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49F" w:rsidRPr="00430180" w:rsidRDefault="00430180" w:rsidP="00430180">
      <w:pPr>
        <w:pStyle w:val="emelleklet"/>
        <w:spacing w:after="0" w:line="240" w:lineRule="auto"/>
        <w:rPr>
          <w:rFonts w:ascii="Garamond" w:hAnsi="Garamond"/>
          <w:szCs w:val="28"/>
          <w:lang w:val="hu-HU"/>
        </w:rPr>
      </w:pPr>
      <w:r w:rsidRPr="00430180">
        <w:rPr>
          <w:rFonts w:ascii="Garamond" w:hAnsi="Garamond"/>
          <w:szCs w:val="28"/>
          <w:lang w:val="hu-HU"/>
        </w:rPr>
        <w:t>C</w:t>
      </w:r>
      <w:r>
        <w:rPr>
          <w:rFonts w:ascii="Garamond" w:hAnsi="Garamond"/>
          <w:szCs w:val="28"/>
          <w:lang w:val="hu-HU"/>
        </w:rPr>
        <w:t>s</w:t>
      </w:r>
      <w:r w:rsidRPr="00430180">
        <w:rPr>
          <w:rFonts w:ascii="Garamond" w:hAnsi="Garamond"/>
          <w:szCs w:val="28"/>
          <w:lang w:val="hu-HU"/>
        </w:rPr>
        <w:t>enki József</w:t>
      </w:r>
    </w:p>
    <w:p w:rsidR="00CB449F" w:rsidRPr="00430180" w:rsidRDefault="003C2D70" w:rsidP="00430180">
      <w:pPr>
        <w:pStyle w:val="emelleklet"/>
        <w:spacing w:after="0" w:line="240" w:lineRule="auto"/>
        <w:rPr>
          <w:rFonts w:ascii="Garamond" w:hAnsi="Garamond"/>
          <w:szCs w:val="28"/>
          <w:lang w:val="hu-HU"/>
        </w:rPr>
      </w:pPr>
      <w:r w:rsidRPr="00430180">
        <w:rPr>
          <w:rFonts w:ascii="Garamond" w:hAnsi="Garamond"/>
          <w:szCs w:val="28"/>
          <w:lang w:val="hu-HU"/>
        </w:rPr>
        <w:t>A hanyag háziasszony történ</w:t>
      </w:r>
      <w:r w:rsidR="00FB62B0" w:rsidRPr="00430180">
        <w:rPr>
          <w:rFonts w:ascii="Garamond" w:hAnsi="Garamond"/>
          <w:szCs w:val="28"/>
          <w:lang w:val="hu-HU"/>
        </w:rPr>
        <w:t>ete</w:t>
      </w:r>
    </w:p>
    <w:p w:rsidR="00C01BB6" w:rsidRPr="00430180" w:rsidRDefault="00FB62B0" w:rsidP="00430180">
      <w:pPr>
        <w:pStyle w:val="emelleklet"/>
        <w:spacing w:after="0" w:line="240" w:lineRule="auto"/>
        <w:rPr>
          <w:rFonts w:ascii="Garamond" w:hAnsi="Garamond"/>
          <w:szCs w:val="28"/>
        </w:rPr>
      </w:pPr>
      <w:r w:rsidRPr="00430180">
        <w:rPr>
          <w:rFonts w:ascii="Garamond" w:hAnsi="Garamond"/>
          <w:szCs w:val="28"/>
          <w:lang w:val="hu-HU"/>
        </w:rPr>
        <w:t>(</w:t>
      </w:r>
      <w:r w:rsidR="00C01BB6" w:rsidRPr="00430180">
        <w:rPr>
          <w:rFonts w:ascii="Garamond" w:hAnsi="Garamond"/>
          <w:szCs w:val="28"/>
        </w:rPr>
        <w:t>Anyagok</w:t>
      </w:r>
      <w:r w:rsidRPr="00430180">
        <w:rPr>
          <w:rFonts w:ascii="Garamond" w:hAnsi="Garamond"/>
          <w:szCs w:val="28"/>
        </w:rPr>
        <w:t xml:space="preserve"> azonosítása oldhatóság </w:t>
      </w:r>
      <w:r w:rsidRPr="00430180">
        <w:rPr>
          <w:rFonts w:ascii="Garamond" w:hAnsi="Garamond"/>
          <w:szCs w:val="28"/>
          <w:lang w:val="hu-HU"/>
        </w:rPr>
        <w:t xml:space="preserve">és </w:t>
      </w:r>
      <w:r w:rsidR="004F6662" w:rsidRPr="00430180">
        <w:rPr>
          <w:rFonts w:ascii="Garamond" w:hAnsi="Garamond"/>
          <w:szCs w:val="28"/>
          <w:lang w:val="hu-HU"/>
        </w:rPr>
        <w:t>kémiai reakció</w:t>
      </w:r>
      <w:r w:rsidRPr="00430180">
        <w:rPr>
          <w:rFonts w:ascii="Garamond" w:hAnsi="Garamond"/>
          <w:szCs w:val="28"/>
          <w:lang w:val="hu-HU"/>
        </w:rPr>
        <w:t xml:space="preserve"> </w:t>
      </w:r>
      <w:r w:rsidRPr="00430180">
        <w:rPr>
          <w:rFonts w:ascii="Garamond" w:hAnsi="Garamond"/>
          <w:szCs w:val="28"/>
        </w:rPr>
        <w:t>alapján)</w:t>
      </w:r>
    </w:p>
    <w:p w:rsidR="00FB62B0" w:rsidRDefault="00430180" w:rsidP="00430180">
      <w:pPr>
        <w:pStyle w:val="emelleklet"/>
        <w:spacing w:after="0" w:line="240" w:lineRule="auto"/>
        <w:rPr>
          <w:rFonts w:ascii="Garamond" w:hAnsi="Garamond"/>
          <w:sz w:val="24"/>
          <w:szCs w:val="24"/>
          <w:lang w:val="hu-HU"/>
        </w:rPr>
      </w:pPr>
      <w:r>
        <w:rPr>
          <w:rFonts w:ascii="Garamond" w:hAnsi="Garamond"/>
          <w:sz w:val="24"/>
          <w:szCs w:val="24"/>
          <w:lang w:val="hu-HU"/>
        </w:rPr>
        <w:t>(</w:t>
      </w:r>
      <w:r w:rsidRPr="00050E50">
        <w:rPr>
          <w:rFonts w:ascii="Garamond" w:hAnsi="Garamond"/>
          <w:sz w:val="24"/>
          <w:szCs w:val="24"/>
          <w:lang w:val="hu-HU"/>
        </w:rPr>
        <w:t xml:space="preserve">kémia </w:t>
      </w:r>
      <w:r>
        <w:rPr>
          <w:rFonts w:ascii="Garamond" w:hAnsi="Garamond"/>
          <w:sz w:val="24"/>
          <w:szCs w:val="24"/>
          <w:lang w:val="hu-HU"/>
        </w:rPr>
        <w:t xml:space="preserve">és </w:t>
      </w:r>
      <w:r w:rsidR="00B8180C" w:rsidRPr="00050E50">
        <w:rPr>
          <w:rFonts w:ascii="Garamond" w:hAnsi="Garamond"/>
          <w:sz w:val="24"/>
          <w:szCs w:val="24"/>
          <w:lang w:val="hu-HU"/>
        </w:rPr>
        <w:t xml:space="preserve">természetismeret </w:t>
      </w:r>
      <w:r w:rsidR="00FB62B0" w:rsidRPr="00050E50">
        <w:rPr>
          <w:rFonts w:ascii="Garamond" w:hAnsi="Garamond"/>
          <w:sz w:val="24"/>
          <w:szCs w:val="24"/>
          <w:lang w:val="hu-HU"/>
        </w:rPr>
        <w:t>óraterv</w:t>
      </w:r>
      <w:r>
        <w:rPr>
          <w:rFonts w:ascii="Garamond" w:hAnsi="Garamond"/>
          <w:sz w:val="24"/>
          <w:szCs w:val="24"/>
          <w:lang w:val="hu-HU"/>
        </w:rPr>
        <w:t>)</w:t>
      </w:r>
    </w:p>
    <w:p w:rsidR="00430180" w:rsidRPr="00050E50" w:rsidRDefault="00430180" w:rsidP="00430180">
      <w:pPr>
        <w:pStyle w:val="emelleklet"/>
        <w:spacing w:after="0" w:line="240" w:lineRule="auto"/>
        <w:rPr>
          <w:rFonts w:ascii="Garamond" w:hAnsi="Garamond"/>
          <w:sz w:val="24"/>
          <w:szCs w:val="24"/>
          <w:lang w:val="hu-HU"/>
        </w:rPr>
      </w:pPr>
    </w:p>
    <w:p w:rsidR="00A202C9" w:rsidRPr="00050E50" w:rsidRDefault="00A202C9" w:rsidP="00C66487">
      <w:pPr>
        <w:pStyle w:val="emelleklet"/>
        <w:spacing w:after="0" w:line="240" w:lineRule="auto"/>
        <w:jc w:val="left"/>
        <w:rPr>
          <w:rFonts w:ascii="Garamond" w:hAnsi="Garamond"/>
          <w:sz w:val="24"/>
          <w:szCs w:val="24"/>
          <w:lang w:val="hu-HU"/>
        </w:rPr>
      </w:pPr>
      <w:r w:rsidRPr="00050E50">
        <w:rPr>
          <w:rFonts w:ascii="Garamond" w:hAnsi="Garamond"/>
          <w:sz w:val="24"/>
          <w:szCs w:val="24"/>
        </w:rPr>
        <w:t>Bevezetés</w:t>
      </w:r>
    </w:p>
    <w:p w:rsidR="00A202C9" w:rsidRPr="00050E50" w:rsidRDefault="00A202C9" w:rsidP="00300DA2">
      <w:pPr>
        <w:pStyle w:val="emelleklet"/>
        <w:spacing w:after="0" w:line="240" w:lineRule="auto"/>
        <w:ind w:firstLine="567"/>
        <w:jc w:val="both"/>
        <w:rPr>
          <w:rFonts w:ascii="Garamond" w:hAnsi="Garamond"/>
          <w:b w:val="0"/>
          <w:bCs/>
          <w:sz w:val="24"/>
          <w:szCs w:val="24"/>
        </w:rPr>
      </w:pPr>
      <w:r w:rsidRPr="00050E50">
        <w:rPr>
          <w:rFonts w:ascii="Garamond" w:hAnsi="Garamond"/>
          <w:b w:val="0"/>
          <w:bCs/>
          <w:sz w:val="24"/>
          <w:szCs w:val="24"/>
        </w:rPr>
        <w:t xml:space="preserve">Az alábbi tananyag a jelenleg hatályos Nemzeti </w:t>
      </w:r>
      <w:r w:rsidR="00931A8D" w:rsidRPr="00050E50">
        <w:rPr>
          <w:rFonts w:ascii="Garamond" w:hAnsi="Garamond"/>
          <w:b w:val="0"/>
          <w:bCs/>
          <w:sz w:val="24"/>
          <w:szCs w:val="24"/>
          <w:lang w:val="hu-HU"/>
        </w:rPr>
        <w:t>a</w:t>
      </w:r>
      <w:r w:rsidRPr="00050E50">
        <w:rPr>
          <w:rFonts w:ascii="Garamond" w:hAnsi="Garamond"/>
          <w:b w:val="0"/>
          <w:bCs/>
          <w:sz w:val="24"/>
          <w:szCs w:val="24"/>
        </w:rPr>
        <w:t>laptanterv</w:t>
      </w:r>
      <w:r w:rsidR="00931A8D" w:rsidRPr="00050E50">
        <w:rPr>
          <w:rFonts w:ascii="Garamond" w:hAnsi="Garamond"/>
          <w:b w:val="0"/>
          <w:bCs/>
          <w:sz w:val="24"/>
          <w:szCs w:val="24"/>
          <w:lang w:val="hu-HU"/>
        </w:rPr>
        <w:t>re</w:t>
      </w:r>
      <w:r w:rsidR="00C01BB6" w:rsidRPr="00050E50">
        <w:rPr>
          <w:rStyle w:val="Lbjegyzet-hivatkozs"/>
          <w:rFonts w:ascii="Garamond" w:hAnsi="Garamond"/>
          <w:b w:val="0"/>
          <w:bCs/>
          <w:sz w:val="24"/>
          <w:szCs w:val="24"/>
          <w:lang w:val="hu-HU"/>
        </w:rPr>
        <w:footnoteReference w:id="1"/>
      </w:r>
      <w:r w:rsidRPr="00050E50">
        <w:rPr>
          <w:rFonts w:ascii="Garamond" w:hAnsi="Garamond"/>
          <w:b w:val="0"/>
          <w:bCs/>
          <w:sz w:val="24"/>
          <w:szCs w:val="24"/>
        </w:rPr>
        <w:t xml:space="preserve"> (NAT 2012)</w:t>
      </w:r>
      <w:r w:rsidR="00931A8D" w:rsidRPr="00050E50">
        <w:rPr>
          <w:rFonts w:ascii="Garamond" w:hAnsi="Garamond"/>
          <w:b w:val="0"/>
          <w:bCs/>
          <w:sz w:val="24"/>
          <w:szCs w:val="24"/>
          <w:lang w:val="hu-HU"/>
        </w:rPr>
        <w:t>,</w:t>
      </w:r>
      <w:r w:rsidRPr="00050E50">
        <w:rPr>
          <w:rFonts w:ascii="Garamond" w:hAnsi="Garamond"/>
          <w:b w:val="0"/>
          <w:bCs/>
          <w:sz w:val="24"/>
          <w:szCs w:val="24"/>
        </w:rPr>
        <w:t xml:space="preserve"> illetve </w:t>
      </w:r>
      <w:r w:rsidR="00C572E0" w:rsidRPr="00050E50">
        <w:rPr>
          <w:rFonts w:ascii="Garamond" w:hAnsi="Garamond"/>
          <w:b w:val="0"/>
          <w:bCs/>
          <w:sz w:val="24"/>
          <w:szCs w:val="24"/>
        </w:rPr>
        <w:t xml:space="preserve">az annak alapján készült </w:t>
      </w:r>
      <w:r w:rsidR="00931A8D" w:rsidRPr="00050E50">
        <w:rPr>
          <w:rFonts w:ascii="Garamond" w:hAnsi="Garamond"/>
          <w:b w:val="0"/>
          <w:bCs/>
          <w:sz w:val="24"/>
          <w:szCs w:val="24"/>
          <w:lang w:val="hu-HU"/>
        </w:rPr>
        <w:t>k</w:t>
      </w:r>
      <w:proofErr w:type="spellStart"/>
      <w:r w:rsidR="00C572E0" w:rsidRPr="00050E50">
        <w:rPr>
          <w:rFonts w:ascii="Garamond" w:hAnsi="Garamond"/>
          <w:b w:val="0"/>
          <w:bCs/>
          <w:sz w:val="24"/>
          <w:szCs w:val="24"/>
        </w:rPr>
        <w:t>erettantervekre</w:t>
      </w:r>
      <w:proofErr w:type="spellEnd"/>
      <w:r w:rsidR="00C01BB6" w:rsidRPr="00050E50">
        <w:rPr>
          <w:rStyle w:val="Lbjegyzet-hivatkozs"/>
          <w:rFonts w:ascii="Garamond" w:hAnsi="Garamond"/>
          <w:b w:val="0"/>
          <w:bCs/>
          <w:sz w:val="24"/>
          <w:szCs w:val="24"/>
        </w:rPr>
        <w:footnoteReference w:id="2"/>
      </w:r>
      <w:r w:rsidR="00C572E0" w:rsidRPr="00050E50">
        <w:rPr>
          <w:rFonts w:ascii="Garamond" w:hAnsi="Garamond"/>
          <w:b w:val="0"/>
          <w:bCs/>
          <w:sz w:val="24"/>
          <w:szCs w:val="24"/>
        </w:rPr>
        <w:t xml:space="preserve"> épül. </w:t>
      </w:r>
      <w:r w:rsidR="00F4257D" w:rsidRPr="00050E50">
        <w:rPr>
          <w:rFonts w:ascii="Garamond" w:hAnsi="Garamond"/>
          <w:b w:val="0"/>
          <w:bCs/>
          <w:sz w:val="24"/>
          <w:szCs w:val="24"/>
        </w:rPr>
        <w:t xml:space="preserve">A tananyag elkészítésekor figyelembe vettük a NAT 2012 alapján átdolgozott, a Nemzedékek Tudása Tankönyvkiadó által a </w:t>
      </w:r>
      <w:r w:rsidR="00E2105B" w:rsidRPr="00050E50">
        <w:rPr>
          <w:rFonts w:ascii="Garamond" w:hAnsi="Garamond"/>
          <w:b w:val="0"/>
          <w:bCs/>
          <w:sz w:val="24"/>
          <w:szCs w:val="24"/>
        </w:rPr>
        <w:t>“</w:t>
      </w:r>
      <w:r w:rsidR="00F4257D" w:rsidRPr="00050E50">
        <w:rPr>
          <w:rStyle w:val="st"/>
          <w:rFonts w:ascii="Garamond" w:hAnsi="Garamond"/>
          <w:b w:val="0"/>
          <w:bCs/>
          <w:sz w:val="24"/>
        </w:rPr>
        <w:t>Természetismeret tankönyv az 5. évfolyam számára</w:t>
      </w:r>
      <w:r w:rsidR="00E2105B" w:rsidRPr="00050E50">
        <w:rPr>
          <w:rStyle w:val="st"/>
          <w:rFonts w:ascii="Garamond" w:hAnsi="Garamond"/>
          <w:b w:val="0"/>
          <w:bCs/>
          <w:sz w:val="24"/>
        </w:rPr>
        <w:t>”</w:t>
      </w:r>
      <w:r w:rsidR="00F4257D" w:rsidRPr="00050E50">
        <w:rPr>
          <w:rStyle w:val="st"/>
          <w:rFonts w:ascii="Garamond" w:hAnsi="Garamond"/>
          <w:b w:val="0"/>
          <w:bCs/>
          <w:sz w:val="24"/>
        </w:rPr>
        <w:t xml:space="preserve"> című tankönyvhöz kiadott útmutatót és tanmenetjavaslatot, a Mozaik </w:t>
      </w:r>
      <w:r w:rsidR="00931A8D" w:rsidRPr="00050E50">
        <w:rPr>
          <w:rStyle w:val="st"/>
          <w:rFonts w:ascii="Garamond" w:hAnsi="Garamond"/>
          <w:b w:val="0"/>
          <w:bCs/>
          <w:sz w:val="24"/>
          <w:lang w:val="hu-HU"/>
        </w:rPr>
        <w:t>K</w:t>
      </w:r>
      <w:proofErr w:type="spellStart"/>
      <w:r w:rsidR="00F4257D" w:rsidRPr="00050E50">
        <w:rPr>
          <w:rStyle w:val="st"/>
          <w:rFonts w:ascii="Garamond" w:hAnsi="Garamond"/>
          <w:b w:val="0"/>
          <w:bCs/>
          <w:sz w:val="24"/>
        </w:rPr>
        <w:t>iadó</w:t>
      </w:r>
      <w:proofErr w:type="spellEnd"/>
      <w:r w:rsidR="00F4257D" w:rsidRPr="00050E50">
        <w:rPr>
          <w:rStyle w:val="st"/>
          <w:rFonts w:ascii="Garamond" w:hAnsi="Garamond"/>
          <w:b w:val="0"/>
          <w:bCs/>
          <w:sz w:val="24"/>
        </w:rPr>
        <w:t xml:space="preserve"> </w:t>
      </w:r>
      <w:r w:rsidR="002822FB" w:rsidRPr="00050E50">
        <w:rPr>
          <w:rStyle w:val="st"/>
          <w:rFonts w:ascii="Garamond" w:hAnsi="Garamond"/>
          <w:b w:val="0"/>
          <w:bCs/>
          <w:sz w:val="24"/>
        </w:rPr>
        <w:t>“</w:t>
      </w:r>
      <w:r w:rsidR="00F4257D" w:rsidRPr="00050E50">
        <w:rPr>
          <w:rStyle w:val="st"/>
          <w:rFonts w:ascii="Garamond" w:hAnsi="Garamond"/>
          <w:b w:val="0"/>
          <w:bCs/>
          <w:sz w:val="24"/>
        </w:rPr>
        <w:t>Természetről tizenéveseknek</w:t>
      </w:r>
      <w:r w:rsidR="00E2105B" w:rsidRPr="00050E50">
        <w:rPr>
          <w:rStyle w:val="st"/>
          <w:rFonts w:ascii="Garamond" w:hAnsi="Garamond"/>
          <w:b w:val="0"/>
          <w:bCs/>
          <w:sz w:val="24"/>
        </w:rPr>
        <w:t>”</w:t>
      </w:r>
      <w:r w:rsidR="00F4257D" w:rsidRPr="00050E50">
        <w:rPr>
          <w:rStyle w:val="st"/>
          <w:rFonts w:ascii="Garamond" w:hAnsi="Garamond"/>
          <w:b w:val="0"/>
          <w:bCs/>
          <w:sz w:val="24"/>
        </w:rPr>
        <w:t xml:space="preserve"> sorozat</w:t>
      </w:r>
      <w:r w:rsidR="00931A8D" w:rsidRPr="00050E50">
        <w:rPr>
          <w:rStyle w:val="st"/>
          <w:rFonts w:ascii="Garamond" w:hAnsi="Garamond"/>
          <w:b w:val="0"/>
          <w:bCs/>
          <w:sz w:val="24"/>
          <w:lang w:val="hu-HU"/>
        </w:rPr>
        <w:t>a</w:t>
      </w:r>
      <w:r w:rsidR="00F4257D" w:rsidRPr="00050E50">
        <w:rPr>
          <w:rStyle w:val="st"/>
          <w:rFonts w:ascii="Garamond" w:hAnsi="Garamond"/>
          <w:b w:val="0"/>
          <w:bCs/>
          <w:sz w:val="24"/>
        </w:rPr>
        <w:t xml:space="preserve"> </w:t>
      </w:r>
      <w:r w:rsidR="00E2105B" w:rsidRPr="00050E50">
        <w:rPr>
          <w:rStyle w:val="st"/>
          <w:rFonts w:ascii="Garamond" w:hAnsi="Garamond"/>
          <w:b w:val="0"/>
          <w:bCs/>
          <w:sz w:val="24"/>
        </w:rPr>
        <w:t>“</w:t>
      </w:r>
      <w:r w:rsidR="00F4257D" w:rsidRPr="00050E50">
        <w:rPr>
          <w:rStyle w:val="st"/>
          <w:rFonts w:ascii="Garamond" w:hAnsi="Garamond"/>
          <w:b w:val="0"/>
          <w:bCs/>
          <w:sz w:val="24"/>
        </w:rPr>
        <w:t xml:space="preserve">Természetismeret </w:t>
      </w:r>
      <w:smartTag w:uri="urn:schemas-microsoft-com:office:smarttags" w:element="metricconverter">
        <w:smartTagPr>
          <w:attr w:name="ProductID" w:val="5.”"/>
        </w:smartTagPr>
        <w:r w:rsidR="00F4257D" w:rsidRPr="00050E50">
          <w:rPr>
            <w:rStyle w:val="st"/>
            <w:rFonts w:ascii="Garamond" w:hAnsi="Garamond"/>
            <w:b w:val="0"/>
            <w:bCs/>
            <w:sz w:val="24"/>
          </w:rPr>
          <w:t>5.</w:t>
        </w:r>
        <w:r w:rsidR="00E2105B" w:rsidRPr="00050E50">
          <w:rPr>
            <w:rStyle w:val="st"/>
            <w:rFonts w:ascii="Garamond" w:hAnsi="Garamond"/>
            <w:b w:val="0"/>
            <w:bCs/>
            <w:sz w:val="24"/>
          </w:rPr>
          <w:t>”</w:t>
        </w:r>
      </w:smartTag>
      <w:r w:rsidR="00F4257D" w:rsidRPr="00050E50">
        <w:rPr>
          <w:rStyle w:val="st"/>
          <w:rFonts w:ascii="Garamond" w:hAnsi="Garamond"/>
          <w:b w:val="0"/>
          <w:bCs/>
          <w:sz w:val="24"/>
        </w:rPr>
        <w:t xml:space="preserve"> című tankönyv</w:t>
      </w:r>
      <w:r w:rsidR="00931A8D" w:rsidRPr="00050E50">
        <w:rPr>
          <w:rStyle w:val="st"/>
          <w:rFonts w:ascii="Garamond" w:hAnsi="Garamond"/>
          <w:b w:val="0"/>
          <w:bCs/>
          <w:sz w:val="24"/>
          <w:lang w:val="hu-HU"/>
        </w:rPr>
        <w:t>éhez</w:t>
      </w:r>
      <w:r w:rsidR="00F4257D" w:rsidRPr="00050E50">
        <w:rPr>
          <w:rStyle w:val="st"/>
          <w:rFonts w:ascii="Garamond" w:hAnsi="Garamond"/>
          <w:b w:val="0"/>
          <w:bCs/>
          <w:sz w:val="24"/>
        </w:rPr>
        <w:t xml:space="preserve"> valamint a </w:t>
      </w:r>
      <w:r w:rsidR="00E2105B" w:rsidRPr="00050E50">
        <w:rPr>
          <w:rStyle w:val="st"/>
          <w:rFonts w:ascii="Garamond" w:hAnsi="Garamond"/>
          <w:b w:val="0"/>
          <w:bCs/>
          <w:sz w:val="24"/>
        </w:rPr>
        <w:t>“</w:t>
      </w:r>
      <w:r w:rsidR="00F4257D" w:rsidRPr="00050E50">
        <w:rPr>
          <w:rStyle w:val="st"/>
          <w:rFonts w:ascii="Garamond" w:hAnsi="Garamond"/>
          <w:b w:val="0"/>
          <w:bCs/>
          <w:sz w:val="24"/>
        </w:rPr>
        <w:t>Természettudományi gyakorlatok</w:t>
      </w:r>
      <w:r w:rsidR="00E2105B" w:rsidRPr="00050E50">
        <w:rPr>
          <w:rStyle w:val="st"/>
          <w:rFonts w:ascii="Garamond" w:hAnsi="Garamond"/>
          <w:b w:val="0"/>
          <w:bCs/>
          <w:sz w:val="24"/>
        </w:rPr>
        <w:t>”</w:t>
      </w:r>
      <w:r w:rsidR="00F4257D" w:rsidRPr="00050E50">
        <w:rPr>
          <w:rStyle w:val="st"/>
          <w:rFonts w:ascii="Garamond" w:hAnsi="Garamond"/>
          <w:b w:val="0"/>
          <w:bCs/>
          <w:sz w:val="24"/>
        </w:rPr>
        <w:t xml:space="preserve"> című tantárgyh</w:t>
      </w:r>
      <w:r w:rsidR="008F3822" w:rsidRPr="00050E50">
        <w:rPr>
          <w:rStyle w:val="st"/>
          <w:rFonts w:ascii="Garamond" w:hAnsi="Garamond"/>
          <w:b w:val="0"/>
          <w:bCs/>
          <w:sz w:val="24"/>
        </w:rPr>
        <w:t>oz kiadott tanmenetjavaslatot. A f</w:t>
      </w:r>
      <w:r w:rsidR="00F4257D" w:rsidRPr="00050E50">
        <w:rPr>
          <w:rStyle w:val="st"/>
          <w:rFonts w:ascii="Garamond" w:hAnsi="Garamond"/>
          <w:b w:val="0"/>
          <w:bCs/>
          <w:sz w:val="24"/>
        </w:rPr>
        <w:t>entiek alapján a</w:t>
      </w:r>
      <w:r w:rsidR="00C572E0" w:rsidRPr="00050E50">
        <w:rPr>
          <w:rFonts w:ascii="Garamond" w:hAnsi="Garamond"/>
          <w:b w:val="0"/>
          <w:bCs/>
          <w:sz w:val="24"/>
          <w:szCs w:val="24"/>
        </w:rPr>
        <w:t xml:space="preserve"> tananyag alapvető</w:t>
      </w:r>
      <w:r w:rsidR="000F36A7" w:rsidRPr="00050E50">
        <w:rPr>
          <w:rFonts w:ascii="Garamond" w:hAnsi="Garamond"/>
          <w:b w:val="0"/>
          <w:bCs/>
          <w:sz w:val="24"/>
          <w:szCs w:val="24"/>
        </w:rPr>
        <w:t>en az 5. évfolyamos Természetis</w:t>
      </w:r>
      <w:r w:rsidR="00C572E0" w:rsidRPr="00050E50">
        <w:rPr>
          <w:rFonts w:ascii="Garamond" w:hAnsi="Garamond"/>
          <w:b w:val="0"/>
          <w:bCs/>
          <w:sz w:val="24"/>
          <w:szCs w:val="24"/>
        </w:rPr>
        <w:t>meret tantárgy tanítása során</w:t>
      </w:r>
      <w:r w:rsidR="0017731E" w:rsidRPr="00050E50">
        <w:rPr>
          <w:rFonts w:ascii="Garamond" w:hAnsi="Garamond"/>
          <w:b w:val="0"/>
          <w:bCs/>
          <w:sz w:val="24"/>
          <w:szCs w:val="24"/>
        </w:rPr>
        <w:t xml:space="preserve">, az Állandóság és változás </w:t>
      </w:r>
      <w:r w:rsidR="0017731E" w:rsidRPr="00050E50">
        <w:rPr>
          <w:rFonts w:ascii="Garamond" w:hAnsi="Garamond"/>
          <w:b w:val="0"/>
          <w:bCs/>
          <w:sz w:val="24"/>
          <w:szCs w:val="24"/>
          <w:lang w:val="cs-CZ"/>
        </w:rPr>
        <w:t>környezetünkben</w:t>
      </w:r>
      <w:r w:rsidR="0017731E" w:rsidRPr="00050E50">
        <w:rPr>
          <w:rFonts w:ascii="Garamond" w:hAnsi="Garamond"/>
          <w:b w:val="0"/>
          <w:bCs/>
          <w:sz w:val="24"/>
          <w:szCs w:val="24"/>
        </w:rPr>
        <w:t xml:space="preserve"> </w:t>
      </w:r>
      <w:r w:rsidR="0017731E" w:rsidRPr="00050E50">
        <w:rPr>
          <w:rFonts w:ascii="Garamond" w:hAnsi="Garamond"/>
          <w:b w:val="0"/>
          <w:bCs/>
          <w:sz w:val="24"/>
          <w:szCs w:val="24"/>
        </w:rPr>
        <w:noBreakHyphen/>
      </w:r>
      <w:r w:rsidR="0069466B" w:rsidRPr="00050E50">
        <w:rPr>
          <w:rFonts w:ascii="Garamond" w:hAnsi="Garamond"/>
          <w:b w:val="0"/>
          <w:bCs/>
          <w:sz w:val="24"/>
          <w:szCs w:val="24"/>
        </w:rPr>
        <w:t xml:space="preserve"> </w:t>
      </w:r>
      <w:r w:rsidR="0017731E" w:rsidRPr="00050E50">
        <w:rPr>
          <w:rFonts w:ascii="Garamond" w:hAnsi="Garamond"/>
          <w:b w:val="0"/>
          <w:bCs/>
          <w:sz w:val="24"/>
          <w:szCs w:val="24"/>
        </w:rPr>
        <w:t>Anyag és közeg témakörben, gyakorlati típusú óra során</w:t>
      </w:r>
      <w:r w:rsidR="00C572E0" w:rsidRPr="00050E50">
        <w:rPr>
          <w:rFonts w:ascii="Garamond" w:hAnsi="Garamond"/>
          <w:b w:val="0"/>
          <w:bCs/>
          <w:sz w:val="24"/>
          <w:szCs w:val="24"/>
        </w:rPr>
        <w:t xml:space="preserve"> használható fel</w:t>
      </w:r>
      <w:r w:rsidR="00F43120" w:rsidRPr="00050E50">
        <w:rPr>
          <w:rFonts w:ascii="Garamond" w:hAnsi="Garamond"/>
          <w:b w:val="0"/>
          <w:bCs/>
          <w:sz w:val="24"/>
          <w:szCs w:val="24"/>
        </w:rPr>
        <w:t xml:space="preserve">. Amennyiben az iskola helyi tantervében szerepel a Természettudományi gyakorlatok című tantárgy, annak </w:t>
      </w:r>
      <w:r w:rsidR="00BB0722" w:rsidRPr="00050E50">
        <w:rPr>
          <w:rFonts w:ascii="Garamond" w:hAnsi="Garamond"/>
          <w:b w:val="0"/>
          <w:bCs/>
          <w:sz w:val="24"/>
          <w:szCs w:val="24"/>
        </w:rPr>
        <w:t>keretében</w:t>
      </w:r>
      <w:r w:rsidR="00F43120" w:rsidRPr="00050E50">
        <w:rPr>
          <w:rFonts w:ascii="Garamond" w:hAnsi="Garamond"/>
          <w:b w:val="0"/>
          <w:bCs/>
          <w:sz w:val="24"/>
          <w:szCs w:val="24"/>
        </w:rPr>
        <w:t xml:space="preserve"> változtatás nélkül alkalmazható,</w:t>
      </w:r>
      <w:r w:rsidR="00C572E0" w:rsidRPr="00050E50">
        <w:rPr>
          <w:rFonts w:ascii="Garamond" w:hAnsi="Garamond"/>
          <w:b w:val="0"/>
          <w:bCs/>
          <w:sz w:val="24"/>
          <w:szCs w:val="24"/>
        </w:rPr>
        <w:t xml:space="preserve"> de adaptálható </w:t>
      </w:r>
      <w:r w:rsidR="0039262B" w:rsidRPr="00050E50">
        <w:rPr>
          <w:rFonts w:ascii="Garamond" w:hAnsi="Garamond"/>
          <w:b w:val="0"/>
          <w:bCs/>
          <w:sz w:val="24"/>
          <w:szCs w:val="24"/>
        </w:rPr>
        <w:t>nyolcadik, kilencedik,</w:t>
      </w:r>
      <w:r w:rsidR="00C572E0" w:rsidRPr="00050E50">
        <w:rPr>
          <w:rFonts w:ascii="Garamond" w:hAnsi="Garamond"/>
          <w:b w:val="0"/>
          <w:bCs/>
          <w:sz w:val="24"/>
          <w:szCs w:val="24"/>
        </w:rPr>
        <w:t xml:space="preserve"> valamint </w:t>
      </w:r>
      <w:proofErr w:type="spellStart"/>
      <w:r w:rsidR="0039262B" w:rsidRPr="00050E50">
        <w:rPr>
          <w:rFonts w:ascii="Garamond" w:hAnsi="Garamond"/>
          <w:b w:val="0"/>
          <w:bCs/>
          <w:sz w:val="24"/>
          <w:szCs w:val="24"/>
        </w:rPr>
        <w:t>tizedik</w:t>
      </w:r>
      <w:proofErr w:type="spellEnd"/>
      <w:r w:rsidR="00C572E0" w:rsidRPr="00050E50">
        <w:rPr>
          <w:rFonts w:ascii="Garamond" w:hAnsi="Garamond"/>
          <w:b w:val="0"/>
          <w:bCs/>
          <w:sz w:val="24"/>
          <w:szCs w:val="24"/>
        </w:rPr>
        <w:t xml:space="preserve"> évfolyamra is</w:t>
      </w:r>
      <w:r w:rsidR="00E2105B" w:rsidRPr="00050E50">
        <w:rPr>
          <w:rFonts w:ascii="Garamond" w:hAnsi="Garamond"/>
          <w:b w:val="0"/>
          <w:bCs/>
          <w:sz w:val="24"/>
          <w:szCs w:val="24"/>
        </w:rPr>
        <w:t>.</w:t>
      </w:r>
      <w:r w:rsidR="00C572E0" w:rsidRPr="00050E50">
        <w:rPr>
          <w:rFonts w:ascii="Garamond" w:hAnsi="Garamond"/>
          <w:b w:val="0"/>
          <w:bCs/>
          <w:sz w:val="24"/>
          <w:szCs w:val="24"/>
        </w:rPr>
        <w:t xml:space="preserve"> </w:t>
      </w:r>
      <w:r w:rsidR="00E2105B" w:rsidRPr="00050E50">
        <w:rPr>
          <w:rFonts w:ascii="Garamond" w:hAnsi="Garamond"/>
          <w:b w:val="0"/>
          <w:bCs/>
          <w:sz w:val="24"/>
          <w:szCs w:val="24"/>
        </w:rPr>
        <w:t>Ez</w:t>
      </w:r>
      <w:r w:rsidR="00C572E0" w:rsidRPr="00050E50">
        <w:rPr>
          <w:rFonts w:ascii="Garamond" w:hAnsi="Garamond"/>
          <w:b w:val="0"/>
          <w:bCs/>
          <w:sz w:val="24"/>
          <w:szCs w:val="24"/>
        </w:rPr>
        <w:t xml:space="preserve"> a 2. pontban kerül részletesebb kifejtésre.</w:t>
      </w:r>
    </w:p>
    <w:p w:rsidR="0069466B" w:rsidRPr="00050E50" w:rsidRDefault="0017731E" w:rsidP="00300DA2">
      <w:pPr>
        <w:pStyle w:val="emelleklet"/>
        <w:spacing w:after="0" w:line="240" w:lineRule="auto"/>
        <w:ind w:firstLine="567"/>
        <w:jc w:val="both"/>
        <w:rPr>
          <w:rFonts w:ascii="Garamond" w:hAnsi="Garamond"/>
          <w:b w:val="0"/>
          <w:bCs/>
          <w:sz w:val="24"/>
          <w:szCs w:val="24"/>
        </w:rPr>
      </w:pPr>
      <w:r w:rsidRPr="00050E50">
        <w:rPr>
          <w:rFonts w:ascii="Garamond" w:hAnsi="Garamond"/>
          <w:b w:val="0"/>
          <w:bCs/>
          <w:sz w:val="24"/>
          <w:szCs w:val="24"/>
        </w:rPr>
        <w:t>Az óraterv előzetes ismeretekre építve (</w:t>
      </w:r>
      <w:r w:rsidR="00A143F4" w:rsidRPr="00050E50">
        <w:rPr>
          <w:rFonts w:ascii="Garamond" w:hAnsi="Garamond"/>
          <w:b w:val="0"/>
          <w:bCs/>
          <w:sz w:val="24"/>
          <w:szCs w:val="24"/>
        </w:rPr>
        <w:t xml:space="preserve">az 1. mellékletben szereplő </w:t>
      </w:r>
      <w:r w:rsidR="00F03396" w:rsidRPr="00050E50">
        <w:rPr>
          <w:rFonts w:ascii="Garamond" w:hAnsi="Garamond"/>
          <w:b w:val="0"/>
          <w:bCs/>
          <w:sz w:val="24"/>
          <w:szCs w:val="24"/>
        </w:rPr>
        <w:t>kísérleti</w:t>
      </w:r>
      <w:r w:rsidRPr="00050E50">
        <w:rPr>
          <w:rFonts w:ascii="Garamond" w:hAnsi="Garamond"/>
          <w:b w:val="0"/>
          <w:bCs/>
          <w:sz w:val="24"/>
          <w:szCs w:val="24"/>
        </w:rPr>
        <w:t xml:space="preserve"> házi feladatként, otthon elvégzendő egyszerű kísérletek</w:t>
      </w:r>
      <w:r w:rsidR="00931A8D" w:rsidRPr="00050E50">
        <w:rPr>
          <w:rFonts w:ascii="Garamond" w:hAnsi="Garamond"/>
          <w:b w:val="0"/>
          <w:bCs/>
          <w:sz w:val="24"/>
          <w:szCs w:val="24"/>
          <w:lang w:val="hu-HU"/>
        </w:rPr>
        <w:t>,</w:t>
      </w:r>
      <w:r w:rsidRPr="00050E50">
        <w:rPr>
          <w:rFonts w:ascii="Garamond" w:hAnsi="Garamond"/>
          <w:b w:val="0"/>
          <w:bCs/>
          <w:sz w:val="24"/>
          <w:szCs w:val="24"/>
        </w:rPr>
        <w:t xml:space="preserve"> illetve azok tapasztalatai) problémahelyzetbe hozza a tanulókat. </w:t>
      </w:r>
      <w:r w:rsidR="0069466B" w:rsidRPr="00050E50">
        <w:rPr>
          <w:rFonts w:ascii="Garamond" w:hAnsi="Garamond"/>
          <w:b w:val="0"/>
          <w:bCs/>
          <w:sz w:val="24"/>
          <w:szCs w:val="24"/>
        </w:rPr>
        <w:t xml:space="preserve">A foglalkozás terve a víz, </w:t>
      </w:r>
      <w:r w:rsidR="00704B7F" w:rsidRPr="00050E50">
        <w:rPr>
          <w:rFonts w:ascii="Garamond" w:hAnsi="Garamond"/>
          <w:b w:val="0"/>
          <w:bCs/>
          <w:sz w:val="24"/>
          <w:szCs w:val="24"/>
          <w:lang w:val="hu-HU"/>
        </w:rPr>
        <w:t xml:space="preserve">az </w:t>
      </w:r>
      <w:r w:rsidR="0069466B" w:rsidRPr="00050E50">
        <w:rPr>
          <w:rFonts w:ascii="Garamond" w:hAnsi="Garamond"/>
          <w:b w:val="0"/>
          <w:bCs/>
          <w:sz w:val="24"/>
          <w:szCs w:val="24"/>
        </w:rPr>
        <w:t xml:space="preserve">ecetsav, </w:t>
      </w:r>
      <w:r w:rsidR="00704B7F" w:rsidRPr="00050E50">
        <w:rPr>
          <w:rFonts w:ascii="Garamond" w:hAnsi="Garamond"/>
          <w:b w:val="0"/>
          <w:bCs/>
          <w:sz w:val="24"/>
          <w:szCs w:val="24"/>
          <w:lang w:val="hu-HU"/>
        </w:rPr>
        <w:t xml:space="preserve">a </w:t>
      </w:r>
      <w:r w:rsidR="0069466B" w:rsidRPr="00050E50">
        <w:rPr>
          <w:rFonts w:ascii="Garamond" w:hAnsi="Garamond"/>
          <w:b w:val="0"/>
          <w:bCs/>
          <w:sz w:val="24"/>
          <w:szCs w:val="24"/>
        </w:rPr>
        <w:t xml:space="preserve">szódabikarbóna, </w:t>
      </w:r>
      <w:r w:rsidR="00704B7F" w:rsidRPr="00050E50">
        <w:rPr>
          <w:rFonts w:ascii="Garamond" w:hAnsi="Garamond"/>
          <w:b w:val="0"/>
          <w:bCs/>
          <w:sz w:val="24"/>
          <w:szCs w:val="24"/>
          <w:lang w:val="hu-HU"/>
        </w:rPr>
        <w:t xml:space="preserve">a </w:t>
      </w:r>
      <w:r w:rsidR="0069466B" w:rsidRPr="00050E50">
        <w:rPr>
          <w:rFonts w:ascii="Garamond" w:hAnsi="Garamond"/>
          <w:b w:val="0"/>
          <w:bCs/>
          <w:sz w:val="24"/>
          <w:szCs w:val="24"/>
        </w:rPr>
        <w:t xml:space="preserve">mészkő (súrolópor), </w:t>
      </w:r>
      <w:r w:rsidR="00704B7F" w:rsidRPr="00050E50">
        <w:rPr>
          <w:rFonts w:ascii="Garamond" w:hAnsi="Garamond"/>
          <w:b w:val="0"/>
          <w:bCs/>
          <w:sz w:val="24"/>
          <w:szCs w:val="24"/>
          <w:lang w:val="hu-HU"/>
        </w:rPr>
        <w:t xml:space="preserve">a </w:t>
      </w:r>
      <w:r w:rsidR="0069466B" w:rsidRPr="00050E50">
        <w:rPr>
          <w:rFonts w:ascii="Garamond" w:hAnsi="Garamond"/>
          <w:b w:val="0"/>
          <w:bCs/>
          <w:sz w:val="24"/>
          <w:szCs w:val="24"/>
        </w:rPr>
        <w:t>liszt és</w:t>
      </w:r>
      <w:r w:rsidR="00704B7F" w:rsidRPr="00050E50">
        <w:rPr>
          <w:rFonts w:ascii="Garamond" w:hAnsi="Garamond"/>
          <w:b w:val="0"/>
          <w:bCs/>
          <w:sz w:val="24"/>
          <w:szCs w:val="24"/>
          <w:lang w:val="hu-HU"/>
        </w:rPr>
        <w:t xml:space="preserve"> a</w:t>
      </w:r>
      <w:r w:rsidR="0069466B" w:rsidRPr="00050E50">
        <w:rPr>
          <w:rFonts w:ascii="Garamond" w:hAnsi="Garamond"/>
          <w:b w:val="0"/>
          <w:bCs/>
          <w:sz w:val="24"/>
          <w:szCs w:val="24"/>
        </w:rPr>
        <w:t xml:space="preserve"> konyhasó azonosítására vonatkozik</w:t>
      </w:r>
      <w:r w:rsidR="00704B7F" w:rsidRPr="00050E50">
        <w:rPr>
          <w:rFonts w:ascii="Garamond" w:hAnsi="Garamond"/>
          <w:b w:val="0"/>
          <w:bCs/>
          <w:sz w:val="24"/>
          <w:szCs w:val="24"/>
          <w:lang w:val="hu-HU"/>
        </w:rPr>
        <w:t>,</w:t>
      </w:r>
      <w:r w:rsidR="0069466B" w:rsidRPr="00050E50">
        <w:rPr>
          <w:rFonts w:ascii="Garamond" w:hAnsi="Garamond"/>
          <w:b w:val="0"/>
          <w:bCs/>
          <w:sz w:val="24"/>
          <w:szCs w:val="24"/>
        </w:rPr>
        <w:t xml:space="preserve"> a kétféle folyadéknak a négyféle szilárd anyaggal való páronkénti reakciója alapján, kerettörténetbe ágyazottan.</w:t>
      </w:r>
      <w:r w:rsidR="00DC6E83" w:rsidRPr="00050E50">
        <w:rPr>
          <w:rFonts w:ascii="Garamond" w:hAnsi="Garamond"/>
          <w:b w:val="0"/>
          <w:bCs/>
          <w:sz w:val="24"/>
          <w:szCs w:val="24"/>
        </w:rPr>
        <w:t xml:space="preserve"> A megoldás</w:t>
      </w:r>
      <w:r w:rsidR="00704B7F" w:rsidRPr="00050E50">
        <w:rPr>
          <w:rFonts w:ascii="Garamond" w:hAnsi="Garamond"/>
          <w:b w:val="0"/>
          <w:bCs/>
          <w:sz w:val="24"/>
          <w:szCs w:val="24"/>
          <w:lang w:val="hu-HU"/>
        </w:rPr>
        <w:t>hoz</w:t>
      </w:r>
      <w:r w:rsidR="00DC6E83" w:rsidRPr="00050E50">
        <w:rPr>
          <w:rFonts w:ascii="Garamond" w:hAnsi="Garamond"/>
          <w:b w:val="0"/>
          <w:bCs/>
          <w:sz w:val="24"/>
          <w:szCs w:val="24"/>
        </w:rPr>
        <w:t xml:space="preserve"> csak a háztartásokban is rendelkezésre álló anyagok és eszközök </w:t>
      </w:r>
      <w:r w:rsidR="00704B7F" w:rsidRPr="00050E50">
        <w:rPr>
          <w:rFonts w:ascii="Garamond" w:hAnsi="Garamond"/>
          <w:b w:val="0"/>
          <w:bCs/>
          <w:sz w:val="24"/>
          <w:szCs w:val="24"/>
          <w:lang w:val="hu-HU"/>
        </w:rPr>
        <w:t>szükségesek</w:t>
      </w:r>
      <w:r w:rsidR="00DC6E83" w:rsidRPr="00050E50">
        <w:rPr>
          <w:rFonts w:ascii="Garamond" w:hAnsi="Garamond"/>
          <w:b w:val="0"/>
          <w:bCs/>
          <w:sz w:val="24"/>
          <w:szCs w:val="24"/>
        </w:rPr>
        <w:t>, megmutatva a tanulóknak, hogy a mindennapi anyagaink és eszközeink valamint megszerzett ismereteink, tapasztalataink segítségével, szisztematikus, természettudományos gondolkodás</w:t>
      </w:r>
      <w:r w:rsidR="000D0D99" w:rsidRPr="00050E50">
        <w:rPr>
          <w:rFonts w:ascii="Garamond" w:hAnsi="Garamond"/>
          <w:b w:val="0"/>
          <w:bCs/>
          <w:sz w:val="24"/>
          <w:szCs w:val="24"/>
        </w:rPr>
        <w:t>módd</w:t>
      </w:r>
      <w:r w:rsidR="00DC6E83" w:rsidRPr="00050E50">
        <w:rPr>
          <w:rFonts w:ascii="Garamond" w:hAnsi="Garamond"/>
          <w:b w:val="0"/>
          <w:bCs/>
          <w:sz w:val="24"/>
          <w:szCs w:val="24"/>
        </w:rPr>
        <w:t>al hogyan oldhatunk meg hétköznapi problémákat.</w:t>
      </w:r>
    </w:p>
    <w:p w:rsidR="000F36A7" w:rsidRPr="00050E50" w:rsidRDefault="0017731E" w:rsidP="00300DA2">
      <w:pPr>
        <w:pStyle w:val="emelleklet"/>
        <w:spacing w:after="0" w:line="240" w:lineRule="auto"/>
        <w:ind w:firstLine="567"/>
        <w:jc w:val="both"/>
        <w:rPr>
          <w:rFonts w:ascii="Garamond" w:hAnsi="Garamond"/>
          <w:b w:val="0"/>
          <w:bCs/>
          <w:sz w:val="24"/>
          <w:szCs w:val="24"/>
          <w:lang w:val="hu-HU"/>
        </w:rPr>
      </w:pPr>
      <w:r w:rsidRPr="00050E50">
        <w:rPr>
          <w:rFonts w:ascii="Garamond" w:hAnsi="Garamond"/>
          <w:b w:val="0"/>
          <w:bCs/>
          <w:sz w:val="24"/>
          <w:szCs w:val="24"/>
        </w:rPr>
        <w:t>A probléma megoldása során az előzetesen megszerzett ismeretek</w:t>
      </w:r>
      <w:r w:rsidR="000F36A7" w:rsidRPr="00050E50">
        <w:rPr>
          <w:rFonts w:ascii="Garamond" w:hAnsi="Garamond"/>
          <w:b w:val="0"/>
          <w:bCs/>
          <w:sz w:val="24"/>
          <w:szCs w:val="24"/>
        </w:rPr>
        <w:t xml:space="preserve"> (tapasz</w:t>
      </w:r>
      <w:r w:rsidR="0069466B" w:rsidRPr="00050E50">
        <w:rPr>
          <w:rFonts w:ascii="Garamond" w:hAnsi="Garamond"/>
          <w:b w:val="0"/>
          <w:bCs/>
          <w:sz w:val="24"/>
          <w:szCs w:val="24"/>
        </w:rPr>
        <w:t>talatok)</w:t>
      </w:r>
      <w:r w:rsidRPr="00050E50">
        <w:rPr>
          <w:rFonts w:ascii="Garamond" w:hAnsi="Garamond"/>
          <w:b w:val="0"/>
          <w:bCs/>
          <w:sz w:val="24"/>
          <w:szCs w:val="24"/>
        </w:rPr>
        <w:t xml:space="preserve"> alkalmazásán van a fő hangsúly. </w:t>
      </w:r>
      <w:r w:rsidR="000F36A7" w:rsidRPr="00050E50">
        <w:rPr>
          <w:rFonts w:ascii="Garamond" w:hAnsi="Garamond"/>
          <w:b w:val="0"/>
          <w:bCs/>
          <w:sz w:val="24"/>
          <w:szCs w:val="24"/>
        </w:rPr>
        <w:t>Az újdonságot a tanulók számára az jelenti a feladatban, hogy az anyagok azonosításához több tulajdonság párhuzamos vizsgálatára van szükség.</w:t>
      </w:r>
    </w:p>
    <w:p w:rsidR="00C572E0" w:rsidRPr="00050E50" w:rsidRDefault="0017731E" w:rsidP="00300DA2">
      <w:pPr>
        <w:pStyle w:val="emelleklet"/>
        <w:spacing w:after="0" w:line="240" w:lineRule="auto"/>
        <w:ind w:firstLine="567"/>
        <w:jc w:val="both"/>
        <w:rPr>
          <w:rFonts w:ascii="Garamond" w:hAnsi="Garamond"/>
          <w:b w:val="0"/>
          <w:bCs/>
          <w:sz w:val="24"/>
          <w:szCs w:val="24"/>
        </w:rPr>
      </w:pPr>
      <w:r w:rsidRPr="00050E50">
        <w:rPr>
          <w:rFonts w:ascii="Garamond" w:hAnsi="Garamond"/>
          <w:b w:val="0"/>
          <w:bCs/>
          <w:sz w:val="24"/>
          <w:szCs w:val="24"/>
        </w:rPr>
        <w:t>A feldolgozás főképp csoportmunkában</w:t>
      </w:r>
      <w:r w:rsidR="00A86520" w:rsidRPr="00050E50">
        <w:rPr>
          <w:rFonts w:ascii="Garamond" w:hAnsi="Garamond"/>
          <w:b w:val="0"/>
          <w:bCs/>
          <w:sz w:val="24"/>
          <w:szCs w:val="24"/>
        </w:rPr>
        <w:t>, feladatlap segítségével (3. melléklet)</w:t>
      </w:r>
      <w:r w:rsidRPr="00050E50">
        <w:rPr>
          <w:rFonts w:ascii="Garamond" w:hAnsi="Garamond"/>
          <w:b w:val="0"/>
          <w:bCs/>
          <w:sz w:val="24"/>
          <w:szCs w:val="24"/>
        </w:rPr>
        <w:t xml:space="preserve"> történik, de a korosztályi sajátosságokat figyelembe véve az egyes </w:t>
      </w:r>
      <w:r w:rsidR="0069466B" w:rsidRPr="00050E50">
        <w:rPr>
          <w:rFonts w:ascii="Garamond" w:hAnsi="Garamond"/>
          <w:b w:val="0"/>
          <w:bCs/>
          <w:sz w:val="24"/>
          <w:szCs w:val="24"/>
        </w:rPr>
        <w:t>logikai egységeinek frontális összegzésére is sor kerül, a következő lépés sikeressége érdekében. A probléma megoldása során nagyrészt a tanulói aktivitásra építünk, amennyiben a feladat elvégzéséhez vezető utat, a vizsgálat lépéseit a tanulócsoportoknak kell megtervezniük, az IBS</w:t>
      </w:r>
      <w:r w:rsidR="00931A8D" w:rsidRPr="00050E50">
        <w:rPr>
          <w:rFonts w:ascii="Garamond" w:hAnsi="Garamond"/>
          <w:b w:val="0"/>
          <w:bCs/>
          <w:sz w:val="24"/>
          <w:szCs w:val="24"/>
          <w:lang w:val="hu-HU"/>
        </w:rPr>
        <w:t>E</w:t>
      </w:r>
      <w:r w:rsidR="0069466B" w:rsidRPr="00050E50">
        <w:rPr>
          <w:rFonts w:ascii="Garamond" w:hAnsi="Garamond"/>
          <w:b w:val="0"/>
          <w:bCs/>
          <w:sz w:val="24"/>
          <w:szCs w:val="24"/>
        </w:rPr>
        <w:t xml:space="preserve"> (</w:t>
      </w:r>
      <w:proofErr w:type="spellStart"/>
      <w:r w:rsidR="000F36A7" w:rsidRPr="00050E50">
        <w:rPr>
          <w:rFonts w:ascii="Garamond" w:hAnsi="Garamond"/>
          <w:b w:val="0"/>
          <w:bCs/>
          <w:i/>
          <w:sz w:val="24"/>
          <w:szCs w:val="24"/>
        </w:rPr>
        <w:t>Inquiry</w:t>
      </w:r>
      <w:proofErr w:type="spellEnd"/>
      <w:r w:rsidR="000F36A7" w:rsidRPr="00050E50">
        <w:rPr>
          <w:rFonts w:ascii="Garamond" w:hAnsi="Garamond"/>
          <w:b w:val="0"/>
          <w:bCs/>
          <w:i/>
          <w:sz w:val="24"/>
          <w:szCs w:val="24"/>
        </w:rPr>
        <w:t xml:space="preserve"> </w:t>
      </w:r>
      <w:proofErr w:type="spellStart"/>
      <w:r w:rsidR="000F36A7" w:rsidRPr="00050E50">
        <w:rPr>
          <w:rFonts w:ascii="Garamond" w:hAnsi="Garamond"/>
          <w:b w:val="0"/>
          <w:bCs/>
          <w:i/>
          <w:sz w:val="24"/>
          <w:szCs w:val="24"/>
        </w:rPr>
        <w:t>Based</w:t>
      </w:r>
      <w:proofErr w:type="spellEnd"/>
      <w:r w:rsidR="000F36A7" w:rsidRPr="00050E50">
        <w:rPr>
          <w:rFonts w:ascii="Garamond" w:hAnsi="Garamond"/>
          <w:b w:val="0"/>
          <w:bCs/>
          <w:i/>
          <w:sz w:val="24"/>
          <w:szCs w:val="24"/>
        </w:rPr>
        <w:t xml:space="preserve"> Science </w:t>
      </w:r>
      <w:r w:rsidR="00931A8D" w:rsidRPr="00050E50">
        <w:rPr>
          <w:rFonts w:ascii="Garamond" w:hAnsi="Garamond"/>
          <w:b w:val="0"/>
          <w:bCs/>
          <w:i/>
          <w:sz w:val="24"/>
          <w:szCs w:val="24"/>
          <w:lang w:val="hu-HU"/>
        </w:rPr>
        <w:t>Education</w:t>
      </w:r>
      <w:r w:rsidR="008F3822" w:rsidRPr="00050E50">
        <w:rPr>
          <w:rFonts w:ascii="Garamond" w:hAnsi="Garamond"/>
          <w:b w:val="0"/>
          <w:bCs/>
          <w:sz w:val="24"/>
          <w:szCs w:val="24"/>
          <w:lang w:val="hu-HU"/>
        </w:rPr>
        <w:t>, azaz kutatásalapú tanulás</w:t>
      </w:r>
      <w:r w:rsidR="000F36A7" w:rsidRPr="00050E50">
        <w:rPr>
          <w:rFonts w:ascii="Garamond" w:hAnsi="Garamond"/>
          <w:b w:val="0"/>
          <w:bCs/>
          <w:sz w:val="24"/>
          <w:szCs w:val="24"/>
        </w:rPr>
        <w:t xml:space="preserve">) módszer alapján. </w:t>
      </w:r>
    </w:p>
    <w:p w:rsidR="000F36A7" w:rsidRDefault="00A45CC3" w:rsidP="00300DA2">
      <w:pPr>
        <w:pStyle w:val="emelleklet"/>
        <w:spacing w:after="0" w:line="240" w:lineRule="auto"/>
        <w:ind w:firstLine="567"/>
        <w:jc w:val="both"/>
        <w:rPr>
          <w:rFonts w:ascii="Garamond" w:hAnsi="Garamond"/>
          <w:b w:val="0"/>
          <w:bCs/>
          <w:sz w:val="24"/>
          <w:szCs w:val="24"/>
          <w:lang w:val="hu-HU"/>
        </w:rPr>
      </w:pPr>
      <w:r w:rsidRPr="00050E50">
        <w:rPr>
          <w:rFonts w:ascii="Garamond" w:hAnsi="Garamond"/>
          <w:b w:val="0"/>
          <w:bCs/>
          <w:sz w:val="24"/>
          <w:szCs w:val="24"/>
        </w:rPr>
        <w:t xml:space="preserve">A foglalkozásterv figyelembe veszi a korosztályra jellemző konkrét </w:t>
      </w:r>
      <w:r w:rsidR="001D3CE6" w:rsidRPr="00050E50">
        <w:rPr>
          <w:rFonts w:ascii="Garamond" w:hAnsi="Garamond"/>
          <w:b w:val="0"/>
          <w:bCs/>
          <w:sz w:val="24"/>
          <w:szCs w:val="24"/>
        </w:rPr>
        <w:t>gondolkodás sajátosságait</w:t>
      </w:r>
      <w:r w:rsidR="00931A8D" w:rsidRPr="00050E50">
        <w:rPr>
          <w:rFonts w:ascii="Garamond" w:hAnsi="Garamond"/>
          <w:b w:val="0"/>
          <w:bCs/>
          <w:sz w:val="24"/>
          <w:szCs w:val="24"/>
          <w:lang w:val="hu-HU"/>
        </w:rPr>
        <w:t>.</w:t>
      </w:r>
      <w:r w:rsidR="001D3CE6" w:rsidRPr="00050E50">
        <w:rPr>
          <w:rFonts w:ascii="Garamond" w:hAnsi="Garamond"/>
          <w:b w:val="0"/>
          <w:bCs/>
          <w:sz w:val="24"/>
          <w:szCs w:val="24"/>
        </w:rPr>
        <w:t xml:space="preserve"> </w:t>
      </w:r>
      <w:r w:rsidR="00931A8D" w:rsidRPr="00050E50">
        <w:rPr>
          <w:rFonts w:ascii="Garamond" w:hAnsi="Garamond"/>
          <w:b w:val="0"/>
          <w:bCs/>
          <w:sz w:val="24"/>
          <w:szCs w:val="24"/>
          <w:lang w:val="hu-HU"/>
        </w:rPr>
        <w:t xml:space="preserve">Ezért </w:t>
      </w:r>
      <w:r w:rsidR="001D3CE6" w:rsidRPr="00050E50">
        <w:rPr>
          <w:rFonts w:ascii="Garamond" w:hAnsi="Garamond"/>
          <w:b w:val="0"/>
          <w:bCs/>
          <w:sz w:val="24"/>
          <w:szCs w:val="24"/>
        </w:rPr>
        <w:t xml:space="preserve">ezen a szinten </w:t>
      </w:r>
      <w:r w:rsidR="00A329C2" w:rsidRPr="00050E50">
        <w:rPr>
          <w:rFonts w:ascii="Garamond" w:hAnsi="Garamond"/>
          <w:b w:val="0"/>
          <w:bCs/>
          <w:sz w:val="24"/>
          <w:szCs w:val="24"/>
        </w:rPr>
        <w:t xml:space="preserve">kerüli </w:t>
      </w:r>
      <w:r w:rsidR="001D3CE6" w:rsidRPr="00050E50">
        <w:rPr>
          <w:rFonts w:ascii="Garamond" w:hAnsi="Garamond"/>
          <w:b w:val="0"/>
          <w:bCs/>
          <w:sz w:val="24"/>
          <w:szCs w:val="24"/>
        </w:rPr>
        <w:t xml:space="preserve">az elvont fogalmak, gondolkodási műveletek alkalmazását, </w:t>
      </w:r>
      <w:r w:rsidR="00A329C2" w:rsidRPr="00050E50">
        <w:rPr>
          <w:rFonts w:ascii="Garamond" w:hAnsi="Garamond"/>
          <w:b w:val="0"/>
          <w:bCs/>
          <w:sz w:val="24"/>
          <w:szCs w:val="24"/>
        </w:rPr>
        <w:t>é</w:t>
      </w:r>
      <w:r w:rsidR="00931A8D" w:rsidRPr="00050E50">
        <w:rPr>
          <w:rFonts w:ascii="Garamond" w:hAnsi="Garamond"/>
          <w:b w:val="0"/>
          <w:bCs/>
          <w:sz w:val="24"/>
          <w:szCs w:val="24"/>
          <w:lang w:val="hu-HU"/>
        </w:rPr>
        <w:t xml:space="preserve">s </w:t>
      </w:r>
      <w:r w:rsidR="001D3CE6" w:rsidRPr="00050E50">
        <w:rPr>
          <w:rFonts w:ascii="Garamond" w:hAnsi="Garamond"/>
          <w:b w:val="0"/>
          <w:bCs/>
          <w:sz w:val="24"/>
          <w:szCs w:val="24"/>
        </w:rPr>
        <w:t>így a tapasztalt jelenségek általánosítását, mélyebb magyarázatát</w:t>
      </w:r>
      <w:r w:rsidR="00C15D57" w:rsidRPr="00050E50">
        <w:rPr>
          <w:rFonts w:ascii="Garamond" w:hAnsi="Garamond"/>
          <w:b w:val="0"/>
          <w:bCs/>
          <w:sz w:val="24"/>
          <w:szCs w:val="24"/>
        </w:rPr>
        <w:t>.</w:t>
      </w:r>
      <w:r w:rsidR="001D3CE6" w:rsidRPr="00050E50">
        <w:rPr>
          <w:rFonts w:ascii="Garamond" w:hAnsi="Garamond"/>
          <w:b w:val="0"/>
          <w:bCs/>
          <w:sz w:val="24"/>
          <w:szCs w:val="24"/>
        </w:rPr>
        <w:t xml:space="preserve"> </w:t>
      </w:r>
      <w:r w:rsidR="00C15D57" w:rsidRPr="00050E50">
        <w:rPr>
          <w:rFonts w:ascii="Garamond" w:hAnsi="Garamond"/>
          <w:b w:val="0"/>
          <w:bCs/>
          <w:sz w:val="24"/>
          <w:szCs w:val="24"/>
        </w:rPr>
        <w:t>I</w:t>
      </w:r>
      <w:r w:rsidR="001D3CE6" w:rsidRPr="00050E50">
        <w:rPr>
          <w:rFonts w:ascii="Garamond" w:hAnsi="Garamond"/>
          <w:b w:val="0"/>
          <w:bCs/>
          <w:sz w:val="24"/>
          <w:szCs w:val="24"/>
        </w:rPr>
        <w:t>mplicite</w:t>
      </w:r>
      <w:r w:rsidR="00C15D57" w:rsidRPr="00050E50">
        <w:rPr>
          <w:rFonts w:ascii="Garamond" w:hAnsi="Garamond"/>
          <w:b w:val="0"/>
          <w:bCs/>
          <w:sz w:val="24"/>
          <w:szCs w:val="24"/>
        </w:rPr>
        <w:t xml:space="preserve"> azonban</w:t>
      </w:r>
      <w:r w:rsidR="001D3CE6" w:rsidRPr="00050E50">
        <w:rPr>
          <w:rFonts w:ascii="Garamond" w:hAnsi="Garamond"/>
          <w:b w:val="0"/>
          <w:bCs/>
          <w:sz w:val="24"/>
          <w:szCs w:val="24"/>
        </w:rPr>
        <w:t xml:space="preserve"> tartalmazza – és így fejleszti – a klasszikus kétértékű logika “és” műveletének</w:t>
      </w:r>
      <w:r w:rsidR="00095EDC" w:rsidRPr="00050E50">
        <w:rPr>
          <w:rFonts w:ascii="Garamond" w:hAnsi="Garamond"/>
          <w:b w:val="0"/>
          <w:bCs/>
          <w:sz w:val="24"/>
          <w:szCs w:val="24"/>
        </w:rPr>
        <w:t>, negációjának</w:t>
      </w:r>
      <w:r w:rsidR="001D3CE6" w:rsidRPr="00050E50">
        <w:rPr>
          <w:rFonts w:ascii="Garamond" w:hAnsi="Garamond"/>
          <w:b w:val="0"/>
          <w:bCs/>
          <w:sz w:val="24"/>
          <w:szCs w:val="24"/>
        </w:rPr>
        <w:t xml:space="preserve">, valamint az </w:t>
      </w:r>
      <w:proofErr w:type="spellStart"/>
      <w:r w:rsidR="001D3CE6" w:rsidRPr="00050E50">
        <w:rPr>
          <w:rFonts w:ascii="Garamond" w:hAnsi="Garamond"/>
          <w:b w:val="0"/>
          <w:bCs/>
          <w:sz w:val="24"/>
          <w:szCs w:val="24"/>
        </w:rPr>
        <w:t>implikatív</w:t>
      </w:r>
      <w:proofErr w:type="spellEnd"/>
      <w:r w:rsidR="001D3CE6" w:rsidRPr="00050E50">
        <w:rPr>
          <w:rFonts w:ascii="Garamond" w:hAnsi="Garamond"/>
          <w:b w:val="0"/>
          <w:bCs/>
          <w:sz w:val="24"/>
          <w:szCs w:val="24"/>
        </w:rPr>
        <w:t xml:space="preserve"> következtetés </w:t>
      </w:r>
      <w:r w:rsidR="00A329C2" w:rsidRPr="00050E50">
        <w:rPr>
          <w:rFonts w:ascii="Garamond" w:hAnsi="Garamond"/>
          <w:b w:val="0"/>
          <w:bCs/>
          <w:sz w:val="24"/>
          <w:szCs w:val="24"/>
        </w:rPr>
        <w:t>el</w:t>
      </w:r>
      <w:r w:rsidR="001D3CE6" w:rsidRPr="00050E50">
        <w:rPr>
          <w:rFonts w:ascii="Garamond" w:hAnsi="Garamond"/>
          <w:b w:val="0"/>
          <w:bCs/>
          <w:sz w:val="24"/>
          <w:szCs w:val="24"/>
        </w:rPr>
        <w:t>végzését, amennyiben ha p</w:t>
      </w:r>
      <w:r w:rsidR="002118CF" w:rsidRPr="00050E50">
        <w:rPr>
          <w:rFonts w:ascii="Garamond" w:hAnsi="Garamond"/>
          <w:b w:val="0"/>
          <w:bCs/>
          <w:sz w:val="24"/>
          <w:szCs w:val="24"/>
          <w:lang w:val="hu-HU"/>
        </w:rPr>
        <w:t xml:space="preserve"> </w:t>
      </w:r>
      <w:r w:rsidR="001D3CE6" w:rsidRPr="00050E50">
        <w:rPr>
          <w:rFonts w:ascii="Garamond" w:hAnsi="Garamond"/>
          <w:b w:val="0"/>
          <w:bCs/>
          <w:sz w:val="24"/>
          <w:szCs w:val="24"/>
        </w:rPr>
        <w:t>=</w:t>
      </w:r>
      <w:r w:rsidR="00BD3796" w:rsidRPr="00050E50">
        <w:rPr>
          <w:rFonts w:ascii="Garamond" w:hAnsi="Garamond"/>
          <w:b w:val="0"/>
          <w:bCs/>
          <w:sz w:val="24"/>
          <w:szCs w:val="24"/>
        </w:rPr>
        <w:t xml:space="preserve"> vízben</w:t>
      </w:r>
      <w:r w:rsidR="002118CF" w:rsidRPr="00050E50">
        <w:rPr>
          <w:rFonts w:ascii="Garamond" w:hAnsi="Garamond"/>
          <w:b w:val="0"/>
          <w:bCs/>
          <w:sz w:val="24"/>
          <w:szCs w:val="24"/>
          <w:lang w:val="hu-HU"/>
        </w:rPr>
        <w:t xml:space="preserve"> </w:t>
      </w:r>
      <w:r w:rsidR="001D3CE6" w:rsidRPr="00050E50">
        <w:rPr>
          <w:rFonts w:ascii="Garamond" w:hAnsi="Garamond"/>
          <w:b w:val="0"/>
          <w:bCs/>
          <w:sz w:val="24"/>
          <w:szCs w:val="24"/>
        </w:rPr>
        <w:t>oldódik, q</w:t>
      </w:r>
      <w:r w:rsidR="002118CF" w:rsidRPr="00050E50">
        <w:rPr>
          <w:rFonts w:ascii="Garamond" w:hAnsi="Garamond"/>
          <w:b w:val="0"/>
          <w:bCs/>
          <w:sz w:val="24"/>
          <w:szCs w:val="24"/>
          <w:lang w:val="hu-HU"/>
        </w:rPr>
        <w:t xml:space="preserve"> </w:t>
      </w:r>
      <w:r w:rsidR="001D3CE6" w:rsidRPr="00050E50">
        <w:rPr>
          <w:rFonts w:ascii="Garamond" w:hAnsi="Garamond"/>
          <w:b w:val="0"/>
          <w:bCs/>
          <w:sz w:val="24"/>
          <w:szCs w:val="24"/>
        </w:rPr>
        <w:t>=</w:t>
      </w:r>
      <w:r w:rsidR="002118CF" w:rsidRPr="00050E50">
        <w:rPr>
          <w:rFonts w:ascii="Garamond" w:hAnsi="Garamond"/>
          <w:b w:val="0"/>
          <w:bCs/>
          <w:sz w:val="24"/>
          <w:szCs w:val="24"/>
          <w:lang w:val="hu-HU"/>
        </w:rPr>
        <w:t xml:space="preserve"> </w:t>
      </w:r>
      <w:r w:rsidR="00BD3796" w:rsidRPr="00050E50">
        <w:rPr>
          <w:rFonts w:ascii="Garamond" w:hAnsi="Garamond"/>
          <w:b w:val="0"/>
          <w:bCs/>
          <w:sz w:val="24"/>
          <w:szCs w:val="24"/>
          <w:lang w:val="hu-HU"/>
        </w:rPr>
        <w:t xml:space="preserve">ecetben </w:t>
      </w:r>
      <w:r w:rsidR="001D3CE6" w:rsidRPr="00050E50">
        <w:rPr>
          <w:rFonts w:ascii="Garamond" w:hAnsi="Garamond"/>
          <w:b w:val="0"/>
          <w:bCs/>
          <w:sz w:val="24"/>
          <w:szCs w:val="24"/>
        </w:rPr>
        <w:t>pezseg, akkor p^</w:t>
      </w:r>
      <w:r w:rsidR="00095EDC" w:rsidRPr="00050E50">
        <w:rPr>
          <w:rFonts w:ascii="Garamond" w:hAnsi="Garamond"/>
          <w:b w:val="0"/>
          <w:bCs/>
          <w:sz w:val="24"/>
          <w:szCs w:val="24"/>
        </w:rPr>
        <w:t>q</w:t>
      </w:r>
      <w:r w:rsidR="002118CF" w:rsidRPr="00050E50">
        <w:rPr>
          <w:rFonts w:ascii="Garamond" w:hAnsi="Garamond"/>
          <w:b w:val="0"/>
          <w:bCs/>
          <w:sz w:val="24"/>
          <w:szCs w:val="24"/>
          <w:lang w:val="hu-HU"/>
        </w:rPr>
        <w:t xml:space="preserve"> </w:t>
      </w:r>
      <w:r w:rsidR="00095EDC" w:rsidRPr="00050E50">
        <w:rPr>
          <w:rFonts w:ascii="Garamond" w:hAnsi="Garamond"/>
          <w:b w:val="0"/>
          <w:bCs/>
          <w:sz w:val="24"/>
          <w:szCs w:val="24"/>
        </w:rPr>
        <w:t>=</w:t>
      </w:r>
      <w:r w:rsidR="002118CF" w:rsidRPr="00050E50">
        <w:rPr>
          <w:rFonts w:ascii="Garamond" w:hAnsi="Garamond"/>
          <w:b w:val="0"/>
          <w:bCs/>
          <w:sz w:val="24"/>
          <w:szCs w:val="24"/>
          <w:lang w:val="hu-HU"/>
        </w:rPr>
        <w:t xml:space="preserve"> </w:t>
      </w:r>
      <w:r w:rsidR="00095EDC" w:rsidRPr="00050E50">
        <w:rPr>
          <w:rFonts w:ascii="Garamond" w:hAnsi="Garamond"/>
          <w:b w:val="0"/>
          <w:bCs/>
          <w:sz w:val="24"/>
          <w:szCs w:val="24"/>
        </w:rPr>
        <w:t>szódabikarbóna, ¬p^q</w:t>
      </w:r>
      <w:r w:rsidR="002118CF" w:rsidRPr="00050E50">
        <w:rPr>
          <w:rFonts w:ascii="Garamond" w:hAnsi="Garamond"/>
          <w:b w:val="0"/>
          <w:bCs/>
          <w:sz w:val="24"/>
          <w:szCs w:val="24"/>
          <w:lang w:val="hu-HU"/>
        </w:rPr>
        <w:t xml:space="preserve"> </w:t>
      </w:r>
      <w:r w:rsidR="00095EDC" w:rsidRPr="00050E50">
        <w:rPr>
          <w:rFonts w:ascii="Garamond" w:hAnsi="Garamond"/>
          <w:b w:val="0"/>
          <w:bCs/>
          <w:sz w:val="24"/>
          <w:szCs w:val="24"/>
        </w:rPr>
        <w:t>=</w:t>
      </w:r>
      <w:r w:rsidR="002118CF" w:rsidRPr="00050E50">
        <w:rPr>
          <w:rFonts w:ascii="Garamond" w:hAnsi="Garamond"/>
          <w:b w:val="0"/>
          <w:bCs/>
          <w:sz w:val="24"/>
          <w:szCs w:val="24"/>
          <w:lang w:val="hu-HU"/>
        </w:rPr>
        <w:t xml:space="preserve"> </w:t>
      </w:r>
      <w:r w:rsidR="00095EDC" w:rsidRPr="00050E50">
        <w:rPr>
          <w:rFonts w:ascii="Garamond" w:hAnsi="Garamond"/>
          <w:b w:val="0"/>
          <w:bCs/>
          <w:sz w:val="24"/>
          <w:szCs w:val="24"/>
        </w:rPr>
        <w:t>súrolópor, p^¬q</w:t>
      </w:r>
      <w:r w:rsidR="002118CF" w:rsidRPr="00050E50">
        <w:rPr>
          <w:rFonts w:ascii="Garamond" w:hAnsi="Garamond"/>
          <w:b w:val="0"/>
          <w:bCs/>
          <w:sz w:val="24"/>
          <w:szCs w:val="24"/>
          <w:lang w:val="hu-HU"/>
        </w:rPr>
        <w:t xml:space="preserve"> </w:t>
      </w:r>
      <w:r w:rsidR="00095EDC" w:rsidRPr="00050E50">
        <w:rPr>
          <w:rFonts w:ascii="Garamond" w:hAnsi="Garamond"/>
          <w:b w:val="0"/>
          <w:bCs/>
          <w:sz w:val="24"/>
          <w:szCs w:val="24"/>
        </w:rPr>
        <w:t>=</w:t>
      </w:r>
      <w:r w:rsidR="002118CF" w:rsidRPr="00050E50">
        <w:rPr>
          <w:rFonts w:ascii="Garamond" w:hAnsi="Garamond"/>
          <w:b w:val="0"/>
          <w:bCs/>
          <w:sz w:val="24"/>
          <w:szCs w:val="24"/>
          <w:lang w:val="hu-HU"/>
        </w:rPr>
        <w:t xml:space="preserve"> </w:t>
      </w:r>
      <w:r w:rsidR="006D036D" w:rsidRPr="00050E50">
        <w:rPr>
          <w:rFonts w:ascii="Garamond" w:hAnsi="Garamond"/>
          <w:b w:val="0"/>
          <w:bCs/>
          <w:sz w:val="24"/>
          <w:szCs w:val="24"/>
          <w:lang w:val="hu-HU"/>
        </w:rPr>
        <w:t>konyha</w:t>
      </w:r>
      <w:r w:rsidR="00095EDC" w:rsidRPr="00050E50">
        <w:rPr>
          <w:rFonts w:ascii="Garamond" w:hAnsi="Garamond"/>
          <w:b w:val="0"/>
          <w:bCs/>
          <w:sz w:val="24"/>
          <w:szCs w:val="24"/>
        </w:rPr>
        <w:t xml:space="preserve">só, </w:t>
      </w:r>
      <w:r w:rsidR="00BD3796" w:rsidRPr="00050E50">
        <w:rPr>
          <w:rFonts w:ascii="Garamond" w:hAnsi="Garamond"/>
          <w:b w:val="0"/>
          <w:bCs/>
          <w:sz w:val="24"/>
          <w:szCs w:val="24"/>
        </w:rPr>
        <w:br/>
      </w:r>
      <w:r w:rsidR="00095EDC" w:rsidRPr="00050E50">
        <w:rPr>
          <w:rFonts w:ascii="Garamond" w:hAnsi="Garamond"/>
          <w:b w:val="0"/>
          <w:bCs/>
          <w:sz w:val="24"/>
          <w:szCs w:val="24"/>
        </w:rPr>
        <w:t>¬p^¬q</w:t>
      </w:r>
      <w:r w:rsidR="002118CF" w:rsidRPr="00050E50">
        <w:rPr>
          <w:rFonts w:ascii="Garamond" w:hAnsi="Garamond"/>
          <w:b w:val="0"/>
          <w:bCs/>
          <w:sz w:val="24"/>
          <w:szCs w:val="24"/>
          <w:lang w:val="hu-HU"/>
        </w:rPr>
        <w:t xml:space="preserve"> </w:t>
      </w:r>
      <w:r w:rsidR="00095EDC" w:rsidRPr="00050E50">
        <w:rPr>
          <w:rFonts w:ascii="Garamond" w:hAnsi="Garamond"/>
          <w:b w:val="0"/>
          <w:bCs/>
          <w:sz w:val="24"/>
          <w:szCs w:val="24"/>
        </w:rPr>
        <w:t>=</w:t>
      </w:r>
      <w:r w:rsidR="002118CF" w:rsidRPr="00050E50">
        <w:rPr>
          <w:rFonts w:ascii="Garamond" w:hAnsi="Garamond"/>
          <w:b w:val="0"/>
          <w:bCs/>
          <w:sz w:val="24"/>
          <w:szCs w:val="24"/>
          <w:lang w:val="hu-HU"/>
        </w:rPr>
        <w:t xml:space="preserve"> </w:t>
      </w:r>
      <w:r w:rsidR="00095EDC" w:rsidRPr="00050E50">
        <w:rPr>
          <w:rFonts w:ascii="Garamond" w:hAnsi="Garamond"/>
          <w:b w:val="0"/>
          <w:bCs/>
          <w:sz w:val="24"/>
          <w:szCs w:val="24"/>
        </w:rPr>
        <w:t>liszt. Vagyis két állításnak és negációjának valamennyi variációja megjelenik</w:t>
      </w:r>
      <w:r w:rsidR="00BF79DA" w:rsidRPr="00050E50">
        <w:rPr>
          <w:rFonts w:ascii="Garamond" w:hAnsi="Garamond"/>
          <w:b w:val="0"/>
          <w:bCs/>
          <w:sz w:val="24"/>
          <w:szCs w:val="24"/>
        </w:rPr>
        <w:t>,</w:t>
      </w:r>
      <w:r w:rsidR="00095EDC" w:rsidRPr="00050E50">
        <w:rPr>
          <w:rFonts w:ascii="Garamond" w:hAnsi="Garamond"/>
          <w:b w:val="0"/>
          <w:bCs/>
          <w:sz w:val="24"/>
          <w:szCs w:val="24"/>
        </w:rPr>
        <w:t xml:space="preserve"> és </w:t>
      </w:r>
      <w:r w:rsidR="005E349D" w:rsidRPr="00050E50">
        <w:rPr>
          <w:rFonts w:ascii="Garamond" w:hAnsi="Garamond"/>
          <w:b w:val="0"/>
          <w:bCs/>
          <w:sz w:val="24"/>
          <w:szCs w:val="24"/>
        </w:rPr>
        <w:t xml:space="preserve">ezek mindegyike </w:t>
      </w:r>
      <w:r w:rsidR="00095EDC" w:rsidRPr="00050E50">
        <w:rPr>
          <w:rFonts w:ascii="Garamond" w:hAnsi="Garamond"/>
          <w:b w:val="0"/>
          <w:bCs/>
          <w:sz w:val="24"/>
          <w:szCs w:val="24"/>
        </w:rPr>
        <w:t>eltérő következtetéshez vezet.</w:t>
      </w:r>
    </w:p>
    <w:p w:rsidR="00C66487" w:rsidRPr="00C66487" w:rsidRDefault="00C66487" w:rsidP="00C66487">
      <w:pPr>
        <w:pStyle w:val="emelleklet"/>
        <w:spacing w:after="0" w:line="240" w:lineRule="auto"/>
        <w:ind w:firstLine="500"/>
        <w:jc w:val="both"/>
        <w:rPr>
          <w:rFonts w:ascii="Garamond" w:hAnsi="Garamond"/>
          <w:b w:val="0"/>
          <w:bCs/>
          <w:sz w:val="24"/>
          <w:szCs w:val="24"/>
          <w:lang w:val="hu-HU"/>
        </w:rPr>
      </w:pPr>
    </w:p>
    <w:p w:rsidR="0069466B" w:rsidRPr="00050E50" w:rsidRDefault="00994555" w:rsidP="00C66487">
      <w:pPr>
        <w:pStyle w:val="emelleklet"/>
        <w:spacing w:after="0" w:line="240" w:lineRule="auto"/>
        <w:jc w:val="both"/>
        <w:rPr>
          <w:rFonts w:ascii="Garamond" w:hAnsi="Garamond"/>
          <w:sz w:val="24"/>
          <w:szCs w:val="24"/>
        </w:rPr>
      </w:pPr>
      <w:r w:rsidRPr="00050E50">
        <w:rPr>
          <w:rFonts w:ascii="Garamond" w:hAnsi="Garamond"/>
          <w:sz w:val="24"/>
          <w:szCs w:val="24"/>
        </w:rPr>
        <w:t>Adaptációs lehetőségek</w:t>
      </w:r>
    </w:p>
    <w:p w:rsidR="00994555" w:rsidRPr="00050E50" w:rsidRDefault="0098140B" w:rsidP="00300DA2">
      <w:pPr>
        <w:autoSpaceDE w:val="0"/>
        <w:autoSpaceDN w:val="0"/>
        <w:adjustRightInd w:val="0"/>
        <w:ind w:firstLine="567"/>
        <w:jc w:val="both"/>
        <w:rPr>
          <w:rFonts w:ascii="TimesNewRomanPSMT" w:hAnsi="TimesNewRomanPSMT" w:cs="TimesNewRomanPSMT"/>
          <w:sz w:val="23"/>
          <w:szCs w:val="23"/>
        </w:rPr>
      </w:pPr>
      <w:r w:rsidRPr="00050E50">
        <w:rPr>
          <w:rFonts w:ascii="Garamond" w:hAnsi="Garamond"/>
          <w:bCs/>
          <w:sz w:val="24"/>
        </w:rPr>
        <w:t>A NAT 2012 alapján készült kerettantervek a 2013/14. tanévtől, felmenő rendszerben alkalmazandó</w:t>
      </w:r>
      <w:r w:rsidR="00931A8D" w:rsidRPr="00050E50">
        <w:rPr>
          <w:rFonts w:ascii="Garamond" w:hAnsi="Garamond"/>
          <w:bCs/>
          <w:sz w:val="24"/>
        </w:rPr>
        <w:t>k</w:t>
      </w:r>
      <w:r w:rsidRPr="00050E50">
        <w:rPr>
          <w:rFonts w:ascii="Garamond" w:hAnsi="Garamond"/>
          <w:bCs/>
          <w:sz w:val="24"/>
        </w:rPr>
        <w:t xml:space="preserve"> az iskolák helyi tantervében. Így első ízben </w:t>
      </w:r>
      <w:r w:rsidR="005E349D" w:rsidRPr="00050E50">
        <w:rPr>
          <w:rFonts w:ascii="Garamond" w:hAnsi="Garamond"/>
          <w:bCs/>
          <w:sz w:val="24"/>
        </w:rPr>
        <w:t xml:space="preserve">a </w:t>
      </w:r>
      <w:r w:rsidRPr="00050E50">
        <w:rPr>
          <w:rFonts w:ascii="Garamond" w:hAnsi="Garamond"/>
          <w:bCs/>
          <w:sz w:val="24"/>
        </w:rPr>
        <w:t xml:space="preserve">nyolcadik évfolyamon a 2016/17. </w:t>
      </w:r>
      <w:r w:rsidRPr="00050E50">
        <w:rPr>
          <w:rFonts w:ascii="Garamond" w:hAnsi="Garamond"/>
          <w:bCs/>
          <w:sz w:val="24"/>
        </w:rPr>
        <w:lastRenderedPageBreak/>
        <w:t>tanévben lép</w:t>
      </w:r>
      <w:r w:rsidR="008F3822" w:rsidRPr="00050E50">
        <w:rPr>
          <w:rFonts w:ascii="Garamond" w:hAnsi="Garamond"/>
          <w:bCs/>
          <w:sz w:val="24"/>
        </w:rPr>
        <w:t>nek életbe, s a</w:t>
      </w:r>
      <w:r w:rsidRPr="00050E50">
        <w:rPr>
          <w:rFonts w:ascii="Garamond" w:hAnsi="Garamond"/>
          <w:bCs/>
          <w:sz w:val="24"/>
        </w:rPr>
        <w:t xml:space="preserve">ddig a 8. évfolyamon </w:t>
      </w:r>
      <w:r w:rsidR="005E349D" w:rsidRPr="00050E50">
        <w:rPr>
          <w:rFonts w:ascii="Garamond" w:hAnsi="Garamond"/>
          <w:bCs/>
          <w:sz w:val="24"/>
        </w:rPr>
        <w:t xml:space="preserve">a </w:t>
      </w:r>
      <w:r w:rsidRPr="00050E50">
        <w:rPr>
          <w:rFonts w:ascii="Garamond" w:hAnsi="Garamond"/>
          <w:bCs/>
          <w:sz w:val="24"/>
        </w:rPr>
        <w:t xml:space="preserve">rendszerezett szervetlen kémia oktatása folyik. Ugyanakkor </w:t>
      </w:r>
      <w:r w:rsidR="005E349D" w:rsidRPr="00050E50">
        <w:rPr>
          <w:rFonts w:ascii="Garamond" w:hAnsi="Garamond"/>
          <w:bCs/>
          <w:sz w:val="24"/>
        </w:rPr>
        <w:t xml:space="preserve">a foglalkozás beilleszthető </w:t>
      </w:r>
      <w:r w:rsidRPr="00050E50">
        <w:rPr>
          <w:rFonts w:ascii="Garamond" w:hAnsi="Garamond"/>
          <w:bCs/>
          <w:sz w:val="24"/>
        </w:rPr>
        <w:t xml:space="preserve">akár a </w:t>
      </w:r>
      <w:r w:rsidR="0039262B" w:rsidRPr="00050E50">
        <w:rPr>
          <w:rFonts w:ascii="Garamond" w:hAnsi="Garamond"/>
          <w:bCs/>
          <w:sz w:val="24"/>
        </w:rPr>
        <w:t>8</w:t>
      </w:r>
      <w:r w:rsidR="00931A8D" w:rsidRPr="00050E50">
        <w:rPr>
          <w:rFonts w:ascii="Garamond" w:hAnsi="Garamond"/>
          <w:bCs/>
          <w:sz w:val="24"/>
        </w:rPr>
        <w:t>.</w:t>
      </w:r>
      <w:r w:rsidR="0039262B" w:rsidRPr="00050E50">
        <w:rPr>
          <w:rFonts w:ascii="Garamond" w:hAnsi="Garamond"/>
          <w:bCs/>
          <w:sz w:val="24"/>
        </w:rPr>
        <w:t xml:space="preserve"> évfolyamra</w:t>
      </w:r>
      <w:r w:rsidR="008F3822" w:rsidRPr="00050E50">
        <w:rPr>
          <w:rFonts w:ascii="Garamond" w:hAnsi="Garamond"/>
          <w:bCs/>
          <w:sz w:val="24"/>
        </w:rPr>
        <w:t xml:space="preserve"> jelenleg</w:t>
      </w:r>
      <w:r w:rsidR="0039262B" w:rsidRPr="00050E50">
        <w:rPr>
          <w:rFonts w:ascii="Garamond" w:hAnsi="Garamond"/>
          <w:bCs/>
          <w:sz w:val="24"/>
        </w:rPr>
        <w:t xml:space="preserve"> érvényes </w:t>
      </w:r>
      <w:r w:rsidR="008F3822" w:rsidRPr="00050E50">
        <w:rPr>
          <w:rFonts w:ascii="Garamond" w:hAnsi="Garamond"/>
          <w:bCs/>
          <w:sz w:val="24"/>
        </w:rPr>
        <w:t>Nemzeti alaptanterv</w:t>
      </w:r>
      <w:r w:rsidR="0039262B" w:rsidRPr="00050E50">
        <w:rPr>
          <w:rFonts w:ascii="Garamond" w:hAnsi="Garamond"/>
          <w:bCs/>
          <w:sz w:val="24"/>
        </w:rPr>
        <w:t xml:space="preserve"> </w:t>
      </w:r>
      <w:r w:rsidR="008F3822" w:rsidRPr="00050E50">
        <w:rPr>
          <w:rFonts w:ascii="Garamond" w:hAnsi="Garamond"/>
          <w:bCs/>
          <w:sz w:val="24"/>
        </w:rPr>
        <w:t>(</w:t>
      </w:r>
      <w:r w:rsidR="0039262B" w:rsidRPr="00050E50">
        <w:rPr>
          <w:rFonts w:ascii="Garamond" w:hAnsi="Garamond"/>
          <w:bCs/>
          <w:sz w:val="24"/>
        </w:rPr>
        <w:t>NAT 2007</w:t>
      </w:r>
      <w:r w:rsidR="008F3822" w:rsidRPr="00050E50">
        <w:rPr>
          <w:rFonts w:ascii="Garamond" w:hAnsi="Garamond"/>
          <w:bCs/>
          <w:sz w:val="24"/>
        </w:rPr>
        <w:t>)</w:t>
      </w:r>
      <w:r w:rsidR="0039262B" w:rsidRPr="00050E50">
        <w:rPr>
          <w:rFonts w:ascii="Garamond" w:hAnsi="Garamond"/>
          <w:bCs/>
          <w:sz w:val="24"/>
        </w:rPr>
        <w:t xml:space="preserve">, </w:t>
      </w:r>
      <w:r w:rsidRPr="00050E50">
        <w:rPr>
          <w:rFonts w:ascii="Garamond" w:hAnsi="Garamond"/>
          <w:bCs/>
          <w:sz w:val="24"/>
        </w:rPr>
        <w:t xml:space="preserve">akár a </w:t>
      </w:r>
      <w:r w:rsidR="0039262B" w:rsidRPr="00050E50">
        <w:rPr>
          <w:rFonts w:ascii="Garamond" w:hAnsi="Garamond"/>
          <w:bCs/>
          <w:sz w:val="24"/>
        </w:rPr>
        <w:t xml:space="preserve">NAT 2012 alapján készített </w:t>
      </w:r>
      <w:r w:rsidR="00A135F8" w:rsidRPr="00050E50">
        <w:rPr>
          <w:rFonts w:ascii="Garamond" w:hAnsi="Garamond"/>
          <w:bCs/>
          <w:sz w:val="24"/>
        </w:rPr>
        <w:t>kerettantervek, ill</w:t>
      </w:r>
      <w:r w:rsidR="00DB7BA9" w:rsidRPr="00050E50">
        <w:rPr>
          <w:rFonts w:ascii="Garamond" w:hAnsi="Garamond"/>
          <w:bCs/>
          <w:sz w:val="24"/>
        </w:rPr>
        <w:t>etve</w:t>
      </w:r>
      <w:r w:rsidR="00A135F8" w:rsidRPr="00050E50">
        <w:rPr>
          <w:rFonts w:ascii="Garamond" w:hAnsi="Garamond"/>
          <w:bCs/>
          <w:sz w:val="24"/>
        </w:rPr>
        <w:t xml:space="preserve"> </w:t>
      </w:r>
      <w:r w:rsidR="0039262B" w:rsidRPr="00050E50">
        <w:rPr>
          <w:rFonts w:ascii="Garamond" w:hAnsi="Garamond"/>
          <w:bCs/>
          <w:sz w:val="24"/>
        </w:rPr>
        <w:t xml:space="preserve">helyi tantervek </w:t>
      </w:r>
      <w:r w:rsidR="00931A8D" w:rsidRPr="00050E50">
        <w:rPr>
          <w:rFonts w:ascii="Garamond" w:hAnsi="Garamond"/>
          <w:bCs/>
          <w:sz w:val="24"/>
        </w:rPr>
        <w:t>szerint</w:t>
      </w:r>
      <w:r w:rsidR="0039262B" w:rsidRPr="00050E50">
        <w:rPr>
          <w:rFonts w:ascii="Garamond" w:hAnsi="Garamond"/>
          <w:bCs/>
          <w:sz w:val="24"/>
        </w:rPr>
        <w:t xml:space="preserve"> folyó munk</w:t>
      </w:r>
      <w:r w:rsidR="00BF79DA" w:rsidRPr="00050E50">
        <w:rPr>
          <w:rFonts w:ascii="Garamond" w:hAnsi="Garamond"/>
          <w:bCs/>
          <w:sz w:val="24"/>
        </w:rPr>
        <w:t>ába</w:t>
      </w:r>
      <w:r w:rsidR="0056573F" w:rsidRPr="00050E50">
        <w:rPr>
          <w:rFonts w:ascii="Garamond" w:hAnsi="Garamond"/>
          <w:bCs/>
          <w:sz w:val="24"/>
        </w:rPr>
        <w:t>.</w:t>
      </w:r>
      <w:r w:rsidR="00BF79DA" w:rsidRPr="00050E50">
        <w:rPr>
          <w:rFonts w:ascii="Garamond" w:hAnsi="Garamond"/>
          <w:bCs/>
          <w:sz w:val="24"/>
        </w:rPr>
        <w:t xml:space="preserve"> </w:t>
      </w:r>
      <w:r w:rsidR="00A135F8" w:rsidRPr="00050E50">
        <w:rPr>
          <w:rFonts w:ascii="Garamond" w:hAnsi="Garamond"/>
          <w:bCs/>
          <w:sz w:val="24"/>
        </w:rPr>
        <w:t xml:space="preserve">A </w:t>
      </w:r>
      <w:r w:rsidR="00D20B3C" w:rsidRPr="00050E50">
        <w:rPr>
          <w:rFonts w:ascii="Garamond" w:hAnsi="Garamond"/>
          <w:bCs/>
          <w:sz w:val="24"/>
        </w:rPr>
        <w:t xml:space="preserve">foglalkozás a </w:t>
      </w:r>
      <w:r w:rsidR="00A135F8" w:rsidRPr="00050E50">
        <w:rPr>
          <w:rFonts w:ascii="Garamond" w:hAnsi="Garamond"/>
          <w:bCs/>
          <w:sz w:val="24"/>
        </w:rPr>
        <w:t xml:space="preserve">NAT 2007 szerint </w:t>
      </w:r>
      <w:r w:rsidR="0039262B" w:rsidRPr="00050E50">
        <w:rPr>
          <w:rFonts w:ascii="Garamond" w:hAnsi="Garamond"/>
          <w:bCs/>
          <w:sz w:val="24"/>
        </w:rPr>
        <w:t>az alkáli- és alkáliföldfémek vegyületei témakörbe</w:t>
      </w:r>
      <w:r w:rsidR="00A135F8" w:rsidRPr="00050E50">
        <w:rPr>
          <w:rFonts w:ascii="Garamond" w:hAnsi="Garamond"/>
          <w:bCs/>
          <w:sz w:val="24"/>
        </w:rPr>
        <w:t xml:space="preserve"> tartozik</w:t>
      </w:r>
      <w:r w:rsidR="00A74C76" w:rsidRPr="00050E50">
        <w:rPr>
          <w:rFonts w:ascii="Garamond" w:hAnsi="Garamond"/>
          <w:bCs/>
          <w:sz w:val="24"/>
        </w:rPr>
        <w:t>.</w:t>
      </w:r>
      <w:r w:rsidR="0039262B" w:rsidRPr="00050E50">
        <w:rPr>
          <w:rFonts w:ascii="Garamond" w:hAnsi="Garamond"/>
          <w:bCs/>
          <w:sz w:val="24"/>
        </w:rPr>
        <w:t xml:space="preserve"> </w:t>
      </w:r>
      <w:r w:rsidR="00A74C76" w:rsidRPr="00050E50">
        <w:rPr>
          <w:rFonts w:ascii="Garamond" w:hAnsi="Garamond"/>
          <w:bCs/>
          <w:sz w:val="24"/>
        </w:rPr>
        <w:t>A</w:t>
      </w:r>
      <w:r w:rsidR="0039262B" w:rsidRPr="00050E50">
        <w:rPr>
          <w:rFonts w:ascii="Garamond" w:hAnsi="Garamond"/>
          <w:bCs/>
          <w:sz w:val="24"/>
        </w:rPr>
        <w:t xml:space="preserve"> NAT 2012</w:t>
      </w:r>
      <w:r w:rsidR="00A74C76" w:rsidRPr="00050E50">
        <w:rPr>
          <w:rFonts w:ascii="Garamond" w:hAnsi="Garamond"/>
          <w:bCs/>
          <w:sz w:val="24"/>
        </w:rPr>
        <w:t xml:space="preserve">-ben a 7-8. évfolyamra </w:t>
      </w:r>
      <w:proofErr w:type="spellStart"/>
      <w:r w:rsidR="00A74C76" w:rsidRPr="00050E50">
        <w:rPr>
          <w:rFonts w:ascii="Garamond" w:hAnsi="Garamond"/>
          <w:bCs/>
          <w:sz w:val="24"/>
        </w:rPr>
        <w:t>mindkétféle</w:t>
      </w:r>
      <w:proofErr w:type="spellEnd"/>
      <w:r w:rsidR="00A74C76" w:rsidRPr="00050E50">
        <w:rPr>
          <w:rFonts w:ascii="Garamond" w:hAnsi="Garamond"/>
          <w:bCs/>
          <w:sz w:val="24"/>
        </w:rPr>
        <w:t xml:space="preserve"> </w:t>
      </w:r>
      <w:r w:rsidR="008C2D44" w:rsidRPr="00050E50">
        <w:rPr>
          <w:rFonts w:ascii="Garamond" w:hAnsi="Garamond"/>
          <w:bCs/>
          <w:sz w:val="24"/>
        </w:rPr>
        <w:t xml:space="preserve">közműveltségi </w:t>
      </w:r>
      <w:r w:rsidR="00A74C76" w:rsidRPr="00050E50">
        <w:rPr>
          <w:rFonts w:ascii="Garamond" w:hAnsi="Garamond"/>
          <w:bCs/>
          <w:sz w:val="24"/>
        </w:rPr>
        <w:t>NAT tartalom által előírt „</w:t>
      </w:r>
      <w:r w:rsidR="00A74C76" w:rsidRPr="00050E50">
        <w:rPr>
          <w:rFonts w:ascii="Garamond" w:hAnsi="Garamond" w:cs="TimesNewRomanPSMT"/>
          <w:bCs/>
          <w:iCs/>
          <w:sz w:val="24"/>
        </w:rPr>
        <w:t>A hétköznapi életben gyakori elemek, vegyületek és keverékek megkülönböztetése.”</w:t>
      </w:r>
      <w:r w:rsidR="00A135F8" w:rsidRPr="00050E50">
        <w:rPr>
          <w:rFonts w:ascii="Garamond" w:hAnsi="Garamond" w:cs="TimesNewRomanPSMT"/>
          <w:bCs/>
          <w:sz w:val="24"/>
        </w:rPr>
        <w:t xml:space="preserve"> egyik megvalósítási módja lehet</w:t>
      </w:r>
      <w:r w:rsidR="0056573F" w:rsidRPr="00050E50">
        <w:rPr>
          <w:rFonts w:ascii="Garamond" w:hAnsi="Garamond" w:cs="TimesNewRomanPSMT"/>
          <w:bCs/>
          <w:sz w:val="24"/>
        </w:rPr>
        <w:t>.</w:t>
      </w:r>
      <w:r w:rsidR="00A74C76" w:rsidRPr="00050E50">
        <w:rPr>
          <w:rFonts w:ascii="Garamond" w:hAnsi="Garamond" w:cs="TimesNewRomanPSMT"/>
          <w:bCs/>
          <w:sz w:val="24"/>
        </w:rPr>
        <w:t xml:space="preserve"> </w:t>
      </w:r>
      <w:r w:rsidR="00A135F8" w:rsidRPr="00050E50">
        <w:rPr>
          <w:rFonts w:ascii="Garamond" w:hAnsi="Garamond" w:cs="TimesNewRomanPSMT"/>
          <w:bCs/>
          <w:sz w:val="24"/>
        </w:rPr>
        <w:t>A 9-12. évfolyamon</w:t>
      </w:r>
      <w:r w:rsidR="008C2D44" w:rsidRPr="00050E50">
        <w:rPr>
          <w:rFonts w:ascii="Garamond" w:hAnsi="Garamond" w:cs="TimesNewRomanPSMT"/>
          <w:bCs/>
          <w:sz w:val="24"/>
        </w:rPr>
        <w:t xml:space="preserve"> az</w:t>
      </w:r>
      <w:r w:rsidR="00A74C76" w:rsidRPr="00050E50">
        <w:rPr>
          <w:rFonts w:ascii="Garamond" w:hAnsi="Garamond" w:cs="TimesNewRomanPSMT"/>
          <w:bCs/>
          <w:sz w:val="24"/>
        </w:rPr>
        <w:t xml:space="preserve"> </w:t>
      </w:r>
      <w:r w:rsidR="00A135F8" w:rsidRPr="00050E50">
        <w:rPr>
          <w:rFonts w:ascii="Garamond" w:hAnsi="Garamond" w:cs="TimesNewRomanPSMT"/>
          <w:bCs/>
          <w:sz w:val="24"/>
        </w:rPr>
        <w:t>„</w:t>
      </w:r>
      <w:r w:rsidR="00A74C76" w:rsidRPr="00050E50">
        <w:rPr>
          <w:rFonts w:ascii="Garamond" w:hAnsi="Garamond" w:cs="TimesNewRomanPSMT"/>
          <w:bCs/>
          <w:sz w:val="24"/>
        </w:rPr>
        <w:t>Anyagok környezetünkben: az épít</w:t>
      </w:r>
      <w:r w:rsidR="00A74C76" w:rsidRPr="00050E50">
        <w:rPr>
          <w:rFonts w:ascii="Garamond" w:hAnsi="Garamond" w:cs="Arial"/>
          <w:bCs/>
          <w:sz w:val="24"/>
        </w:rPr>
        <w:t>ő</w:t>
      </w:r>
      <w:r w:rsidR="00A74C76" w:rsidRPr="00050E50">
        <w:rPr>
          <w:rFonts w:ascii="Garamond" w:hAnsi="Garamond" w:cs="TimesNewRomanPSMT"/>
          <w:bCs/>
          <w:sz w:val="24"/>
        </w:rPr>
        <w:t>anyagok, a papír, a m</w:t>
      </w:r>
      <w:r w:rsidR="00A74C76" w:rsidRPr="00050E50">
        <w:rPr>
          <w:rFonts w:ascii="Garamond" w:hAnsi="Garamond" w:cs="Arial"/>
          <w:bCs/>
          <w:sz w:val="24"/>
        </w:rPr>
        <w:t>ű</w:t>
      </w:r>
      <w:r w:rsidR="00A74C76" w:rsidRPr="00050E50">
        <w:rPr>
          <w:rFonts w:ascii="Garamond" w:hAnsi="Garamond" w:cs="TimesNewRomanPSMT"/>
          <w:bCs/>
          <w:sz w:val="24"/>
        </w:rPr>
        <w:t>anyagok, fémek (ötvözetek), tisztítószerek és élelmiszerek legfontosabb összetev</w:t>
      </w:r>
      <w:r w:rsidR="00A74C76" w:rsidRPr="00050E50">
        <w:rPr>
          <w:rFonts w:ascii="Garamond" w:hAnsi="Garamond" w:cs="Arial"/>
          <w:bCs/>
          <w:sz w:val="24"/>
        </w:rPr>
        <w:t>ői</w:t>
      </w:r>
      <w:r w:rsidR="00A135F8" w:rsidRPr="00050E50">
        <w:rPr>
          <w:rFonts w:ascii="Garamond" w:hAnsi="Garamond" w:cs="Arial"/>
          <w:bCs/>
          <w:sz w:val="24"/>
        </w:rPr>
        <w:t>.”</w:t>
      </w:r>
      <w:r w:rsidR="0039262B" w:rsidRPr="00050E50">
        <w:rPr>
          <w:rFonts w:ascii="Garamond" w:hAnsi="Garamond"/>
          <w:bCs/>
          <w:sz w:val="24"/>
        </w:rPr>
        <w:t xml:space="preserve">, illetve </w:t>
      </w:r>
      <w:r w:rsidR="008C2D44" w:rsidRPr="00050E50">
        <w:rPr>
          <w:rFonts w:ascii="Garamond" w:hAnsi="Garamond"/>
          <w:bCs/>
          <w:sz w:val="24"/>
        </w:rPr>
        <w:t>a „Műveltségtartalmak a tantárgyak hagyományos szerkezetében” fejezetben szereplő „</w:t>
      </w:r>
      <w:r w:rsidR="00A74C76" w:rsidRPr="00050E50">
        <w:rPr>
          <w:rFonts w:ascii="Garamond" w:hAnsi="Garamond"/>
          <w:bCs/>
          <w:sz w:val="24"/>
        </w:rPr>
        <w:t xml:space="preserve">A </w:t>
      </w:r>
      <w:r w:rsidR="00A74C76" w:rsidRPr="00050E50">
        <w:rPr>
          <w:rFonts w:ascii="Garamond" w:hAnsi="Garamond" w:cs="TimesNewRomanPSMT"/>
          <w:bCs/>
          <w:sz w:val="24"/>
        </w:rPr>
        <w:t>hétköznapi életben gyakori elemek, vegyületek</w:t>
      </w:r>
      <w:r w:rsidR="008C2D44" w:rsidRPr="00050E50">
        <w:rPr>
          <w:rFonts w:ascii="Garamond" w:hAnsi="Garamond" w:cs="TimesNewRomanPSMT"/>
          <w:bCs/>
          <w:sz w:val="24"/>
        </w:rPr>
        <w:t xml:space="preserve"> </w:t>
      </w:r>
      <w:r w:rsidR="00A74C76" w:rsidRPr="00050E50">
        <w:rPr>
          <w:rFonts w:ascii="Garamond" w:hAnsi="Garamond" w:cs="TimesNewRomanPSMT"/>
          <w:bCs/>
          <w:sz w:val="24"/>
        </w:rPr>
        <w:t>megkülönböztetése</w:t>
      </w:r>
      <w:r w:rsidR="008C2D44" w:rsidRPr="00050E50">
        <w:rPr>
          <w:rFonts w:ascii="Garamond" w:hAnsi="Garamond" w:cs="TimesNewRomanPSMT"/>
          <w:bCs/>
          <w:sz w:val="24"/>
        </w:rPr>
        <w:t xml:space="preserve">.” </w:t>
      </w:r>
      <w:r w:rsidR="00A135F8" w:rsidRPr="00050E50">
        <w:rPr>
          <w:rFonts w:ascii="Garamond" w:hAnsi="Garamond" w:cs="TimesNewRomanPSMT"/>
          <w:bCs/>
          <w:sz w:val="24"/>
        </w:rPr>
        <w:t>témakörök</w:t>
      </w:r>
      <w:r w:rsidR="00622B9E" w:rsidRPr="00050E50">
        <w:rPr>
          <w:rFonts w:ascii="Garamond" w:hAnsi="Garamond" w:cs="TimesNewRomanPSMT"/>
          <w:bCs/>
          <w:sz w:val="24"/>
        </w:rPr>
        <w:t>höz tartozik.</w:t>
      </w:r>
      <w:r w:rsidR="008C2D44" w:rsidRPr="00050E50">
        <w:rPr>
          <w:rFonts w:ascii="Garamond" w:hAnsi="Garamond" w:cs="TimesNewRomanPSMT"/>
          <w:bCs/>
          <w:sz w:val="24"/>
        </w:rPr>
        <w:t xml:space="preserve"> </w:t>
      </w:r>
      <w:r w:rsidR="00286D1C" w:rsidRPr="00050E50">
        <w:rPr>
          <w:rFonts w:ascii="Garamond" w:hAnsi="Garamond"/>
          <w:bCs/>
          <w:sz w:val="24"/>
        </w:rPr>
        <w:t>A</w:t>
      </w:r>
      <w:r w:rsidR="0039262B" w:rsidRPr="00050E50">
        <w:rPr>
          <w:rFonts w:ascii="Garamond" w:hAnsi="Garamond"/>
          <w:bCs/>
          <w:sz w:val="24"/>
        </w:rPr>
        <w:t xml:space="preserve">z </w:t>
      </w:r>
      <w:r w:rsidR="00286D1C" w:rsidRPr="00050E50">
        <w:rPr>
          <w:rFonts w:ascii="Garamond" w:hAnsi="Garamond"/>
          <w:bCs/>
          <w:sz w:val="24"/>
        </w:rPr>
        <w:t>„A” kerettantervi változat szerint a</w:t>
      </w:r>
      <w:r w:rsidR="0056573F" w:rsidRPr="00050E50">
        <w:rPr>
          <w:rFonts w:ascii="Garamond" w:hAnsi="Garamond"/>
          <w:bCs/>
          <w:sz w:val="24"/>
        </w:rPr>
        <w:t>z</w:t>
      </w:r>
      <w:r w:rsidR="00286D1C" w:rsidRPr="00050E50">
        <w:rPr>
          <w:rFonts w:ascii="Garamond" w:hAnsi="Garamond"/>
          <w:bCs/>
          <w:sz w:val="24"/>
        </w:rPr>
        <w:t xml:space="preserve"> „Önálló ismeretszerzés: konyhai praktikák és magyarázatuk kémiai ismeretekkel</w:t>
      </w:r>
      <w:r w:rsidR="0056573F" w:rsidRPr="00050E50">
        <w:rPr>
          <w:rFonts w:ascii="Garamond" w:hAnsi="Garamond"/>
          <w:bCs/>
          <w:sz w:val="24"/>
        </w:rPr>
        <w:t>”</w:t>
      </w:r>
      <w:r w:rsidR="00286D1C" w:rsidRPr="00050E50">
        <w:rPr>
          <w:rFonts w:ascii="Garamond" w:hAnsi="Garamond"/>
          <w:bCs/>
          <w:sz w:val="24"/>
        </w:rPr>
        <w:t xml:space="preserve"> címszóhoz, a „B” jelű kerettanterv alapján pedig </w:t>
      </w:r>
      <w:r w:rsidR="0039262B" w:rsidRPr="00050E50">
        <w:rPr>
          <w:rFonts w:ascii="Garamond" w:hAnsi="Garamond"/>
          <w:bCs/>
          <w:sz w:val="24"/>
        </w:rPr>
        <w:t>a “Kémia a háztartásban” című tematikai egységbe illeszthető be.</w:t>
      </w:r>
      <w:r w:rsidR="00A710BD" w:rsidRPr="00050E50">
        <w:rPr>
          <w:rFonts w:ascii="Garamond" w:hAnsi="Garamond"/>
          <w:bCs/>
          <w:sz w:val="24"/>
        </w:rPr>
        <w:t xml:space="preserve"> A középiskolai korosztálynak </w:t>
      </w:r>
      <w:r w:rsidR="00F734E9" w:rsidRPr="00050E50">
        <w:rPr>
          <w:rFonts w:ascii="Garamond" w:hAnsi="Garamond"/>
          <w:bCs/>
          <w:sz w:val="24"/>
        </w:rPr>
        <w:t xml:space="preserve">a </w:t>
      </w:r>
      <w:r w:rsidR="00A710BD" w:rsidRPr="00050E50">
        <w:rPr>
          <w:rFonts w:ascii="Garamond" w:hAnsi="Garamond"/>
          <w:bCs/>
          <w:sz w:val="24"/>
        </w:rPr>
        <w:t xml:space="preserve">9. évfolyamon a kémiai reakciók (sav-bázis egyensúlyok), </w:t>
      </w:r>
      <w:r w:rsidR="00F734E9" w:rsidRPr="00050E50">
        <w:rPr>
          <w:rFonts w:ascii="Garamond" w:hAnsi="Garamond"/>
          <w:bCs/>
          <w:sz w:val="24"/>
        </w:rPr>
        <w:t xml:space="preserve">a </w:t>
      </w:r>
      <w:proofErr w:type="spellStart"/>
      <w:r w:rsidR="00A710BD" w:rsidRPr="00050E50">
        <w:rPr>
          <w:rFonts w:ascii="Garamond" w:hAnsi="Garamond"/>
          <w:bCs/>
          <w:sz w:val="24"/>
        </w:rPr>
        <w:t>tizedik</w:t>
      </w:r>
      <w:proofErr w:type="spellEnd"/>
      <w:r w:rsidR="00A710BD" w:rsidRPr="00050E50">
        <w:rPr>
          <w:rFonts w:ascii="Garamond" w:hAnsi="Garamond"/>
          <w:bCs/>
          <w:sz w:val="24"/>
        </w:rPr>
        <w:t xml:space="preserve"> évfolyamon a széncsoport</w:t>
      </w:r>
      <w:r w:rsidR="00F734E9" w:rsidRPr="00050E50">
        <w:rPr>
          <w:rFonts w:ascii="Garamond" w:hAnsi="Garamond"/>
          <w:bCs/>
          <w:sz w:val="24"/>
        </w:rPr>
        <w:t>,</w:t>
      </w:r>
      <w:r w:rsidR="00A710BD" w:rsidRPr="00050E50">
        <w:rPr>
          <w:rFonts w:ascii="Garamond" w:hAnsi="Garamond"/>
          <w:bCs/>
          <w:sz w:val="24"/>
        </w:rPr>
        <w:t xml:space="preserve"> illetve a karbonsavak témakör ad lehetőséget a téma feldolgozására.</w:t>
      </w:r>
    </w:p>
    <w:p w:rsidR="00A710BD" w:rsidRPr="00050E50" w:rsidRDefault="00427A6B" w:rsidP="00300DA2">
      <w:pPr>
        <w:pStyle w:val="emelleklet"/>
        <w:spacing w:after="0" w:line="240" w:lineRule="auto"/>
        <w:ind w:firstLine="567"/>
        <w:jc w:val="both"/>
        <w:rPr>
          <w:rFonts w:ascii="Garamond" w:hAnsi="Garamond"/>
          <w:b w:val="0"/>
          <w:bCs/>
          <w:sz w:val="24"/>
          <w:szCs w:val="24"/>
        </w:rPr>
      </w:pPr>
      <w:r w:rsidRPr="00050E50">
        <w:rPr>
          <w:rFonts w:ascii="Garamond" w:hAnsi="Garamond"/>
          <w:b w:val="0"/>
          <w:bCs/>
          <w:sz w:val="24"/>
          <w:szCs w:val="24"/>
        </w:rPr>
        <w:t>Figyelembe véve a</w:t>
      </w:r>
      <w:r w:rsidR="00907028" w:rsidRPr="00050E50">
        <w:rPr>
          <w:rFonts w:ascii="Garamond" w:hAnsi="Garamond"/>
          <w:b w:val="0"/>
          <w:bCs/>
          <w:sz w:val="24"/>
          <w:szCs w:val="24"/>
          <w:lang w:val="hu-HU"/>
        </w:rPr>
        <w:t xml:space="preserve"> középiskolás korban</w:t>
      </w:r>
      <w:r w:rsidRPr="00050E50">
        <w:rPr>
          <w:rFonts w:ascii="Garamond" w:hAnsi="Garamond"/>
          <w:b w:val="0"/>
          <w:bCs/>
          <w:sz w:val="24"/>
          <w:szCs w:val="24"/>
        </w:rPr>
        <w:t xml:space="preserve"> már kialakulóban lévő absztrakt gondolkodás</w:t>
      </w:r>
      <w:r w:rsidR="00F734E9" w:rsidRPr="00050E50">
        <w:rPr>
          <w:rFonts w:ascii="Garamond" w:hAnsi="Garamond"/>
          <w:b w:val="0"/>
          <w:bCs/>
          <w:sz w:val="24"/>
          <w:szCs w:val="24"/>
        </w:rPr>
        <w:t>i</w:t>
      </w:r>
      <w:r w:rsidRPr="00050E50">
        <w:rPr>
          <w:rFonts w:ascii="Garamond" w:hAnsi="Garamond"/>
          <w:b w:val="0"/>
          <w:bCs/>
          <w:sz w:val="24"/>
          <w:szCs w:val="24"/>
        </w:rPr>
        <w:t xml:space="preserve"> képesség</w:t>
      </w:r>
      <w:r w:rsidR="00F734E9" w:rsidRPr="00050E50">
        <w:rPr>
          <w:rFonts w:ascii="Garamond" w:hAnsi="Garamond"/>
          <w:b w:val="0"/>
          <w:bCs/>
          <w:sz w:val="24"/>
          <w:szCs w:val="24"/>
        </w:rPr>
        <w:t>e</w:t>
      </w:r>
      <w:r w:rsidRPr="00050E50">
        <w:rPr>
          <w:rFonts w:ascii="Garamond" w:hAnsi="Garamond"/>
          <w:b w:val="0"/>
          <w:bCs/>
          <w:sz w:val="24"/>
          <w:szCs w:val="24"/>
        </w:rPr>
        <w:t xml:space="preserve">t és az előzetes ismereteket, </w:t>
      </w:r>
      <w:r w:rsidR="007B0CD3" w:rsidRPr="00050E50">
        <w:rPr>
          <w:rFonts w:ascii="Garamond" w:hAnsi="Garamond"/>
          <w:b w:val="0"/>
          <w:bCs/>
          <w:sz w:val="24"/>
          <w:szCs w:val="24"/>
          <w:lang w:val="hu-HU"/>
        </w:rPr>
        <w:t xml:space="preserve">ott </w:t>
      </w:r>
      <w:r w:rsidRPr="00050E50">
        <w:rPr>
          <w:rFonts w:ascii="Garamond" w:hAnsi="Garamond"/>
          <w:b w:val="0"/>
          <w:bCs/>
          <w:sz w:val="24"/>
          <w:szCs w:val="24"/>
        </w:rPr>
        <w:t>nagyobb hangsúlyt kap a tanulók önálló (csoportos) tevékenysége a frontális mozzanatok visszaszorulása mellett</w:t>
      </w:r>
      <w:r w:rsidR="00A16281" w:rsidRPr="00050E50">
        <w:rPr>
          <w:rFonts w:ascii="Garamond" w:hAnsi="Garamond"/>
          <w:b w:val="0"/>
          <w:bCs/>
          <w:sz w:val="24"/>
          <w:szCs w:val="24"/>
        </w:rPr>
        <w:t xml:space="preserve">. Változtatható a feladat komplexitása is, amely a problémamegoldó képesség további fejlesztését célozza. </w:t>
      </w:r>
    </w:p>
    <w:p w:rsidR="00A710BD" w:rsidRPr="00050E50" w:rsidRDefault="00A710BD" w:rsidP="00300DA2">
      <w:pPr>
        <w:pStyle w:val="emelleklet"/>
        <w:spacing w:after="0" w:line="240" w:lineRule="auto"/>
        <w:ind w:firstLine="567"/>
        <w:jc w:val="both"/>
        <w:rPr>
          <w:rFonts w:ascii="Garamond" w:hAnsi="Garamond"/>
          <w:b w:val="0"/>
          <w:bCs/>
          <w:sz w:val="24"/>
          <w:szCs w:val="24"/>
        </w:rPr>
      </w:pPr>
      <w:r w:rsidRPr="00050E50">
        <w:rPr>
          <w:rFonts w:ascii="Garamond" w:hAnsi="Garamond"/>
          <w:b w:val="0"/>
          <w:bCs/>
          <w:sz w:val="24"/>
          <w:szCs w:val="24"/>
        </w:rPr>
        <w:t xml:space="preserve">Nyolcadik évfolyamon elvárható a pezsgés során felszabaduló szén-dioxid megnevezése, a középiskolásoktól </w:t>
      </w:r>
      <w:r w:rsidR="00907028" w:rsidRPr="00050E50">
        <w:rPr>
          <w:rFonts w:ascii="Garamond" w:hAnsi="Garamond"/>
          <w:b w:val="0"/>
          <w:bCs/>
          <w:sz w:val="24"/>
          <w:szCs w:val="24"/>
          <w:lang w:val="hu-HU"/>
        </w:rPr>
        <w:t xml:space="preserve">pedig </w:t>
      </w:r>
      <w:r w:rsidRPr="00050E50">
        <w:rPr>
          <w:rFonts w:ascii="Garamond" w:hAnsi="Garamond"/>
          <w:b w:val="0"/>
          <w:bCs/>
          <w:sz w:val="24"/>
          <w:szCs w:val="24"/>
        </w:rPr>
        <w:t xml:space="preserve">már kérhetők a releváns reakcióegyenletek, illetve a </w:t>
      </w:r>
      <w:r w:rsidR="002118CF" w:rsidRPr="00050E50">
        <w:rPr>
          <w:rFonts w:ascii="Garamond" w:hAnsi="Garamond"/>
          <w:b w:val="0"/>
          <w:bCs/>
          <w:sz w:val="24"/>
          <w:szCs w:val="24"/>
          <w:lang w:val="hu-HU"/>
        </w:rPr>
        <w:t>szén-dioxid</w:t>
      </w:r>
      <w:r w:rsidRPr="00050E50">
        <w:rPr>
          <w:rFonts w:ascii="Garamond" w:hAnsi="Garamond"/>
          <w:b w:val="0"/>
          <w:bCs/>
          <w:sz w:val="24"/>
          <w:szCs w:val="24"/>
        </w:rPr>
        <w:t xml:space="preserve"> felszabadulásának egyensúlyi folyamatként való, illetve az egyensúly eltolásával magyarázható értelmezése. Nyilvánvalóan a laboratóriumi munkavégzés szabályainak felelevenítése is absztrakt szinten történik (2.  melléklet, </w:t>
      </w:r>
      <w:r w:rsidR="00907028" w:rsidRPr="00050E50">
        <w:rPr>
          <w:rFonts w:ascii="Garamond" w:hAnsi="Garamond"/>
          <w:b w:val="0"/>
          <w:bCs/>
          <w:sz w:val="24"/>
          <w:szCs w:val="24"/>
          <w:lang w:val="hu-HU"/>
        </w:rPr>
        <w:t xml:space="preserve">a </w:t>
      </w:r>
      <w:r w:rsidRPr="00050E50">
        <w:rPr>
          <w:rFonts w:ascii="Garamond" w:hAnsi="Garamond"/>
          <w:b w:val="0"/>
          <w:bCs/>
          <w:sz w:val="24"/>
          <w:szCs w:val="24"/>
        </w:rPr>
        <w:t>3. dia módosításával).</w:t>
      </w:r>
    </w:p>
    <w:p w:rsidR="00994555" w:rsidRPr="00050E50" w:rsidRDefault="00A16281" w:rsidP="00300DA2">
      <w:pPr>
        <w:pStyle w:val="emelleklet"/>
        <w:spacing w:after="0" w:line="240" w:lineRule="auto"/>
        <w:ind w:firstLine="567"/>
        <w:jc w:val="both"/>
        <w:rPr>
          <w:rFonts w:ascii="Garamond" w:hAnsi="Garamond"/>
          <w:b w:val="0"/>
          <w:bCs/>
          <w:sz w:val="24"/>
          <w:szCs w:val="24"/>
        </w:rPr>
      </w:pPr>
      <w:r w:rsidRPr="00050E50">
        <w:rPr>
          <w:rFonts w:ascii="Garamond" w:hAnsi="Garamond"/>
          <w:b w:val="0"/>
          <w:bCs/>
          <w:sz w:val="24"/>
          <w:szCs w:val="24"/>
        </w:rPr>
        <w:t>A továbbiakban az adaptációs lehetőségek felsorolása következik:</w:t>
      </w:r>
    </w:p>
    <w:p w:rsidR="00A16281" w:rsidRPr="00050E50" w:rsidRDefault="003418C5" w:rsidP="00300DA2">
      <w:pPr>
        <w:pStyle w:val="emelleklet"/>
        <w:numPr>
          <w:ilvl w:val="0"/>
          <w:numId w:val="27"/>
        </w:numPr>
        <w:tabs>
          <w:tab w:val="clear" w:pos="1220"/>
        </w:tabs>
        <w:spacing w:after="0" w:line="240" w:lineRule="auto"/>
        <w:ind w:left="426" w:hanging="426"/>
        <w:jc w:val="both"/>
        <w:rPr>
          <w:rFonts w:ascii="Garamond" w:hAnsi="Garamond"/>
          <w:b w:val="0"/>
          <w:bCs/>
          <w:sz w:val="24"/>
          <w:szCs w:val="24"/>
        </w:rPr>
      </w:pPr>
      <w:r w:rsidRPr="00050E50">
        <w:rPr>
          <w:rFonts w:ascii="Garamond" w:hAnsi="Garamond"/>
          <w:b w:val="0"/>
          <w:bCs/>
          <w:sz w:val="24"/>
          <w:szCs w:val="24"/>
        </w:rPr>
        <w:t>Nyolcadik illetve középiskolai  évfolyamokon a</w:t>
      </w:r>
      <w:r w:rsidR="00A16281" w:rsidRPr="00050E50">
        <w:rPr>
          <w:rFonts w:ascii="Garamond" w:hAnsi="Garamond"/>
          <w:b w:val="0"/>
          <w:bCs/>
          <w:sz w:val="24"/>
          <w:szCs w:val="24"/>
        </w:rPr>
        <w:t xml:space="preserve"> tanórát megelőzően nincs feltétlenül szükség az előző órán az 5. évfolyamra javasolt otthoni kísérlet </w:t>
      </w:r>
      <w:r w:rsidR="009C0673" w:rsidRPr="00050E50">
        <w:rPr>
          <w:rFonts w:ascii="Garamond" w:hAnsi="Garamond"/>
          <w:b w:val="0"/>
          <w:bCs/>
          <w:sz w:val="24"/>
          <w:szCs w:val="24"/>
        </w:rPr>
        <w:t>(</w:t>
      </w:r>
      <w:r w:rsidR="009C0673" w:rsidRPr="00C66487">
        <w:rPr>
          <w:rFonts w:ascii="Garamond" w:hAnsi="Garamond"/>
          <w:bCs/>
          <w:sz w:val="24"/>
          <w:szCs w:val="24"/>
        </w:rPr>
        <w:t>1. melléklet</w:t>
      </w:r>
      <w:r w:rsidR="009C0673" w:rsidRPr="00050E50">
        <w:rPr>
          <w:rFonts w:ascii="Garamond" w:hAnsi="Garamond"/>
          <w:b w:val="0"/>
          <w:bCs/>
          <w:sz w:val="24"/>
          <w:szCs w:val="24"/>
        </w:rPr>
        <w:t xml:space="preserve">) </w:t>
      </w:r>
      <w:r w:rsidR="00A16281" w:rsidRPr="00050E50">
        <w:rPr>
          <w:rFonts w:ascii="Garamond" w:hAnsi="Garamond"/>
          <w:b w:val="0"/>
          <w:bCs/>
          <w:sz w:val="24"/>
          <w:szCs w:val="24"/>
        </w:rPr>
        <w:t>elvégzésé</w:t>
      </w:r>
      <w:r w:rsidR="00BF79DA" w:rsidRPr="00050E50">
        <w:rPr>
          <w:rFonts w:ascii="Garamond" w:hAnsi="Garamond"/>
          <w:b w:val="0"/>
          <w:bCs/>
          <w:sz w:val="24"/>
          <w:szCs w:val="24"/>
        </w:rPr>
        <w:t>re</w:t>
      </w:r>
      <w:r w:rsidR="008F3822" w:rsidRPr="00050E50">
        <w:rPr>
          <w:rFonts w:ascii="Garamond" w:hAnsi="Garamond"/>
          <w:b w:val="0"/>
          <w:bCs/>
          <w:sz w:val="24"/>
          <w:szCs w:val="24"/>
        </w:rPr>
        <w:t>. E</w:t>
      </w:r>
      <w:r w:rsidR="00A16281" w:rsidRPr="00050E50">
        <w:rPr>
          <w:rFonts w:ascii="Garamond" w:hAnsi="Garamond"/>
          <w:b w:val="0"/>
          <w:bCs/>
          <w:sz w:val="24"/>
          <w:szCs w:val="24"/>
        </w:rPr>
        <w:t>helyett a csoportalakítás után közvetlenül a problémafelvetéssel</w:t>
      </w:r>
      <w:r w:rsidR="00DC7113" w:rsidRPr="00050E50">
        <w:rPr>
          <w:rFonts w:ascii="Garamond" w:hAnsi="Garamond"/>
          <w:b w:val="0"/>
          <w:bCs/>
          <w:sz w:val="24"/>
          <w:szCs w:val="24"/>
        </w:rPr>
        <w:t xml:space="preserve"> indíthatunk</w:t>
      </w:r>
      <w:r w:rsidR="00A16281" w:rsidRPr="00050E50">
        <w:rPr>
          <w:rFonts w:ascii="Garamond" w:hAnsi="Garamond"/>
          <w:b w:val="0"/>
          <w:bCs/>
          <w:sz w:val="24"/>
          <w:szCs w:val="24"/>
        </w:rPr>
        <w:t>, amely ebben az életkorban a motiváció szerepét is betöltheti.</w:t>
      </w:r>
      <w:r w:rsidR="009C0673" w:rsidRPr="00050E50">
        <w:rPr>
          <w:rFonts w:ascii="Garamond" w:hAnsi="Garamond"/>
          <w:b w:val="0"/>
          <w:bCs/>
          <w:sz w:val="24"/>
          <w:szCs w:val="24"/>
        </w:rPr>
        <w:t xml:space="preserve"> Ez esetben a feladatlapot (</w:t>
      </w:r>
      <w:r w:rsidR="00A86520" w:rsidRPr="00C66487">
        <w:rPr>
          <w:rFonts w:ascii="Garamond" w:hAnsi="Garamond"/>
          <w:bCs/>
          <w:sz w:val="24"/>
          <w:szCs w:val="24"/>
        </w:rPr>
        <w:t>4</w:t>
      </w:r>
      <w:r w:rsidR="009C0673" w:rsidRPr="00C66487">
        <w:rPr>
          <w:rFonts w:ascii="Garamond" w:hAnsi="Garamond"/>
          <w:bCs/>
          <w:sz w:val="24"/>
          <w:szCs w:val="24"/>
        </w:rPr>
        <w:t>. melléklet</w:t>
      </w:r>
      <w:r w:rsidR="009C0673" w:rsidRPr="00050E50">
        <w:rPr>
          <w:rFonts w:ascii="Garamond" w:hAnsi="Garamond"/>
          <w:b w:val="0"/>
          <w:bCs/>
          <w:sz w:val="24"/>
          <w:szCs w:val="24"/>
        </w:rPr>
        <w:t>) és a kísérleti tálcákat közvetlenül a csoportalakítás után adjuk</w:t>
      </w:r>
      <w:r w:rsidR="00DC7113" w:rsidRPr="00050E50">
        <w:rPr>
          <w:rFonts w:ascii="Garamond" w:hAnsi="Garamond"/>
          <w:b w:val="0"/>
          <w:bCs/>
          <w:sz w:val="24"/>
          <w:szCs w:val="24"/>
        </w:rPr>
        <w:t xml:space="preserve"> ki</w:t>
      </w:r>
      <w:r w:rsidR="009C0673" w:rsidRPr="00050E50">
        <w:rPr>
          <w:rFonts w:ascii="Garamond" w:hAnsi="Garamond"/>
          <w:b w:val="0"/>
          <w:bCs/>
          <w:sz w:val="24"/>
          <w:szCs w:val="24"/>
        </w:rPr>
        <w:t>.</w:t>
      </w:r>
    </w:p>
    <w:p w:rsidR="00994555" w:rsidRPr="00050E50" w:rsidRDefault="00E12778" w:rsidP="00300DA2">
      <w:pPr>
        <w:pStyle w:val="emelleklet"/>
        <w:numPr>
          <w:ilvl w:val="0"/>
          <w:numId w:val="27"/>
        </w:numPr>
        <w:tabs>
          <w:tab w:val="clear" w:pos="1220"/>
        </w:tabs>
        <w:spacing w:after="0" w:line="240" w:lineRule="auto"/>
        <w:ind w:left="426" w:hanging="426"/>
        <w:jc w:val="both"/>
        <w:rPr>
          <w:rFonts w:ascii="Garamond" w:hAnsi="Garamond"/>
          <w:b w:val="0"/>
          <w:bCs/>
          <w:sz w:val="24"/>
          <w:szCs w:val="24"/>
        </w:rPr>
      </w:pPr>
      <w:r w:rsidRPr="00050E50">
        <w:rPr>
          <w:rFonts w:ascii="Garamond" w:hAnsi="Garamond"/>
          <w:b w:val="0"/>
          <w:bCs/>
          <w:sz w:val="24"/>
          <w:szCs w:val="24"/>
        </w:rPr>
        <w:t>Ezeken az évfolyamokon a</w:t>
      </w:r>
      <w:r w:rsidR="00A710BD" w:rsidRPr="00050E50">
        <w:rPr>
          <w:rFonts w:ascii="Garamond" w:hAnsi="Garamond"/>
          <w:b w:val="0"/>
          <w:bCs/>
          <w:sz w:val="24"/>
          <w:szCs w:val="24"/>
        </w:rPr>
        <w:t>z előzetes ismeretek összegyűjtése is csoportmunkában történik</w:t>
      </w:r>
      <w:r w:rsidR="009C0673" w:rsidRPr="00050E50">
        <w:rPr>
          <w:rFonts w:ascii="Garamond" w:hAnsi="Garamond"/>
          <w:b w:val="0"/>
          <w:bCs/>
          <w:sz w:val="24"/>
          <w:szCs w:val="24"/>
        </w:rPr>
        <w:t xml:space="preserve">. </w:t>
      </w:r>
      <w:r w:rsidR="00A143F4" w:rsidRPr="00050E50">
        <w:rPr>
          <w:rFonts w:ascii="Garamond" w:hAnsi="Garamond"/>
          <w:b w:val="0"/>
          <w:bCs/>
          <w:sz w:val="24"/>
          <w:szCs w:val="24"/>
        </w:rPr>
        <w:t xml:space="preserve">Így nyolcadik évfolyamra például a </w:t>
      </w:r>
      <w:r w:rsidR="0019586B" w:rsidRPr="00C66487">
        <w:rPr>
          <w:rFonts w:ascii="Garamond" w:hAnsi="Garamond"/>
          <w:bCs/>
          <w:sz w:val="24"/>
          <w:szCs w:val="24"/>
        </w:rPr>
        <w:t>4</w:t>
      </w:r>
      <w:r w:rsidR="00A143F4" w:rsidRPr="00C66487">
        <w:rPr>
          <w:rFonts w:ascii="Garamond" w:hAnsi="Garamond"/>
          <w:bCs/>
          <w:sz w:val="24"/>
          <w:szCs w:val="24"/>
        </w:rPr>
        <w:t>. melléklet</w:t>
      </w:r>
      <w:r w:rsidR="00A143F4" w:rsidRPr="00050E50">
        <w:rPr>
          <w:rFonts w:ascii="Garamond" w:hAnsi="Garamond"/>
          <w:b w:val="0"/>
          <w:bCs/>
          <w:sz w:val="24"/>
          <w:szCs w:val="24"/>
        </w:rPr>
        <w:t xml:space="preserve">ben szereplő módosított feladatlap alkalmazható. </w:t>
      </w:r>
      <w:r w:rsidR="00407B89" w:rsidRPr="00050E50">
        <w:rPr>
          <w:rFonts w:ascii="Garamond" w:hAnsi="Garamond"/>
          <w:b w:val="0"/>
          <w:bCs/>
          <w:sz w:val="24"/>
          <w:szCs w:val="24"/>
        </w:rPr>
        <w:t xml:space="preserve">Ebben az esetben a tervezés és </w:t>
      </w:r>
      <w:r w:rsidR="00DC7113" w:rsidRPr="00050E50">
        <w:rPr>
          <w:rFonts w:ascii="Garamond" w:hAnsi="Garamond"/>
          <w:b w:val="0"/>
          <w:bCs/>
          <w:sz w:val="24"/>
          <w:szCs w:val="24"/>
        </w:rPr>
        <w:t xml:space="preserve">a </w:t>
      </w:r>
      <w:r w:rsidR="00407B89" w:rsidRPr="00050E50">
        <w:rPr>
          <w:rFonts w:ascii="Garamond" w:hAnsi="Garamond"/>
          <w:b w:val="0"/>
          <w:bCs/>
          <w:sz w:val="24"/>
          <w:szCs w:val="24"/>
        </w:rPr>
        <w:t xml:space="preserve">végrehajtás során </w:t>
      </w:r>
      <w:r w:rsidR="00DC7113" w:rsidRPr="00050E50">
        <w:rPr>
          <w:rFonts w:ascii="Garamond" w:hAnsi="Garamond"/>
          <w:b w:val="0"/>
          <w:bCs/>
          <w:sz w:val="24"/>
          <w:szCs w:val="24"/>
        </w:rPr>
        <w:t xml:space="preserve">– </w:t>
      </w:r>
      <w:r w:rsidR="00407B89" w:rsidRPr="00050E50">
        <w:rPr>
          <w:rFonts w:ascii="Garamond" w:hAnsi="Garamond"/>
          <w:b w:val="0"/>
          <w:bCs/>
          <w:sz w:val="24"/>
          <w:szCs w:val="24"/>
        </w:rPr>
        <w:t xml:space="preserve">a sikerélményt biztosítandó </w:t>
      </w:r>
      <w:r w:rsidR="00DC7113" w:rsidRPr="00050E50">
        <w:rPr>
          <w:rFonts w:ascii="Garamond" w:hAnsi="Garamond"/>
          <w:b w:val="0"/>
          <w:bCs/>
          <w:sz w:val="24"/>
          <w:szCs w:val="24"/>
        </w:rPr>
        <w:t xml:space="preserve">– </w:t>
      </w:r>
      <w:r w:rsidR="00407B89" w:rsidRPr="00050E50">
        <w:rPr>
          <w:rFonts w:ascii="Garamond" w:hAnsi="Garamond"/>
          <w:b w:val="0"/>
          <w:bCs/>
          <w:sz w:val="24"/>
          <w:szCs w:val="24"/>
        </w:rPr>
        <w:t xml:space="preserve">érdemes frontálisan megbeszélni a várható tapasztalatokat, amelyhez felhasználható a </w:t>
      </w:r>
      <w:r w:rsidR="00407B89" w:rsidRPr="00C66487">
        <w:rPr>
          <w:rFonts w:ascii="Garamond" w:hAnsi="Garamond"/>
          <w:bCs/>
          <w:sz w:val="24"/>
          <w:szCs w:val="24"/>
        </w:rPr>
        <w:t>2. melléklet</w:t>
      </w:r>
      <w:r w:rsidR="00407B89" w:rsidRPr="00050E50">
        <w:rPr>
          <w:rFonts w:ascii="Garamond" w:hAnsi="Garamond"/>
          <w:b w:val="0"/>
          <w:bCs/>
          <w:sz w:val="24"/>
          <w:szCs w:val="24"/>
        </w:rPr>
        <w:t xml:space="preserve"> 1. diája.</w:t>
      </w:r>
      <w:r w:rsidR="00BF79DA" w:rsidRPr="00050E50">
        <w:rPr>
          <w:rFonts w:ascii="Garamond" w:hAnsi="Garamond"/>
          <w:b w:val="0"/>
          <w:bCs/>
          <w:i/>
          <w:iCs/>
          <w:sz w:val="24"/>
          <w:szCs w:val="24"/>
        </w:rPr>
        <w:t xml:space="preserve"> </w:t>
      </w:r>
      <w:r w:rsidR="00BF79DA" w:rsidRPr="00050E50">
        <w:rPr>
          <w:rFonts w:ascii="Garamond" w:hAnsi="Garamond"/>
          <w:b w:val="0"/>
          <w:bCs/>
          <w:sz w:val="24"/>
          <w:szCs w:val="24"/>
        </w:rPr>
        <w:t xml:space="preserve">Ez egyben a hipotézis felállításának </w:t>
      </w:r>
      <w:proofErr w:type="spellStart"/>
      <w:r w:rsidR="00BF79DA" w:rsidRPr="00050E50">
        <w:rPr>
          <w:rFonts w:ascii="Garamond" w:hAnsi="Garamond"/>
          <w:b w:val="0"/>
          <w:bCs/>
          <w:sz w:val="24"/>
          <w:szCs w:val="24"/>
        </w:rPr>
        <w:t>iniciáló</w:t>
      </w:r>
      <w:proofErr w:type="spellEnd"/>
      <w:r w:rsidR="00BF79DA" w:rsidRPr="00050E50">
        <w:rPr>
          <w:rFonts w:ascii="Garamond" w:hAnsi="Garamond"/>
          <w:b w:val="0"/>
          <w:bCs/>
          <w:sz w:val="24"/>
          <w:szCs w:val="24"/>
        </w:rPr>
        <w:t xml:space="preserve"> lépése</w:t>
      </w:r>
      <w:r w:rsidR="00DC7113" w:rsidRPr="00050E50">
        <w:rPr>
          <w:rFonts w:ascii="Garamond" w:hAnsi="Garamond"/>
          <w:b w:val="0"/>
          <w:bCs/>
          <w:sz w:val="24"/>
          <w:szCs w:val="24"/>
        </w:rPr>
        <w:t xml:space="preserve"> is</w:t>
      </w:r>
      <w:r w:rsidR="00BF79DA" w:rsidRPr="00050E50">
        <w:rPr>
          <w:rFonts w:ascii="Garamond" w:hAnsi="Garamond"/>
          <w:b w:val="0"/>
          <w:bCs/>
          <w:sz w:val="24"/>
          <w:szCs w:val="24"/>
        </w:rPr>
        <w:t>.</w:t>
      </w:r>
    </w:p>
    <w:p w:rsidR="00994555" w:rsidRPr="00050E50" w:rsidRDefault="001F4232" w:rsidP="00300DA2">
      <w:pPr>
        <w:pStyle w:val="emelleklet"/>
        <w:numPr>
          <w:ilvl w:val="0"/>
          <w:numId w:val="30"/>
        </w:numPr>
        <w:tabs>
          <w:tab w:val="clear" w:pos="1220"/>
        </w:tabs>
        <w:spacing w:after="0" w:line="240" w:lineRule="auto"/>
        <w:ind w:left="426" w:hanging="426"/>
        <w:jc w:val="both"/>
        <w:rPr>
          <w:rFonts w:ascii="Garamond" w:hAnsi="Garamond"/>
          <w:b w:val="0"/>
          <w:bCs/>
          <w:sz w:val="24"/>
          <w:szCs w:val="24"/>
        </w:rPr>
      </w:pPr>
      <w:r w:rsidRPr="00050E50">
        <w:rPr>
          <w:rFonts w:ascii="Garamond" w:hAnsi="Garamond"/>
          <w:b w:val="0"/>
          <w:bCs/>
          <w:sz w:val="24"/>
          <w:szCs w:val="24"/>
        </w:rPr>
        <w:t>A hipotézisállítás és a kísérlet tervezése valamint kivitelezése történhet egy egységben csoportmunkában</w:t>
      </w:r>
      <w:r w:rsidR="007D22ED" w:rsidRPr="00050E50">
        <w:rPr>
          <w:rFonts w:ascii="Garamond" w:hAnsi="Garamond"/>
          <w:b w:val="0"/>
          <w:bCs/>
          <w:sz w:val="24"/>
          <w:szCs w:val="24"/>
        </w:rPr>
        <w:t>.</w:t>
      </w:r>
      <w:r w:rsidRPr="00050E50">
        <w:rPr>
          <w:rFonts w:ascii="Garamond" w:hAnsi="Garamond"/>
          <w:b w:val="0"/>
          <w:bCs/>
          <w:sz w:val="24"/>
          <w:szCs w:val="24"/>
        </w:rPr>
        <w:t xml:space="preserve"> </w:t>
      </w:r>
      <w:r w:rsidR="007D22ED" w:rsidRPr="00050E50">
        <w:rPr>
          <w:rFonts w:ascii="Garamond" w:hAnsi="Garamond"/>
          <w:b w:val="0"/>
          <w:bCs/>
          <w:sz w:val="24"/>
          <w:szCs w:val="24"/>
        </w:rPr>
        <w:t>A</w:t>
      </w:r>
      <w:r w:rsidRPr="00050E50">
        <w:rPr>
          <w:rFonts w:ascii="Garamond" w:hAnsi="Garamond"/>
          <w:b w:val="0"/>
          <w:bCs/>
          <w:sz w:val="24"/>
          <w:szCs w:val="24"/>
        </w:rPr>
        <w:t xml:space="preserve"> terv közös megbeszélése után a kivitelezés, a tapasztalatok rögzítése és a következtetések levonása szintén egy lépésben, csoportmunkában </w:t>
      </w:r>
      <w:r w:rsidR="004E230F" w:rsidRPr="00050E50">
        <w:rPr>
          <w:rFonts w:ascii="Garamond" w:hAnsi="Garamond"/>
          <w:b w:val="0"/>
          <w:bCs/>
          <w:sz w:val="24"/>
          <w:szCs w:val="24"/>
          <w:lang w:val="hu-HU"/>
        </w:rPr>
        <w:t>ajánlott</w:t>
      </w:r>
      <w:r w:rsidRPr="00050E50">
        <w:rPr>
          <w:rFonts w:ascii="Garamond" w:hAnsi="Garamond"/>
          <w:b w:val="0"/>
          <w:bCs/>
          <w:sz w:val="24"/>
          <w:szCs w:val="24"/>
        </w:rPr>
        <w:t>, az 5. évfolyamon alkalmazott frontális lépések kihagyásával. Ekkor azonban folyamatos tanári visszajelzést, formatív értékelést kell alkalmazni, tanári segítséget kell adni a csoportoknak.</w:t>
      </w:r>
    </w:p>
    <w:p w:rsidR="001F4232" w:rsidRPr="00050E50" w:rsidRDefault="000D0D99" w:rsidP="00300DA2">
      <w:pPr>
        <w:pStyle w:val="emelleklet"/>
        <w:numPr>
          <w:ilvl w:val="0"/>
          <w:numId w:val="30"/>
        </w:numPr>
        <w:tabs>
          <w:tab w:val="clear" w:pos="1220"/>
        </w:tabs>
        <w:spacing w:after="0" w:line="240" w:lineRule="auto"/>
        <w:ind w:left="426" w:hanging="426"/>
        <w:jc w:val="both"/>
        <w:rPr>
          <w:rFonts w:ascii="Garamond" w:hAnsi="Garamond"/>
          <w:b w:val="0"/>
          <w:bCs/>
          <w:sz w:val="24"/>
          <w:szCs w:val="24"/>
        </w:rPr>
      </w:pPr>
      <w:r w:rsidRPr="00050E50">
        <w:rPr>
          <w:rFonts w:ascii="Garamond" w:hAnsi="Garamond"/>
          <w:b w:val="0"/>
          <w:bCs/>
          <w:sz w:val="24"/>
          <w:szCs w:val="24"/>
        </w:rPr>
        <w:t>A tapasztalatok és következtetések összegzése az óra végén egy lépésben, frontális visszacsatolással valósul meg.</w:t>
      </w:r>
    </w:p>
    <w:p w:rsidR="000D0D99" w:rsidRPr="00050E50" w:rsidRDefault="000D0D99" w:rsidP="00181322">
      <w:pPr>
        <w:pStyle w:val="emelleklet"/>
        <w:numPr>
          <w:ilvl w:val="0"/>
          <w:numId w:val="30"/>
        </w:numPr>
        <w:tabs>
          <w:tab w:val="clear" w:pos="1220"/>
        </w:tabs>
        <w:spacing w:after="0" w:line="240" w:lineRule="auto"/>
        <w:ind w:left="426" w:hanging="426"/>
        <w:jc w:val="both"/>
        <w:rPr>
          <w:rFonts w:ascii="Garamond" w:hAnsi="Garamond"/>
          <w:b w:val="0"/>
          <w:bCs/>
          <w:sz w:val="24"/>
          <w:szCs w:val="24"/>
        </w:rPr>
      </w:pPr>
      <w:r w:rsidRPr="00050E50">
        <w:rPr>
          <w:rFonts w:ascii="Garamond" w:hAnsi="Garamond"/>
          <w:b w:val="0"/>
          <w:bCs/>
          <w:sz w:val="24"/>
          <w:szCs w:val="24"/>
        </w:rPr>
        <w:t>A feladat komplexitása több szinten bővíthető</w:t>
      </w:r>
      <w:r w:rsidR="007D22ED" w:rsidRPr="00050E50">
        <w:rPr>
          <w:rFonts w:ascii="Garamond" w:hAnsi="Garamond"/>
          <w:b w:val="0"/>
          <w:bCs/>
          <w:sz w:val="24"/>
          <w:szCs w:val="24"/>
        </w:rPr>
        <w:t>.</w:t>
      </w:r>
    </w:p>
    <w:p w:rsidR="000D0D99" w:rsidRPr="00050E50" w:rsidRDefault="000D0D99" w:rsidP="00300DA2">
      <w:pPr>
        <w:pStyle w:val="emelleklet"/>
        <w:numPr>
          <w:ilvl w:val="1"/>
          <w:numId w:val="30"/>
        </w:numPr>
        <w:tabs>
          <w:tab w:val="clear" w:pos="1940"/>
        </w:tabs>
        <w:spacing w:after="0" w:line="240" w:lineRule="auto"/>
        <w:ind w:left="709"/>
        <w:jc w:val="both"/>
        <w:rPr>
          <w:rFonts w:ascii="Garamond" w:hAnsi="Garamond"/>
          <w:b w:val="0"/>
          <w:bCs/>
          <w:sz w:val="24"/>
          <w:szCs w:val="24"/>
        </w:rPr>
      </w:pPr>
      <w:r w:rsidRPr="00050E50">
        <w:rPr>
          <w:rFonts w:ascii="Garamond" w:hAnsi="Garamond"/>
          <w:b w:val="0"/>
          <w:bCs/>
          <w:sz w:val="24"/>
          <w:szCs w:val="24"/>
        </w:rPr>
        <w:t xml:space="preserve">Már nyolcadik évfolyamon, tanórai keretben </w:t>
      </w:r>
      <w:r w:rsidR="007D22ED" w:rsidRPr="00050E50">
        <w:rPr>
          <w:rFonts w:ascii="Garamond" w:hAnsi="Garamond"/>
          <w:b w:val="0"/>
          <w:bCs/>
          <w:sz w:val="24"/>
          <w:szCs w:val="24"/>
        </w:rPr>
        <w:t xml:space="preserve">is </w:t>
      </w:r>
      <w:r w:rsidRPr="00050E50">
        <w:rPr>
          <w:rFonts w:ascii="Garamond" w:hAnsi="Garamond"/>
          <w:b w:val="0"/>
          <w:bCs/>
          <w:sz w:val="24"/>
          <w:szCs w:val="24"/>
        </w:rPr>
        <w:t>megvalósítható, hogy a műanyagpoharak közül csak azokat számozzuk meg, amelyek anyagot tartalmaznak, a többi poharat egymásba illesztve tesszük a tálcára. Ekkor azok funkciójára és a jelölés szükségességére a tanulóknak kell rájönni. (Ebben az esetben 1-1 alkoholos filc</w:t>
      </w:r>
      <w:r w:rsidR="007D22ED" w:rsidRPr="00050E50">
        <w:rPr>
          <w:rFonts w:ascii="Garamond" w:hAnsi="Garamond"/>
          <w:b w:val="0"/>
          <w:bCs/>
          <w:sz w:val="24"/>
          <w:szCs w:val="24"/>
        </w:rPr>
        <w:t>tollat</w:t>
      </w:r>
      <w:r w:rsidRPr="00050E50">
        <w:rPr>
          <w:rFonts w:ascii="Garamond" w:hAnsi="Garamond"/>
          <w:b w:val="0"/>
          <w:bCs/>
          <w:sz w:val="24"/>
          <w:szCs w:val="24"/>
        </w:rPr>
        <w:t xml:space="preserve"> is </w:t>
      </w:r>
      <w:r w:rsidR="004E230F" w:rsidRPr="00050E50">
        <w:rPr>
          <w:rFonts w:ascii="Garamond" w:hAnsi="Garamond"/>
          <w:b w:val="0"/>
          <w:bCs/>
          <w:sz w:val="24"/>
          <w:szCs w:val="24"/>
          <w:lang w:val="hu-HU"/>
        </w:rPr>
        <w:t>c</w:t>
      </w:r>
      <w:r w:rsidR="001B70E9" w:rsidRPr="00050E50">
        <w:rPr>
          <w:rFonts w:ascii="Garamond" w:hAnsi="Garamond"/>
          <w:b w:val="0"/>
          <w:bCs/>
          <w:sz w:val="24"/>
          <w:szCs w:val="24"/>
          <w:lang w:val="hu-HU"/>
        </w:rPr>
        <w:t>é</w:t>
      </w:r>
      <w:r w:rsidR="004E230F" w:rsidRPr="00050E50">
        <w:rPr>
          <w:rFonts w:ascii="Garamond" w:hAnsi="Garamond"/>
          <w:b w:val="0"/>
          <w:bCs/>
          <w:sz w:val="24"/>
          <w:szCs w:val="24"/>
          <w:lang w:val="hu-HU"/>
        </w:rPr>
        <w:t>lszerű</w:t>
      </w:r>
      <w:r w:rsidRPr="00050E50">
        <w:rPr>
          <w:rFonts w:ascii="Garamond" w:hAnsi="Garamond"/>
          <w:b w:val="0"/>
          <w:bCs/>
          <w:sz w:val="24"/>
          <w:szCs w:val="24"/>
        </w:rPr>
        <w:t xml:space="preserve"> a tálcákra tenni.)</w:t>
      </w:r>
    </w:p>
    <w:p w:rsidR="000D0D99" w:rsidRPr="00050E50" w:rsidRDefault="001E124C" w:rsidP="00300DA2">
      <w:pPr>
        <w:pStyle w:val="emelleklet"/>
        <w:numPr>
          <w:ilvl w:val="1"/>
          <w:numId w:val="30"/>
        </w:numPr>
        <w:tabs>
          <w:tab w:val="clear" w:pos="1940"/>
        </w:tabs>
        <w:spacing w:after="0" w:line="240" w:lineRule="auto"/>
        <w:ind w:left="709"/>
        <w:jc w:val="both"/>
        <w:rPr>
          <w:rFonts w:ascii="Garamond" w:hAnsi="Garamond"/>
          <w:b w:val="0"/>
          <w:bCs/>
          <w:sz w:val="24"/>
          <w:szCs w:val="24"/>
        </w:rPr>
      </w:pPr>
      <w:r w:rsidRPr="00050E50">
        <w:rPr>
          <w:rFonts w:ascii="Garamond" w:hAnsi="Garamond"/>
          <w:b w:val="0"/>
          <w:bCs/>
          <w:sz w:val="24"/>
          <w:szCs w:val="24"/>
        </w:rPr>
        <w:t xml:space="preserve">A csoportok összedolgozásának elkerülése </w:t>
      </w:r>
      <w:r w:rsidR="007D22ED" w:rsidRPr="00050E50">
        <w:rPr>
          <w:rFonts w:ascii="Garamond" w:hAnsi="Garamond"/>
          <w:b w:val="0"/>
          <w:bCs/>
          <w:sz w:val="24"/>
          <w:szCs w:val="24"/>
        </w:rPr>
        <w:t xml:space="preserve">érdekében </w:t>
      </w:r>
      <w:r w:rsidRPr="00050E50">
        <w:rPr>
          <w:rFonts w:ascii="Garamond" w:hAnsi="Garamond"/>
          <w:b w:val="0"/>
          <w:bCs/>
          <w:sz w:val="24"/>
          <w:szCs w:val="24"/>
        </w:rPr>
        <w:t>megoldható, hogy a különböző csoportok különböző sorrendben kapják a poharakba</w:t>
      </w:r>
      <w:r w:rsidR="007D22ED" w:rsidRPr="00050E50">
        <w:rPr>
          <w:rFonts w:ascii="Garamond" w:hAnsi="Garamond"/>
          <w:b w:val="0"/>
          <w:bCs/>
          <w:sz w:val="24"/>
          <w:szCs w:val="24"/>
        </w:rPr>
        <w:t>n</w:t>
      </w:r>
      <w:r w:rsidRPr="00050E50">
        <w:rPr>
          <w:rFonts w:ascii="Garamond" w:hAnsi="Garamond"/>
          <w:b w:val="0"/>
          <w:bCs/>
          <w:sz w:val="24"/>
          <w:szCs w:val="24"/>
        </w:rPr>
        <w:t xml:space="preserve"> a szilárd anyago</w:t>
      </w:r>
      <w:r w:rsidR="007D22ED" w:rsidRPr="00050E50">
        <w:rPr>
          <w:rFonts w:ascii="Garamond" w:hAnsi="Garamond"/>
          <w:b w:val="0"/>
          <w:bCs/>
          <w:sz w:val="24"/>
          <w:szCs w:val="24"/>
        </w:rPr>
        <w:t>ka</w:t>
      </w:r>
      <w:r w:rsidRPr="00050E50">
        <w:rPr>
          <w:rFonts w:ascii="Garamond" w:hAnsi="Garamond"/>
          <w:b w:val="0"/>
          <w:bCs/>
          <w:sz w:val="24"/>
          <w:szCs w:val="24"/>
        </w:rPr>
        <w:t xml:space="preserve">t. Ekkor </w:t>
      </w:r>
      <w:r w:rsidRPr="00050E50">
        <w:rPr>
          <w:rFonts w:ascii="Garamond" w:hAnsi="Garamond"/>
          <w:b w:val="0"/>
          <w:bCs/>
          <w:sz w:val="24"/>
          <w:szCs w:val="24"/>
        </w:rPr>
        <w:lastRenderedPageBreak/>
        <w:t>azonban az eredmény értelemszerűen a különböző csoportokban más és más lesz, így az óra végén csoportonként kell bemutatni és értékelni az eredményeket.</w:t>
      </w:r>
    </w:p>
    <w:p w:rsidR="001E124C" w:rsidRPr="00050E50" w:rsidRDefault="00021DCE" w:rsidP="00300DA2">
      <w:pPr>
        <w:pStyle w:val="emelleklet"/>
        <w:numPr>
          <w:ilvl w:val="1"/>
          <w:numId w:val="30"/>
        </w:numPr>
        <w:tabs>
          <w:tab w:val="clear" w:pos="1940"/>
        </w:tabs>
        <w:spacing w:after="0" w:line="240" w:lineRule="auto"/>
        <w:ind w:left="709"/>
        <w:jc w:val="both"/>
        <w:rPr>
          <w:rFonts w:ascii="Garamond" w:hAnsi="Garamond"/>
          <w:b w:val="0"/>
          <w:bCs/>
          <w:sz w:val="24"/>
          <w:szCs w:val="24"/>
        </w:rPr>
      </w:pPr>
      <w:r w:rsidRPr="00050E50">
        <w:rPr>
          <w:rFonts w:ascii="Garamond" w:hAnsi="Garamond"/>
          <w:b w:val="0"/>
          <w:bCs/>
          <w:sz w:val="24"/>
          <w:szCs w:val="24"/>
        </w:rPr>
        <w:t>Tovább növeli a feladat komplexitását – és egyben teljes mértékben modell</w:t>
      </w:r>
      <w:r w:rsidR="007D22ED" w:rsidRPr="00050E50">
        <w:rPr>
          <w:rFonts w:ascii="Garamond" w:hAnsi="Garamond"/>
          <w:b w:val="0"/>
          <w:bCs/>
          <w:sz w:val="24"/>
          <w:szCs w:val="24"/>
        </w:rPr>
        <w:t>ezi</w:t>
      </w:r>
      <w:r w:rsidRPr="00050E50">
        <w:rPr>
          <w:rFonts w:ascii="Garamond" w:hAnsi="Garamond"/>
          <w:b w:val="0"/>
          <w:bCs/>
          <w:sz w:val="24"/>
          <w:szCs w:val="24"/>
        </w:rPr>
        <w:t xml:space="preserve"> a problémahelyzetet –, ha a szilárd anyagokat felirat nélküli tálkában, </w:t>
      </w:r>
      <w:r w:rsidR="001F1003" w:rsidRPr="00050E50">
        <w:rPr>
          <w:rFonts w:ascii="Garamond" w:hAnsi="Garamond"/>
          <w:b w:val="0"/>
          <w:bCs/>
          <w:sz w:val="24"/>
          <w:szCs w:val="24"/>
        </w:rPr>
        <w:t xml:space="preserve">a szükséges </w:t>
      </w:r>
      <w:r w:rsidRPr="00050E50">
        <w:rPr>
          <w:rFonts w:ascii="Garamond" w:hAnsi="Garamond"/>
          <w:b w:val="0"/>
          <w:bCs/>
          <w:sz w:val="24"/>
          <w:szCs w:val="24"/>
        </w:rPr>
        <w:t xml:space="preserve">8 db felirat nélküli pohárral </w:t>
      </w:r>
      <w:r w:rsidR="007D22ED" w:rsidRPr="00050E50">
        <w:rPr>
          <w:rFonts w:ascii="Garamond" w:hAnsi="Garamond"/>
          <w:b w:val="0"/>
          <w:bCs/>
          <w:sz w:val="24"/>
          <w:szCs w:val="24"/>
        </w:rPr>
        <w:t xml:space="preserve">együtt </w:t>
      </w:r>
      <w:r w:rsidRPr="00050E50">
        <w:rPr>
          <w:rFonts w:ascii="Garamond" w:hAnsi="Garamond"/>
          <w:b w:val="0"/>
          <w:bCs/>
          <w:sz w:val="24"/>
          <w:szCs w:val="24"/>
        </w:rPr>
        <w:t>készít</w:t>
      </w:r>
      <w:r w:rsidR="007D22ED" w:rsidRPr="00050E50">
        <w:rPr>
          <w:rFonts w:ascii="Garamond" w:hAnsi="Garamond"/>
          <w:b w:val="0"/>
          <w:bCs/>
          <w:sz w:val="24"/>
          <w:szCs w:val="24"/>
        </w:rPr>
        <w:t>j</w:t>
      </w:r>
      <w:r w:rsidRPr="00050E50">
        <w:rPr>
          <w:rFonts w:ascii="Garamond" w:hAnsi="Garamond"/>
          <w:b w:val="0"/>
          <w:bCs/>
          <w:sz w:val="24"/>
          <w:szCs w:val="24"/>
        </w:rPr>
        <w:t xml:space="preserve">ük ki a tálcára és a </w:t>
      </w:r>
      <w:proofErr w:type="spellStart"/>
      <w:r w:rsidRPr="00050E50">
        <w:rPr>
          <w:rFonts w:ascii="Garamond" w:hAnsi="Garamond"/>
          <w:b w:val="0"/>
          <w:bCs/>
          <w:sz w:val="24"/>
          <w:szCs w:val="24"/>
        </w:rPr>
        <w:t>PET</w:t>
      </w:r>
      <w:r w:rsidR="00F743FA" w:rsidRPr="00050E50">
        <w:rPr>
          <w:rFonts w:ascii="Garamond" w:hAnsi="Garamond"/>
          <w:b w:val="0"/>
          <w:bCs/>
          <w:sz w:val="24"/>
          <w:szCs w:val="24"/>
        </w:rPr>
        <w:t>-</w:t>
      </w:r>
      <w:r w:rsidRPr="00050E50">
        <w:rPr>
          <w:rFonts w:ascii="Garamond" w:hAnsi="Garamond"/>
          <w:b w:val="0"/>
          <w:bCs/>
          <w:sz w:val="24"/>
          <w:szCs w:val="24"/>
        </w:rPr>
        <w:t>palackokat</w:t>
      </w:r>
      <w:proofErr w:type="spellEnd"/>
      <w:r w:rsidRPr="00050E50">
        <w:rPr>
          <w:rFonts w:ascii="Garamond" w:hAnsi="Garamond"/>
          <w:b w:val="0"/>
          <w:bCs/>
          <w:sz w:val="24"/>
          <w:szCs w:val="24"/>
        </w:rPr>
        <w:t xml:space="preserve"> sem jelöljük meg. Ez a változat azonban feltételezi, hogy a tanár együtt dolgozik a csoportokkal, hiszen elvileg ő sem tudja előre, illetve nem feltétlenül tudja követni, hogy melyik anyag melyik tálkában volt, illetve melyik pohárba került. Ugyanakkor a problémahelyzet megoldásához a tanulóknak rá kell jönniük</w:t>
      </w:r>
      <w:r w:rsidR="001F1003" w:rsidRPr="00050E50">
        <w:rPr>
          <w:rFonts w:ascii="Garamond" w:hAnsi="Garamond"/>
          <w:b w:val="0"/>
          <w:bCs/>
          <w:sz w:val="24"/>
          <w:szCs w:val="24"/>
        </w:rPr>
        <w:t xml:space="preserve"> arra</w:t>
      </w:r>
      <w:r w:rsidRPr="00050E50">
        <w:rPr>
          <w:rFonts w:ascii="Garamond" w:hAnsi="Garamond"/>
          <w:b w:val="0"/>
          <w:bCs/>
          <w:sz w:val="24"/>
          <w:szCs w:val="24"/>
        </w:rPr>
        <w:t xml:space="preserve">, hogy a poharakat és a folyadékokat célszerűen meg kell jelölni ahhoz, hogy </w:t>
      </w:r>
      <w:r w:rsidR="001F1003" w:rsidRPr="00050E50">
        <w:rPr>
          <w:rFonts w:ascii="Garamond" w:hAnsi="Garamond"/>
          <w:b w:val="0"/>
          <w:bCs/>
          <w:sz w:val="24"/>
          <w:szCs w:val="24"/>
        </w:rPr>
        <w:t xml:space="preserve">a </w:t>
      </w:r>
      <w:r w:rsidRPr="00050E50">
        <w:rPr>
          <w:rFonts w:ascii="Garamond" w:hAnsi="Garamond"/>
          <w:b w:val="0"/>
          <w:bCs/>
          <w:sz w:val="24"/>
          <w:szCs w:val="24"/>
        </w:rPr>
        <w:t xml:space="preserve">tapasztalatokat </w:t>
      </w:r>
      <w:r w:rsidR="001F1003" w:rsidRPr="00050E50">
        <w:rPr>
          <w:rFonts w:ascii="Garamond" w:hAnsi="Garamond"/>
          <w:b w:val="0"/>
          <w:bCs/>
          <w:sz w:val="24"/>
          <w:szCs w:val="24"/>
        </w:rPr>
        <w:t xml:space="preserve">le </w:t>
      </w:r>
      <w:r w:rsidRPr="00050E50">
        <w:rPr>
          <w:rFonts w:ascii="Garamond" w:hAnsi="Garamond"/>
          <w:b w:val="0"/>
          <w:bCs/>
          <w:sz w:val="24"/>
          <w:szCs w:val="24"/>
        </w:rPr>
        <w:t xml:space="preserve">lehessen jegyezni, következtetéseket </w:t>
      </w:r>
      <w:r w:rsidR="001F1003" w:rsidRPr="00050E50">
        <w:rPr>
          <w:rFonts w:ascii="Garamond" w:hAnsi="Garamond"/>
          <w:b w:val="0"/>
          <w:bCs/>
          <w:sz w:val="24"/>
          <w:szCs w:val="24"/>
        </w:rPr>
        <w:t xml:space="preserve">le </w:t>
      </w:r>
      <w:r w:rsidRPr="00050E50">
        <w:rPr>
          <w:rFonts w:ascii="Garamond" w:hAnsi="Garamond"/>
          <w:b w:val="0"/>
          <w:bCs/>
          <w:sz w:val="24"/>
          <w:szCs w:val="24"/>
        </w:rPr>
        <w:t xml:space="preserve">lehessen vonni. A </w:t>
      </w:r>
      <w:r w:rsidR="00931D41" w:rsidRPr="00050E50">
        <w:rPr>
          <w:rFonts w:ascii="Garamond" w:hAnsi="Garamond"/>
          <w:b w:val="0"/>
          <w:bCs/>
          <w:sz w:val="24"/>
          <w:szCs w:val="24"/>
        </w:rPr>
        <w:t>tananyag ilyen komplexitású feldolgozása nyolcadik évfolyamon már csak szakköri keretben javasolt.</w:t>
      </w:r>
      <w:r w:rsidR="00D95D0E" w:rsidRPr="00050E50">
        <w:rPr>
          <w:rFonts w:ascii="Garamond" w:hAnsi="Garamond"/>
          <w:b w:val="0"/>
          <w:bCs/>
          <w:sz w:val="24"/>
          <w:szCs w:val="24"/>
        </w:rPr>
        <w:t xml:space="preserve"> Ebben a variációban </w:t>
      </w:r>
      <w:r w:rsidR="00162126" w:rsidRPr="00050E50">
        <w:rPr>
          <w:rFonts w:ascii="Garamond" w:hAnsi="Garamond"/>
          <w:b w:val="0"/>
          <w:bCs/>
          <w:sz w:val="24"/>
          <w:szCs w:val="24"/>
        </w:rPr>
        <w:t xml:space="preserve">a takarékosság </w:t>
      </w:r>
      <w:r w:rsidR="00D95D0E" w:rsidRPr="00050E50">
        <w:rPr>
          <w:rFonts w:ascii="Garamond" w:hAnsi="Garamond"/>
          <w:b w:val="0"/>
          <w:bCs/>
          <w:sz w:val="24"/>
          <w:szCs w:val="24"/>
        </w:rPr>
        <w:t xml:space="preserve">elvére nevelés is megvalósítható, ha felhívjuk a tanulók figyelmét arra, hogy a vizsgálatot úgy kell elvégezni, hogy a háziasszonynak </w:t>
      </w:r>
      <w:r w:rsidR="001F1003" w:rsidRPr="00050E50">
        <w:rPr>
          <w:rFonts w:ascii="Garamond" w:hAnsi="Garamond"/>
          <w:b w:val="0"/>
          <w:bCs/>
          <w:sz w:val="24"/>
          <w:szCs w:val="24"/>
        </w:rPr>
        <w:t xml:space="preserve">végül </w:t>
      </w:r>
      <w:r w:rsidR="00D95D0E" w:rsidRPr="00050E50">
        <w:rPr>
          <w:rFonts w:ascii="Garamond" w:hAnsi="Garamond"/>
          <w:b w:val="0"/>
          <w:bCs/>
          <w:sz w:val="24"/>
          <w:szCs w:val="24"/>
        </w:rPr>
        <w:t>maradjon minden anyagból</w:t>
      </w:r>
      <w:r w:rsidR="00CF3FD4" w:rsidRPr="00050E50">
        <w:rPr>
          <w:rFonts w:ascii="Garamond" w:hAnsi="Garamond"/>
          <w:b w:val="0"/>
          <w:bCs/>
          <w:sz w:val="24"/>
          <w:szCs w:val="24"/>
          <w:lang w:val="hu-HU"/>
        </w:rPr>
        <w:t xml:space="preserve"> valamennyi</w:t>
      </w:r>
      <w:r w:rsidR="00D95D0E" w:rsidRPr="00050E50">
        <w:rPr>
          <w:rFonts w:ascii="Garamond" w:hAnsi="Garamond"/>
          <w:b w:val="0"/>
          <w:bCs/>
          <w:sz w:val="24"/>
          <w:szCs w:val="24"/>
        </w:rPr>
        <w:t>.</w:t>
      </w:r>
    </w:p>
    <w:p w:rsidR="00C66487" w:rsidRDefault="00D95D0E" w:rsidP="00300DA2">
      <w:pPr>
        <w:pStyle w:val="emelleklet"/>
        <w:numPr>
          <w:ilvl w:val="1"/>
          <w:numId w:val="30"/>
        </w:numPr>
        <w:tabs>
          <w:tab w:val="clear" w:pos="1940"/>
        </w:tabs>
        <w:spacing w:after="0" w:line="240" w:lineRule="auto"/>
        <w:ind w:left="709"/>
        <w:jc w:val="both"/>
        <w:rPr>
          <w:rFonts w:ascii="Garamond" w:hAnsi="Garamond"/>
          <w:b w:val="0"/>
          <w:bCs/>
          <w:sz w:val="24"/>
          <w:szCs w:val="24"/>
        </w:rPr>
      </w:pPr>
      <w:r w:rsidRPr="00050E50">
        <w:rPr>
          <w:rFonts w:ascii="Garamond" w:hAnsi="Garamond"/>
          <w:b w:val="0"/>
          <w:bCs/>
          <w:sz w:val="24"/>
          <w:szCs w:val="24"/>
        </w:rPr>
        <w:t xml:space="preserve">Azonos elvi alapokon, de a kísérleti elrendezés változtatásával a kreatív problémamegoldás készsége tovább fejleszthető. Ebben az elrendezésben – tekintve hogy nyolcadik osztályosoknál szakkörön, illetve középiskolásoknál </w:t>
      </w:r>
      <w:r w:rsidR="001F1003" w:rsidRPr="00050E50">
        <w:rPr>
          <w:rFonts w:ascii="Garamond" w:hAnsi="Garamond"/>
          <w:b w:val="0"/>
          <w:bCs/>
          <w:sz w:val="24"/>
          <w:szCs w:val="24"/>
        </w:rPr>
        <w:t xml:space="preserve">ez </w:t>
      </w:r>
      <w:r w:rsidRPr="00050E50">
        <w:rPr>
          <w:rFonts w:ascii="Garamond" w:hAnsi="Garamond"/>
          <w:b w:val="0"/>
          <w:bCs/>
          <w:sz w:val="24"/>
          <w:szCs w:val="24"/>
        </w:rPr>
        <w:t>ajánlott – már alkalmazhatunk hagyományos laboratóriumi eszközöket</w:t>
      </w:r>
      <w:r w:rsidR="00D127F8" w:rsidRPr="00050E50">
        <w:rPr>
          <w:rFonts w:ascii="Garamond" w:hAnsi="Garamond"/>
          <w:b w:val="0"/>
          <w:bCs/>
          <w:sz w:val="24"/>
          <w:szCs w:val="24"/>
        </w:rPr>
        <w:t xml:space="preserve"> (főzőpohár, kémcső, kémcsőállvány)</w:t>
      </w:r>
      <w:r w:rsidRPr="00050E50">
        <w:rPr>
          <w:rFonts w:ascii="Garamond" w:hAnsi="Garamond"/>
          <w:b w:val="0"/>
          <w:bCs/>
          <w:sz w:val="24"/>
          <w:szCs w:val="24"/>
        </w:rPr>
        <w:t xml:space="preserve"> is. </w:t>
      </w:r>
      <w:r w:rsidR="001F1003" w:rsidRPr="00050E50">
        <w:rPr>
          <w:rFonts w:ascii="Garamond" w:hAnsi="Garamond"/>
          <w:b w:val="0"/>
          <w:bCs/>
          <w:sz w:val="24"/>
          <w:szCs w:val="24"/>
        </w:rPr>
        <w:t xml:space="preserve">Ebben az esetben </w:t>
      </w:r>
      <w:r w:rsidRPr="00050E50">
        <w:rPr>
          <w:rFonts w:ascii="Garamond" w:hAnsi="Garamond"/>
          <w:b w:val="0"/>
          <w:bCs/>
          <w:sz w:val="24"/>
          <w:szCs w:val="24"/>
        </w:rPr>
        <w:t xml:space="preserve">a két </w:t>
      </w:r>
      <w:r w:rsidR="001F1003" w:rsidRPr="00050E50">
        <w:rPr>
          <w:rFonts w:ascii="Garamond" w:hAnsi="Garamond"/>
          <w:b w:val="0"/>
          <w:bCs/>
          <w:sz w:val="24"/>
          <w:szCs w:val="24"/>
        </w:rPr>
        <w:t xml:space="preserve">ismert </w:t>
      </w:r>
      <w:r w:rsidRPr="00050E50">
        <w:rPr>
          <w:rFonts w:ascii="Garamond" w:hAnsi="Garamond"/>
          <w:b w:val="0"/>
          <w:bCs/>
          <w:sz w:val="24"/>
          <w:szCs w:val="24"/>
        </w:rPr>
        <w:t>folyadék</w:t>
      </w:r>
      <w:r w:rsidR="001F1003" w:rsidRPr="00050E50">
        <w:rPr>
          <w:rFonts w:ascii="Garamond" w:hAnsi="Garamond"/>
          <w:b w:val="0"/>
          <w:bCs/>
          <w:sz w:val="24"/>
          <w:szCs w:val="24"/>
        </w:rPr>
        <w:t>ot</w:t>
      </w:r>
      <w:r w:rsidRPr="00050E50">
        <w:rPr>
          <w:rFonts w:ascii="Garamond" w:hAnsi="Garamond"/>
          <w:b w:val="0"/>
          <w:bCs/>
          <w:sz w:val="24"/>
          <w:szCs w:val="24"/>
        </w:rPr>
        <w:t xml:space="preserve">: “ételecet” illetve “víz” feliratú főzőpoharakba töltjük. Kémcsövekbe minimális mennyiségű (néhány tized grammnyi) </w:t>
      </w:r>
      <w:r w:rsidR="00162126" w:rsidRPr="00050E50">
        <w:rPr>
          <w:rFonts w:ascii="Garamond" w:hAnsi="Garamond"/>
          <w:b w:val="0"/>
          <w:bCs/>
          <w:sz w:val="24"/>
          <w:szCs w:val="24"/>
        </w:rPr>
        <w:t xml:space="preserve">szilárd </w:t>
      </w:r>
      <w:r w:rsidRPr="00050E50">
        <w:rPr>
          <w:rFonts w:ascii="Garamond" w:hAnsi="Garamond"/>
          <w:b w:val="0"/>
          <w:bCs/>
          <w:sz w:val="24"/>
          <w:szCs w:val="24"/>
        </w:rPr>
        <w:t xml:space="preserve">anyagot </w:t>
      </w:r>
      <w:r w:rsidR="001F1003" w:rsidRPr="00050E50">
        <w:rPr>
          <w:rFonts w:ascii="Garamond" w:hAnsi="Garamond"/>
          <w:b w:val="0"/>
          <w:bCs/>
          <w:sz w:val="24"/>
          <w:szCs w:val="24"/>
        </w:rPr>
        <w:t>teszünk</w:t>
      </w:r>
      <w:r w:rsidRPr="00050E50">
        <w:rPr>
          <w:rFonts w:ascii="Garamond" w:hAnsi="Garamond"/>
          <w:b w:val="0"/>
          <w:bCs/>
          <w:sz w:val="24"/>
          <w:szCs w:val="24"/>
        </w:rPr>
        <w:t>, de további kémcsöveket (poharakat) nem adunk a tanulóknak. A feladat ugyanaz</w:t>
      </w:r>
      <w:r w:rsidR="00162126" w:rsidRPr="00050E50">
        <w:rPr>
          <w:rFonts w:ascii="Garamond" w:hAnsi="Garamond"/>
          <w:b w:val="0"/>
          <w:bCs/>
          <w:sz w:val="24"/>
          <w:szCs w:val="24"/>
        </w:rPr>
        <w:t>:</w:t>
      </w:r>
      <w:r w:rsidRPr="00050E50">
        <w:rPr>
          <w:rFonts w:ascii="Garamond" w:hAnsi="Garamond"/>
          <w:b w:val="0"/>
          <w:bCs/>
          <w:sz w:val="24"/>
          <w:szCs w:val="24"/>
        </w:rPr>
        <w:t xml:space="preserve"> azonosítsák a szilárd anyagokat, de sem más eszköz, sem több anyag nem áll rendelkezésre. A kreativitás, illetve a komplexitás abban rejlik, hogy a tanulóknak a tervkészítés sor</w:t>
      </w:r>
      <w:r w:rsidR="00AD7EBC" w:rsidRPr="00050E50">
        <w:rPr>
          <w:rFonts w:ascii="Garamond" w:hAnsi="Garamond"/>
          <w:b w:val="0"/>
          <w:bCs/>
          <w:sz w:val="24"/>
          <w:szCs w:val="24"/>
        </w:rPr>
        <w:t xml:space="preserve">án rá kell jönniük arra, hogy először a vizet, utána az ecetsavat kell a kémcsövek (poharak) tartalmához adni, különben a </w:t>
      </w:r>
      <w:r w:rsidR="00CF3FD4" w:rsidRPr="00050E50">
        <w:rPr>
          <w:rFonts w:ascii="Garamond" w:hAnsi="Garamond"/>
          <w:b w:val="0"/>
          <w:bCs/>
          <w:sz w:val="24"/>
          <w:szCs w:val="24"/>
          <w:lang w:val="hu-HU"/>
        </w:rPr>
        <w:t>súrolópor (</w:t>
      </w:r>
      <w:r w:rsidR="00AD7EBC" w:rsidRPr="00050E50">
        <w:rPr>
          <w:rFonts w:ascii="Garamond" w:hAnsi="Garamond"/>
          <w:b w:val="0"/>
          <w:bCs/>
          <w:sz w:val="24"/>
          <w:szCs w:val="24"/>
        </w:rPr>
        <w:t>mészkő</w:t>
      </w:r>
      <w:r w:rsidR="00CF3FD4" w:rsidRPr="00050E50">
        <w:rPr>
          <w:rFonts w:ascii="Garamond" w:hAnsi="Garamond"/>
          <w:b w:val="0"/>
          <w:bCs/>
          <w:sz w:val="24"/>
          <w:szCs w:val="24"/>
          <w:lang w:val="hu-HU"/>
        </w:rPr>
        <w:t>)</w:t>
      </w:r>
      <w:r w:rsidR="00AD7EBC" w:rsidRPr="00050E50">
        <w:rPr>
          <w:rFonts w:ascii="Garamond" w:hAnsi="Garamond"/>
          <w:b w:val="0"/>
          <w:bCs/>
          <w:sz w:val="24"/>
          <w:szCs w:val="24"/>
        </w:rPr>
        <w:t xml:space="preserve"> és a szódabikarbóna nem </w:t>
      </w:r>
      <w:r w:rsidR="004E230F" w:rsidRPr="00050E50">
        <w:rPr>
          <w:rFonts w:ascii="Garamond" w:hAnsi="Garamond"/>
          <w:b w:val="0"/>
          <w:bCs/>
          <w:sz w:val="24"/>
          <w:szCs w:val="24"/>
          <w:lang w:val="hu-HU"/>
        </w:rPr>
        <w:t>különböztethető meg</w:t>
      </w:r>
      <w:r w:rsidR="00162126" w:rsidRPr="00050E50">
        <w:rPr>
          <w:rFonts w:ascii="Garamond" w:hAnsi="Garamond"/>
          <w:b w:val="0"/>
          <w:bCs/>
          <w:sz w:val="24"/>
          <w:szCs w:val="24"/>
        </w:rPr>
        <w:t xml:space="preserve">, mivel a szódabikarbóna </w:t>
      </w:r>
      <w:r w:rsidR="001F1003" w:rsidRPr="00050E50">
        <w:rPr>
          <w:rFonts w:ascii="Garamond" w:hAnsi="Garamond"/>
          <w:b w:val="0"/>
          <w:bCs/>
          <w:sz w:val="24"/>
          <w:szCs w:val="24"/>
        </w:rPr>
        <w:t xml:space="preserve">is </w:t>
      </w:r>
      <w:r w:rsidR="00162126" w:rsidRPr="00050E50">
        <w:rPr>
          <w:rFonts w:ascii="Garamond" w:hAnsi="Garamond"/>
          <w:b w:val="0"/>
          <w:bCs/>
          <w:sz w:val="24"/>
          <w:szCs w:val="24"/>
        </w:rPr>
        <w:t>és a mészkőpor is gázfejlődés közben feloldódik az ecetben</w:t>
      </w:r>
      <w:r w:rsidR="004E230F" w:rsidRPr="00050E50">
        <w:rPr>
          <w:rFonts w:ascii="Garamond" w:hAnsi="Garamond"/>
          <w:b w:val="0"/>
          <w:bCs/>
          <w:sz w:val="24"/>
          <w:szCs w:val="24"/>
          <w:lang w:val="hu-HU"/>
        </w:rPr>
        <w:t>,</w:t>
      </w:r>
      <w:r w:rsidR="00754BEF" w:rsidRPr="00050E50">
        <w:rPr>
          <w:rFonts w:ascii="Garamond" w:hAnsi="Garamond"/>
          <w:b w:val="0"/>
          <w:bCs/>
          <w:sz w:val="24"/>
          <w:szCs w:val="24"/>
        </w:rPr>
        <w:t xml:space="preserve"> és további víz hozzáadásával változás már nem tapasztalható</w:t>
      </w:r>
      <w:r w:rsidR="00AD7EBC" w:rsidRPr="00050E50">
        <w:rPr>
          <w:rFonts w:ascii="Garamond" w:hAnsi="Garamond"/>
          <w:b w:val="0"/>
          <w:bCs/>
          <w:sz w:val="24"/>
          <w:szCs w:val="24"/>
        </w:rPr>
        <w:t>. (Ez esetben célszerű súrolóporként tiszta mészkőport használni a kereskedelemben kapható súrolóporok egyéb összetevőinek zavaró hatását kiküszöbölendő.)</w:t>
      </w:r>
      <w:r w:rsidR="00D127F8" w:rsidRPr="00050E50">
        <w:rPr>
          <w:rFonts w:ascii="Garamond" w:hAnsi="Garamond"/>
          <w:b w:val="0"/>
          <w:bCs/>
          <w:sz w:val="24"/>
          <w:szCs w:val="24"/>
        </w:rPr>
        <w:t xml:space="preserve"> Segítendő a megoldást felhívhatjuk a figyelmet arra, hogy csak a megadott mennyiségű anyagok és eszközök állnak rendelkezésre</w:t>
      </w:r>
      <w:r w:rsidR="004E230F" w:rsidRPr="00050E50">
        <w:rPr>
          <w:rFonts w:ascii="Garamond" w:hAnsi="Garamond"/>
          <w:b w:val="0"/>
          <w:bCs/>
          <w:sz w:val="24"/>
          <w:szCs w:val="24"/>
          <w:lang w:val="hu-HU"/>
        </w:rPr>
        <w:t>,</w:t>
      </w:r>
      <w:r w:rsidR="00D127F8" w:rsidRPr="00050E50">
        <w:rPr>
          <w:rFonts w:ascii="Garamond" w:hAnsi="Garamond"/>
          <w:b w:val="0"/>
          <w:bCs/>
          <w:sz w:val="24"/>
          <w:szCs w:val="24"/>
        </w:rPr>
        <w:t xml:space="preserve"> és </w:t>
      </w:r>
      <w:r w:rsidR="00162126" w:rsidRPr="00050E50">
        <w:rPr>
          <w:rFonts w:ascii="Garamond" w:hAnsi="Garamond"/>
          <w:b w:val="0"/>
          <w:bCs/>
          <w:sz w:val="24"/>
          <w:szCs w:val="24"/>
        </w:rPr>
        <w:t>fontos a műveletek sorrendje</w:t>
      </w:r>
      <w:r w:rsidR="00047D8B" w:rsidRPr="00050E50">
        <w:rPr>
          <w:rFonts w:ascii="Garamond" w:hAnsi="Garamond"/>
          <w:b w:val="0"/>
          <w:bCs/>
          <w:sz w:val="24"/>
          <w:szCs w:val="24"/>
        </w:rPr>
        <w:t>. J</w:t>
      </w:r>
      <w:r w:rsidR="00162126" w:rsidRPr="00050E50">
        <w:rPr>
          <w:rFonts w:ascii="Garamond" w:hAnsi="Garamond"/>
          <w:b w:val="0"/>
          <w:bCs/>
          <w:sz w:val="24"/>
          <w:szCs w:val="24"/>
        </w:rPr>
        <w:t xml:space="preserve">ó képességű csoport esetén </w:t>
      </w:r>
      <w:r w:rsidR="00047D8B" w:rsidRPr="00050E50">
        <w:rPr>
          <w:rFonts w:ascii="Garamond" w:hAnsi="Garamond"/>
          <w:b w:val="0"/>
          <w:bCs/>
          <w:sz w:val="24"/>
          <w:szCs w:val="24"/>
        </w:rPr>
        <w:t xml:space="preserve">ez a figyelemfelhívás </w:t>
      </w:r>
      <w:r w:rsidR="00162126" w:rsidRPr="00050E50">
        <w:rPr>
          <w:rFonts w:ascii="Garamond" w:hAnsi="Garamond"/>
          <w:b w:val="0"/>
          <w:bCs/>
          <w:sz w:val="24"/>
          <w:szCs w:val="24"/>
        </w:rPr>
        <w:t>akár el is hagyható. Ez a kísérleti elrendezés elősegíti az anyagtakarékosság</w:t>
      </w:r>
      <w:r w:rsidR="00047D8B" w:rsidRPr="00050E50">
        <w:rPr>
          <w:rFonts w:ascii="Garamond" w:hAnsi="Garamond"/>
          <w:b w:val="0"/>
          <w:bCs/>
          <w:sz w:val="24"/>
          <w:szCs w:val="24"/>
        </w:rPr>
        <w:t>ra való</w:t>
      </w:r>
      <w:r w:rsidR="00162126" w:rsidRPr="00050E50">
        <w:rPr>
          <w:rFonts w:ascii="Garamond" w:hAnsi="Garamond"/>
          <w:b w:val="0"/>
          <w:bCs/>
          <w:sz w:val="24"/>
          <w:szCs w:val="24"/>
        </w:rPr>
        <w:t xml:space="preserve"> nevelést</w:t>
      </w:r>
      <w:r w:rsidR="00047D8B" w:rsidRPr="00050E50">
        <w:rPr>
          <w:rFonts w:ascii="Garamond" w:hAnsi="Garamond"/>
          <w:b w:val="0"/>
          <w:bCs/>
          <w:sz w:val="24"/>
          <w:szCs w:val="24"/>
        </w:rPr>
        <w:t xml:space="preserve"> is</w:t>
      </w:r>
      <w:r w:rsidR="00162126" w:rsidRPr="00050E50">
        <w:rPr>
          <w:rFonts w:ascii="Garamond" w:hAnsi="Garamond"/>
          <w:b w:val="0"/>
          <w:bCs/>
          <w:sz w:val="24"/>
          <w:szCs w:val="24"/>
        </w:rPr>
        <w:t>, hiszen a felhasználható anyagok és eszközök mennyisége korlátozott.</w:t>
      </w:r>
    </w:p>
    <w:p w:rsidR="008B2D77" w:rsidRPr="00050E50" w:rsidRDefault="00C66487" w:rsidP="00181322">
      <w:pPr>
        <w:pStyle w:val="emelleklet"/>
        <w:spacing w:after="0" w:line="240" w:lineRule="auto"/>
        <w:rPr>
          <w:rFonts w:ascii="Garamond" w:hAnsi="Garamond"/>
        </w:rPr>
      </w:pPr>
      <w:r>
        <w:rPr>
          <w:rFonts w:ascii="Garamond" w:hAnsi="Garamond"/>
          <w:b w:val="0"/>
          <w:bCs/>
          <w:sz w:val="24"/>
          <w:szCs w:val="24"/>
        </w:rPr>
        <w:br w:type="page"/>
      </w:r>
      <w:r w:rsidR="00766050" w:rsidRPr="00050E50">
        <w:rPr>
          <w:rFonts w:ascii="Garamond" w:hAnsi="Garamond"/>
        </w:rPr>
        <w:lastRenderedPageBreak/>
        <w:t>Óraterv</w:t>
      </w:r>
    </w:p>
    <w:p w:rsidR="00181322" w:rsidRDefault="00181322" w:rsidP="00C66487">
      <w:pPr>
        <w:ind w:firstLine="284"/>
        <w:jc w:val="both"/>
        <w:rPr>
          <w:rFonts w:ascii="Garamond" w:hAnsi="Garamond"/>
          <w:sz w:val="24"/>
        </w:rPr>
      </w:pPr>
    </w:p>
    <w:p w:rsidR="008B2D77" w:rsidRPr="00050E50" w:rsidRDefault="008B2D77" w:rsidP="00181322">
      <w:pPr>
        <w:jc w:val="both"/>
        <w:rPr>
          <w:rFonts w:ascii="Garamond" w:hAnsi="Garamond"/>
          <w:sz w:val="24"/>
        </w:rPr>
      </w:pPr>
      <w:r w:rsidRPr="00181322">
        <w:rPr>
          <w:rFonts w:ascii="Garamond" w:hAnsi="Garamond"/>
          <w:b/>
          <w:sz w:val="24"/>
        </w:rPr>
        <w:t>A pedagógus neve</w:t>
      </w:r>
      <w:r w:rsidRPr="00050E50">
        <w:rPr>
          <w:rFonts w:ascii="Garamond" w:hAnsi="Garamond"/>
          <w:sz w:val="24"/>
        </w:rPr>
        <w:t xml:space="preserve">: </w:t>
      </w:r>
      <w:r w:rsidR="000B6B8E" w:rsidRPr="00050E50">
        <w:rPr>
          <w:rFonts w:ascii="Garamond" w:hAnsi="Garamond"/>
          <w:sz w:val="24"/>
        </w:rPr>
        <w:t>Csenki József</w:t>
      </w:r>
    </w:p>
    <w:p w:rsidR="008B2D77" w:rsidRPr="00050E50" w:rsidRDefault="008B2D77" w:rsidP="00181322">
      <w:pPr>
        <w:jc w:val="both"/>
        <w:rPr>
          <w:rFonts w:ascii="Garamond" w:hAnsi="Garamond"/>
          <w:bCs/>
          <w:sz w:val="24"/>
        </w:rPr>
      </w:pPr>
      <w:r w:rsidRPr="00181322">
        <w:rPr>
          <w:rFonts w:ascii="Garamond" w:hAnsi="Garamond"/>
          <w:b/>
          <w:bCs/>
          <w:sz w:val="24"/>
        </w:rPr>
        <w:t>Műveltségi terület:</w:t>
      </w:r>
      <w:r w:rsidRPr="00050E50">
        <w:rPr>
          <w:rFonts w:ascii="Garamond" w:hAnsi="Garamond"/>
          <w:bCs/>
          <w:sz w:val="24"/>
        </w:rPr>
        <w:t xml:space="preserve"> Ember és természet</w:t>
      </w:r>
    </w:p>
    <w:p w:rsidR="008B2D77" w:rsidRPr="00050E50" w:rsidRDefault="008B2D77" w:rsidP="00181322">
      <w:pPr>
        <w:jc w:val="both"/>
        <w:rPr>
          <w:rFonts w:ascii="Garamond" w:hAnsi="Garamond"/>
          <w:bCs/>
          <w:sz w:val="24"/>
        </w:rPr>
      </w:pPr>
      <w:r w:rsidRPr="00181322">
        <w:rPr>
          <w:rFonts w:ascii="Garamond" w:hAnsi="Garamond"/>
          <w:b/>
          <w:bCs/>
          <w:sz w:val="24"/>
        </w:rPr>
        <w:t>Tantárgy:</w:t>
      </w:r>
      <w:r w:rsidRPr="00050E50">
        <w:rPr>
          <w:rFonts w:ascii="Garamond" w:hAnsi="Garamond"/>
          <w:bCs/>
          <w:sz w:val="24"/>
        </w:rPr>
        <w:t xml:space="preserve"> </w:t>
      </w:r>
      <w:r w:rsidR="00C66487">
        <w:rPr>
          <w:rFonts w:ascii="Garamond" w:hAnsi="Garamond"/>
          <w:bCs/>
          <w:sz w:val="24"/>
        </w:rPr>
        <w:t>kémia, t</w:t>
      </w:r>
      <w:r w:rsidR="000B6B8E" w:rsidRPr="00050E50">
        <w:rPr>
          <w:rFonts w:ascii="Garamond" w:hAnsi="Garamond"/>
          <w:bCs/>
          <w:sz w:val="24"/>
        </w:rPr>
        <w:t>ermészetismeret</w:t>
      </w:r>
    </w:p>
    <w:p w:rsidR="008B2D77" w:rsidRPr="00050E50" w:rsidRDefault="008B2D77" w:rsidP="00181322">
      <w:pPr>
        <w:jc w:val="both"/>
        <w:rPr>
          <w:rFonts w:ascii="Garamond" w:hAnsi="Garamond"/>
          <w:bCs/>
          <w:sz w:val="24"/>
        </w:rPr>
      </w:pPr>
      <w:r w:rsidRPr="00181322">
        <w:rPr>
          <w:rFonts w:ascii="Garamond" w:hAnsi="Garamond"/>
          <w:b/>
          <w:bCs/>
          <w:sz w:val="24"/>
        </w:rPr>
        <w:t>Osztály:</w:t>
      </w:r>
      <w:r w:rsidRPr="00050E50">
        <w:rPr>
          <w:rFonts w:ascii="Garamond" w:hAnsi="Garamond"/>
          <w:bCs/>
          <w:sz w:val="24"/>
        </w:rPr>
        <w:t xml:space="preserve"> </w:t>
      </w:r>
      <w:r w:rsidR="000B6B8E" w:rsidRPr="00050E50">
        <w:rPr>
          <w:rFonts w:ascii="Garamond" w:hAnsi="Garamond"/>
          <w:bCs/>
          <w:sz w:val="24"/>
        </w:rPr>
        <w:t>5</w:t>
      </w:r>
      <w:r w:rsidRPr="00050E50">
        <w:rPr>
          <w:rFonts w:ascii="Garamond" w:hAnsi="Garamond"/>
          <w:bCs/>
          <w:sz w:val="24"/>
        </w:rPr>
        <w:t>.</w:t>
      </w:r>
      <w:r w:rsidR="000B6B8E" w:rsidRPr="00050E50">
        <w:rPr>
          <w:rFonts w:ascii="Garamond" w:hAnsi="Garamond"/>
          <w:bCs/>
          <w:sz w:val="24"/>
        </w:rPr>
        <w:t xml:space="preserve"> évfolyam</w:t>
      </w:r>
    </w:p>
    <w:p w:rsidR="008B2D77" w:rsidRDefault="008B2D77" w:rsidP="00181322">
      <w:pPr>
        <w:jc w:val="both"/>
        <w:rPr>
          <w:rFonts w:ascii="Garamond" w:hAnsi="Garamond"/>
          <w:bCs/>
          <w:sz w:val="24"/>
        </w:rPr>
      </w:pPr>
      <w:r w:rsidRPr="00181322">
        <w:rPr>
          <w:rFonts w:ascii="Garamond" w:hAnsi="Garamond"/>
          <w:b/>
          <w:bCs/>
          <w:sz w:val="24"/>
        </w:rPr>
        <w:t>Az óra témája:</w:t>
      </w:r>
      <w:r w:rsidRPr="00050E50">
        <w:rPr>
          <w:rFonts w:ascii="Garamond" w:hAnsi="Garamond"/>
          <w:bCs/>
          <w:sz w:val="24"/>
        </w:rPr>
        <w:t xml:space="preserve"> A</w:t>
      </w:r>
      <w:r w:rsidR="000B6B8E" w:rsidRPr="00050E50">
        <w:rPr>
          <w:rFonts w:ascii="Garamond" w:hAnsi="Garamond"/>
          <w:bCs/>
          <w:sz w:val="24"/>
        </w:rPr>
        <w:t xml:space="preserve">nyagok azonosítása oldhatóság </w:t>
      </w:r>
      <w:r w:rsidR="003C2D70" w:rsidRPr="00050E50">
        <w:rPr>
          <w:rFonts w:ascii="Garamond" w:hAnsi="Garamond"/>
          <w:bCs/>
          <w:sz w:val="24"/>
        </w:rPr>
        <w:t xml:space="preserve">és kémiai reakció </w:t>
      </w:r>
      <w:r w:rsidR="000B6B8E" w:rsidRPr="00050E50">
        <w:rPr>
          <w:rFonts w:ascii="Garamond" w:hAnsi="Garamond"/>
          <w:bCs/>
          <w:sz w:val="24"/>
        </w:rPr>
        <w:t>alapján</w:t>
      </w:r>
    </w:p>
    <w:p w:rsidR="00C66487" w:rsidRPr="00050E50" w:rsidRDefault="00C66487" w:rsidP="00C66487">
      <w:pPr>
        <w:ind w:firstLine="284"/>
        <w:jc w:val="both"/>
        <w:rPr>
          <w:rFonts w:ascii="Garamond" w:hAnsi="Garamond"/>
          <w:bCs/>
          <w:sz w:val="24"/>
        </w:rPr>
      </w:pPr>
    </w:p>
    <w:p w:rsidR="008B2D77" w:rsidRPr="00050E50" w:rsidRDefault="008B2D77" w:rsidP="00181322">
      <w:pPr>
        <w:jc w:val="both"/>
        <w:rPr>
          <w:rFonts w:ascii="Garamond" w:hAnsi="Garamond"/>
          <w:b/>
          <w:bCs/>
          <w:sz w:val="24"/>
        </w:rPr>
      </w:pPr>
      <w:r w:rsidRPr="00050E50">
        <w:rPr>
          <w:rFonts w:ascii="Garamond" w:hAnsi="Garamond"/>
          <w:b/>
          <w:bCs/>
          <w:sz w:val="24"/>
        </w:rPr>
        <w:t>Az óra cél- és feladatrendszere:</w:t>
      </w:r>
    </w:p>
    <w:p w:rsidR="008B2D77" w:rsidRPr="00050E50" w:rsidRDefault="000B6B8E" w:rsidP="00181322">
      <w:pPr>
        <w:pStyle w:val="Listaszerbekezds1"/>
        <w:numPr>
          <w:ilvl w:val="0"/>
          <w:numId w:val="1"/>
        </w:numPr>
        <w:ind w:left="426"/>
        <w:jc w:val="both"/>
        <w:rPr>
          <w:rFonts w:ascii="Garamond" w:hAnsi="Garamond"/>
          <w:bCs/>
          <w:sz w:val="24"/>
        </w:rPr>
      </w:pPr>
      <w:r w:rsidRPr="00050E50">
        <w:rPr>
          <w:rFonts w:ascii="Garamond" w:hAnsi="Garamond"/>
          <w:sz w:val="24"/>
        </w:rPr>
        <w:t>A háztartásban előforduló anyagok egyszerű módszerekkel való azonosítása oldhatóságuk, egyszerű reakcióik alapján tapasztalati úton, mindennapi eszközök segítségével</w:t>
      </w:r>
      <w:r w:rsidR="008B2D77" w:rsidRPr="00050E50">
        <w:rPr>
          <w:rFonts w:ascii="Garamond" w:hAnsi="Garamond"/>
          <w:sz w:val="24"/>
        </w:rPr>
        <w:t>.</w:t>
      </w:r>
    </w:p>
    <w:p w:rsidR="009759E2" w:rsidRPr="00050E50" w:rsidRDefault="009759E2" w:rsidP="00181322">
      <w:pPr>
        <w:pStyle w:val="Listaszerbekezds1"/>
        <w:numPr>
          <w:ilvl w:val="0"/>
          <w:numId w:val="1"/>
        </w:numPr>
        <w:ind w:left="426"/>
        <w:jc w:val="both"/>
        <w:rPr>
          <w:rFonts w:ascii="Garamond" w:hAnsi="Garamond"/>
          <w:bCs/>
          <w:sz w:val="24"/>
        </w:rPr>
      </w:pPr>
      <w:r w:rsidRPr="00050E50">
        <w:rPr>
          <w:rFonts w:ascii="Garamond" w:hAnsi="Garamond"/>
          <w:sz w:val="24"/>
        </w:rPr>
        <w:t>Annak illusztrálása, hogy a tananyagban szereplő ismeretek hogyan segítenek hétköznapi problémák megoldásában.</w:t>
      </w:r>
    </w:p>
    <w:p w:rsidR="007D57AA" w:rsidRPr="00050E50" w:rsidRDefault="007D57AA" w:rsidP="00181322">
      <w:pPr>
        <w:pStyle w:val="Listaszerbekezds1"/>
        <w:numPr>
          <w:ilvl w:val="0"/>
          <w:numId w:val="1"/>
        </w:numPr>
        <w:ind w:left="426"/>
        <w:jc w:val="both"/>
        <w:rPr>
          <w:rFonts w:ascii="Garamond" w:hAnsi="Garamond"/>
          <w:bCs/>
          <w:sz w:val="24"/>
        </w:rPr>
      </w:pPr>
      <w:r w:rsidRPr="00050E50">
        <w:rPr>
          <w:rFonts w:ascii="Garamond" w:hAnsi="Garamond"/>
          <w:sz w:val="24"/>
        </w:rPr>
        <w:t xml:space="preserve">Annak tudatosítása, hogy az anyagok </w:t>
      </w:r>
      <w:r w:rsidR="00192638" w:rsidRPr="00050E50">
        <w:rPr>
          <w:rFonts w:ascii="Garamond" w:hAnsi="Garamond"/>
          <w:sz w:val="24"/>
        </w:rPr>
        <w:t xml:space="preserve">a </w:t>
      </w:r>
      <w:r w:rsidRPr="00050E50">
        <w:rPr>
          <w:rFonts w:ascii="Garamond" w:hAnsi="Garamond"/>
          <w:sz w:val="24"/>
        </w:rPr>
        <w:t>tulajdonságaik alapján azonosíthatók.</w:t>
      </w:r>
    </w:p>
    <w:p w:rsidR="008B2D77" w:rsidRPr="00050E50" w:rsidRDefault="008B2D77" w:rsidP="00181322">
      <w:pPr>
        <w:pStyle w:val="Listaszerbekezds1"/>
        <w:numPr>
          <w:ilvl w:val="0"/>
          <w:numId w:val="1"/>
        </w:numPr>
        <w:ind w:left="426"/>
        <w:jc w:val="both"/>
        <w:rPr>
          <w:rFonts w:ascii="Garamond" w:hAnsi="Garamond"/>
          <w:bCs/>
          <w:sz w:val="24"/>
        </w:rPr>
      </w:pPr>
      <w:r w:rsidRPr="00050E50">
        <w:rPr>
          <w:rFonts w:ascii="Garamond" w:hAnsi="Garamond"/>
          <w:sz w:val="24"/>
        </w:rPr>
        <w:t xml:space="preserve">A </w:t>
      </w:r>
      <w:r w:rsidR="00F25EA1" w:rsidRPr="00050E50">
        <w:rPr>
          <w:rFonts w:ascii="Garamond" w:hAnsi="Garamond"/>
          <w:sz w:val="24"/>
        </w:rPr>
        <w:t xml:space="preserve">biztonságos </w:t>
      </w:r>
      <w:r w:rsidRPr="00050E50">
        <w:rPr>
          <w:rFonts w:ascii="Garamond" w:hAnsi="Garamond"/>
          <w:sz w:val="24"/>
        </w:rPr>
        <w:t xml:space="preserve">tanulói kísérletezés </w:t>
      </w:r>
      <w:r w:rsidR="00E86A48" w:rsidRPr="00050E50">
        <w:rPr>
          <w:rFonts w:ascii="Garamond" w:hAnsi="Garamond"/>
          <w:sz w:val="24"/>
        </w:rPr>
        <w:t xml:space="preserve">alapvető </w:t>
      </w:r>
      <w:r w:rsidRPr="00050E50">
        <w:rPr>
          <w:rFonts w:ascii="Garamond" w:hAnsi="Garamond"/>
          <w:sz w:val="24"/>
        </w:rPr>
        <w:t xml:space="preserve">szabályainak </w:t>
      </w:r>
      <w:r w:rsidR="009759E2" w:rsidRPr="00050E50">
        <w:rPr>
          <w:rFonts w:ascii="Garamond" w:hAnsi="Garamond"/>
          <w:sz w:val="24"/>
        </w:rPr>
        <w:t>megismerése</w:t>
      </w:r>
      <w:r w:rsidRPr="00050E50">
        <w:rPr>
          <w:rFonts w:ascii="Garamond" w:hAnsi="Garamond"/>
          <w:sz w:val="24"/>
        </w:rPr>
        <w:t>.</w:t>
      </w:r>
    </w:p>
    <w:p w:rsidR="009759E2" w:rsidRPr="00050E50" w:rsidRDefault="009759E2" w:rsidP="00181322">
      <w:pPr>
        <w:pStyle w:val="Listaszerbekezds1"/>
        <w:numPr>
          <w:ilvl w:val="0"/>
          <w:numId w:val="1"/>
        </w:numPr>
        <w:ind w:left="426"/>
        <w:jc w:val="both"/>
        <w:rPr>
          <w:rFonts w:ascii="Garamond" w:hAnsi="Garamond"/>
          <w:bCs/>
          <w:sz w:val="24"/>
        </w:rPr>
      </w:pPr>
      <w:r w:rsidRPr="00050E50">
        <w:rPr>
          <w:rFonts w:ascii="Garamond" w:hAnsi="Garamond"/>
          <w:sz w:val="24"/>
        </w:rPr>
        <w:t>A</w:t>
      </w:r>
      <w:r w:rsidR="004E230F" w:rsidRPr="00050E50">
        <w:rPr>
          <w:rFonts w:ascii="Garamond" w:hAnsi="Garamond"/>
          <w:sz w:val="24"/>
        </w:rPr>
        <w:t>z</w:t>
      </w:r>
      <w:r w:rsidRPr="00050E50">
        <w:rPr>
          <w:rFonts w:ascii="Garamond" w:hAnsi="Garamond"/>
          <w:sz w:val="24"/>
        </w:rPr>
        <w:t xml:space="preserve"> </w:t>
      </w:r>
      <w:r w:rsidR="004E230F" w:rsidRPr="00050E50">
        <w:rPr>
          <w:rFonts w:ascii="Garamond" w:hAnsi="Garamond"/>
          <w:sz w:val="24"/>
        </w:rPr>
        <w:t>átgondolt</w:t>
      </w:r>
      <w:r w:rsidRPr="00050E50">
        <w:rPr>
          <w:rFonts w:ascii="Garamond" w:hAnsi="Garamond"/>
          <w:sz w:val="24"/>
        </w:rPr>
        <w:t>, rendszerezett munkavégzés alapjainak elsajátítása.</w:t>
      </w:r>
    </w:p>
    <w:p w:rsidR="008B2D77" w:rsidRPr="00050E50" w:rsidRDefault="008B2D77" w:rsidP="00181322">
      <w:pPr>
        <w:pStyle w:val="Listaszerbekezds1"/>
        <w:numPr>
          <w:ilvl w:val="0"/>
          <w:numId w:val="1"/>
        </w:numPr>
        <w:ind w:left="426"/>
        <w:jc w:val="both"/>
        <w:rPr>
          <w:rFonts w:ascii="Garamond" w:hAnsi="Garamond"/>
          <w:bCs/>
          <w:sz w:val="24"/>
        </w:rPr>
      </w:pPr>
      <w:r w:rsidRPr="00050E50">
        <w:rPr>
          <w:rFonts w:ascii="Garamond" w:hAnsi="Garamond"/>
          <w:sz w:val="24"/>
        </w:rPr>
        <w:t>A természettudományos vizsgálatok tervezésének gyakorlása.</w:t>
      </w:r>
    </w:p>
    <w:p w:rsidR="008B2D77" w:rsidRPr="00050E50" w:rsidRDefault="009759E2" w:rsidP="00181322">
      <w:pPr>
        <w:pStyle w:val="Listaszerbekezds1"/>
        <w:numPr>
          <w:ilvl w:val="0"/>
          <w:numId w:val="1"/>
        </w:numPr>
        <w:ind w:left="426"/>
        <w:jc w:val="both"/>
        <w:rPr>
          <w:rFonts w:ascii="Garamond" w:hAnsi="Garamond"/>
          <w:bCs/>
          <w:sz w:val="24"/>
        </w:rPr>
      </w:pPr>
      <w:r w:rsidRPr="00050E50">
        <w:rPr>
          <w:rFonts w:ascii="Garamond" w:hAnsi="Garamond"/>
          <w:sz w:val="24"/>
        </w:rPr>
        <w:t xml:space="preserve">Vizsgálatok elvégzésének, </w:t>
      </w:r>
      <w:r w:rsidR="004E230F" w:rsidRPr="00050E50">
        <w:rPr>
          <w:rFonts w:ascii="Garamond" w:hAnsi="Garamond"/>
          <w:sz w:val="24"/>
        </w:rPr>
        <w:t xml:space="preserve">a </w:t>
      </w:r>
      <w:r w:rsidRPr="00050E50">
        <w:rPr>
          <w:rFonts w:ascii="Garamond" w:hAnsi="Garamond"/>
          <w:sz w:val="24"/>
        </w:rPr>
        <w:t>tapasztalat</w:t>
      </w:r>
      <w:r w:rsidR="004E230F" w:rsidRPr="00050E50">
        <w:rPr>
          <w:rFonts w:ascii="Garamond" w:hAnsi="Garamond"/>
          <w:sz w:val="24"/>
        </w:rPr>
        <w:t>o</w:t>
      </w:r>
      <w:r w:rsidRPr="00050E50">
        <w:rPr>
          <w:rFonts w:ascii="Garamond" w:hAnsi="Garamond"/>
          <w:sz w:val="24"/>
        </w:rPr>
        <w:t>k rögzítésének elmélyítése</w:t>
      </w:r>
      <w:r w:rsidR="008B2D77" w:rsidRPr="00050E50">
        <w:rPr>
          <w:rFonts w:ascii="Garamond" w:hAnsi="Garamond"/>
          <w:sz w:val="24"/>
        </w:rPr>
        <w:t>.</w:t>
      </w:r>
    </w:p>
    <w:p w:rsidR="00173300" w:rsidRPr="00050E50" w:rsidRDefault="00173300" w:rsidP="00181322">
      <w:pPr>
        <w:pStyle w:val="Listaszerbekezds1"/>
        <w:numPr>
          <w:ilvl w:val="0"/>
          <w:numId w:val="1"/>
        </w:numPr>
        <w:ind w:left="426"/>
        <w:jc w:val="both"/>
        <w:rPr>
          <w:rFonts w:ascii="Garamond" w:hAnsi="Garamond"/>
          <w:bCs/>
          <w:sz w:val="24"/>
        </w:rPr>
      </w:pPr>
      <w:r w:rsidRPr="00050E50">
        <w:rPr>
          <w:rFonts w:ascii="Garamond" w:hAnsi="Garamond"/>
          <w:sz w:val="24"/>
        </w:rPr>
        <w:t>A deduktív gondolkodás készségének fejlesztése</w:t>
      </w:r>
      <w:r w:rsidR="00517F0E" w:rsidRPr="00050E50">
        <w:rPr>
          <w:rFonts w:ascii="Garamond" w:hAnsi="Garamond"/>
          <w:sz w:val="24"/>
        </w:rPr>
        <w:t>.</w:t>
      </w:r>
    </w:p>
    <w:p w:rsidR="008B2D77" w:rsidRPr="00050E50" w:rsidRDefault="008B2D77" w:rsidP="00A26F11">
      <w:pPr>
        <w:ind w:left="284"/>
        <w:jc w:val="both"/>
        <w:rPr>
          <w:rFonts w:ascii="Garamond" w:hAnsi="Garamond"/>
          <w:bCs/>
          <w:sz w:val="24"/>
        </w:rPr>
      </w:pPr>
    </w:p>
    <w:p w:rsidR="008B2D77" w:rsidRPr="00050E50" w:rsidRDefault="008B2D77" w:rsidP="00181322">
      <w:pPr>
        <w:rPr>
          <w:rFonts w:ascii="Garamond" w:hAnsi="Garamond"/>
          <w:b/>
          <w:bCs/>
          <w:sz w:val="24"/>
        </w:rPr>
      </w:pPr>
      <w:r w:rsidRPr="00050E50">
        <w:rPr>
          <w:rFonts w:ascii="Garamond" w:hAnsi="Garamond"/>
          <w:b/>
          <w:bCs/>
          <w:sz w:val="24"/>
        </w:rPr>
        <w:t>Az óra didaktikai feladatai:</w:t>
      </w:r>
    </w:p>
    <w:p w:rsidR="0020161C" w:rsidRPr="00050E50" w:rsidRDefault="008B2D77" w:rsidP="00181322">
      <w:pPr>
        <w:pStyle w:val="Listaszerbekezds1"/>
        <w:numPr>
          <w:ilvl w:val="0"/>
          <w:numId w:val="8"/>
        </w:numPr>
        <w:ind w:left="426"/>
        <w:jc w:val="both"/>
        <w:rPr>
          <w:rFonts w:ascii="Garamond" w:hAnsi="Garamond"/>
          <w:bCs/>
          <w:sz w:val="24"/>
        </w:rPr>
      </w:pPr>
      <w:r w:rsidRPr="00050E50">
        <w:rPr>
          <w:rFonts w:ascii="Garamond" w:hAnsi="Garamond"/>
          <w:bCs/>
          <w:sz w:val="24"/>
        </w:rPr>
        <w:t xml:space="preserve">Az előző órán az </w:t>
      </w:r>
      <w:r w:rsidR="009759E2" w:rsidRPr="00050E50">
        <w:rPr>
          <w:rFonts w:ascii="Garamond" w:hAnsi="Garamond"/>
          <w:bCs/>
          <w:sz w:val="24"/>
        </w:rPr>
        <w:t>oldódással, oldhatósággal kapcsolat</w:t>
      </w:r>
      <w:r w:rsidR="00517F0E" w:rsidRPr="00050E50">
        <w:rPr>
          <w:rFonts w:ascii="Garamond" w:hAnsi="Garamond"/>
          <w:bCs/>
          <w:sz w:val="24"/>
        </w:rPr>
        <w:t>ban megszerzett</w:t>
      </w:r>
      <w:r w:rsidR="009759E2" w:rsidRPr="00050E50">
        <w:rPr>
          <w:rFonts w:ascii="Garamond" w:hAnsi="Garamond"/>
          <w:bCs/>
          <w:sz w:val="24"/>
        </w:rPr>
        <w:t xml:space="preserve"> ismeretek </w:t>
      </w:r>
      <w:r w:rsidRPr="00050E50">
        <w:rPr>
          <w:rFonts w:ascii="Garamond" w:hAnsi="Garamond"/>
          <w:b/>
          <w:sz w:val="24"/>
        </w:rPr>
        <w:t>ismétlése</w:t>
      </w:r>
      <w:r w:rsidR="00D14C07" w:rsidRPr="00050E50">
        <w:rPr>
          <w:rFonts w:ascii="Garamond" w:hAnsi="Garamond"/>
          <w:b/>
          <w:sz w:val="24"/>
        </w:rPr>
        <w:t>, megerősítése</w:t>
      </w:r>
      <w:r w:rsidR="008878E8" w:rsidRPr="00050E50">
        <w:rPr>
          <w:rFonts w:ascii="Garamond" w:hAnsi="Garamond"/>
          <w:bCs/>
          <w:sz w:val="24"/>
        </w:rPr>
        <w:t>.</w:t>
      </w:r>
    </w:p>
    <w:p w:rsidR="008B2D77" w:rsidRPr="00050E50" w:rsidRDefault="00C64EF3" w:rsidP="00181322">
      <w:pPr>
        <w:pStyle w:val="Listaszerbekezds1"/>
        <w:numPr>
          <w:ilvl w:val="0"/>
          <w:numId w:val="8"/>
        </w:numPr>
        <w:ind w:left="426"/>
        <w:jc w:val="both"/>
        <w:rPr>
          <w:rFonts w:ascii="Garamond" w:hAnsi="Garamond"/>
          <w:bCs/>
          <w:sz w:val="24"/>
        </w:rPr>
      </w:pPr>
      <w:r w:rsidRPr="00050E50">
        <w:rPr>
          <w:rFonts w:ascii="Garamond" w:hAnsi="Garamond"/>
          <w:bCs/>
          <w:sz w:val="24"/>
        </w:rPr>
        <w:t xml:space="preserve">A balesetmentes munkavégzés szabályainak </w:t>
      </w:r>
      <w:r w:rsidRPr="00050E50">
        <w:rPr>
          <w:rFonts w:ascii="Garamond" w:hAnsi="Garamond"/>
          <w:b/>
          <w:sz w:val="24"/>
        </w:rPr>
        <w:t>rögzítése</w:t>
      </w:r>
      <w:r w:rsidRPr="00050E50">
        <w:rPr>
          <w:rFonts w:ascii="Garamond" w:hAnsi="Garamond"/>
          <w:bCs/>
          <w:sz w:val="24"/>
        </w:rPr>
        <w:t>.</w:t>
      </w:r>
    </w:p>
    <w:p w:rsidR="008B2D77" w:rsidRPr="00050E50" w:rsidRDefault="008B2D77" w:rsidP="00181322">
      <w:pPr>
        <w:pStyle w:val="Listaszerbekezds1"/>
        <w:numPr>
          <w:ilvl w:val="0"/>
          <w:numId w:val="8"/>
        </w:numPr>
        <w:ind w:left="426"/>
        <w:jc w:val="both"/>
        <w:rPr>
          <w:rFonts w:ascii="Garamond" w:hAnsi="Garamond"/>
          <w:bCs/>
          <w:sz w:val="24"/>
        </w:rPr>
      </w:pPr>
      <w:r w:rsidRPr="00050E50">
        <w:rPr>
          <w:rFonts w:ascii="Garamond" w:hAnsi="Garamond"/>
          <w:bCs/>
          <w:sz w:val="24"/>
        </w:rPr>
        <w:t xml:space="preserve">A házi feladat </w:t>
      </w:r>
      <w:r w:rsidRPr="00050E50">
        <w:rPr>
          <w:rFonts w:ascii="Garamond" w:hAnsi="Garamond"/>
          <w:b/>
          <w:sz w:val="24"/>
        </w:rPr>
        <w:t>ellenőrzése</w:t>
      </w:r>
      <w:r w:rsidR="00D14C07" w:rsidRPr="00050E50">
        <w:rPr>
          <w:rFonts w:ascii="Garamond" w:hAnsi="Garamond"/>
          <w:bCs/>
          <w:sz w:val="24"/>
        </w:rPr>
        <w:t xml:space="preserve">, </w:t>
      </w:r>
      <w:r w:rsidR="00B100F5" w:rsidRPr="00050E50">
        <w:rPr>
          <w:rFonts w:ascii="Garamond" w:hAnsi="Garamond"/>
          <w:bCs/>
          <w:sz w:val="24"/>
        </w:rPr>
        <w:t xml:space="preserve">a feladat </w:t>
      </w:r>
      <w:r w:rsidR="00D14C07" w:rsidRPr="00050E50">
        <w:rPr>
          <w:rFonts w:ascii="Garamond" w:hAnsi="Garamond"/>
          <w:bCs/>
          <w:sz w:val="24"/>
        </w:rPr>
        <w:t xml:space="preserve">tapasztalatainak </w:t>
      </w:r>
      <w:r w:rsidR="0020161C" w:rsidRPr="00050E50">
        <w:rPr>
          <w:rFonts w:ascii="Garamond" w:hAnsi="Garamond"/>
          <w:b/>
          <w:sz w:val="24"/>
        </w:rPr>
        <w:t>rögzítése</w:t>
      </w:r>
      <w:r w:rsidRPr="00050E50">
        <w:rPr>
          <w:rFonts w:ascii="Garamond" w:hAnsi="Garamond"/>
          <w:bCs/>
          <w:sz w:val="24"/>
        </w:rPr>
        <w:t>.</w:t>
      </w:r>
    </w:p>
    <w:p w:rsidR="008B2D77" w:rsidRPr="00050E50" w:rsidRDefault="008B2D77" w:rsidP="00181322">
      <w:pPr>
        <w:pStyle w:val="Listaszerbekezds1"/>
        <w:numPr>
          <w:ilvl w:val="0"/>
          <w:numId w:val="8"/>
        </w:numPr>
        <w:ind w:left="426"/>
        <w:jc w:val="both"/>
        <w:rPr>
          <w:rFonts w:ascii="Garamond" w:hAnsi="Garamond"/>
          <w:bCs/>
          <w:sz w:val="24"/>
        </w:rPr>
      </w:pPr>
      <w:r w:rsidRPr="00050E50">
        <w:rPr>
          <w:rFonts w:ascii="Garamond" w:hAnsi="Garamond"/>
          <w:b/>
          <w:sz w:val="24"/>
        </w:rPr>
        <w:t>Motiválás</w:t>
      </w:r>
      <w:r w:rsidRPr="00050E50">
        <w:rPr>
          <w:rFonts w:ascii="Garamond" w:hAnsi="Garamond"/>
          <w:bCs/>
          <w:sz w:val="24"/>
        </w:rPr>
        <w:t xml:space="preserve">: </w:t>
      </w:r>
      <w:r w:rsidR="0020161C" w:rsidRPr="00050E50">
        <w:rPr>
          <w:rFonts w:ascii="Garamond" w:hAnsi="Garamond"/>
          <w:bCs/>
          <w:sz w:val="24"/>
        </w:rPr>
        <w:t>a csoportalakítást célzó játékkal</w:t>
      </w:r>
      <w:r w:rsidR="006A7D11" w:rsidRPr="00050E50">
        <w:rPr>
          <w:rFonts w:ascii="Garamond" w:hAnsi="Garamond"/>
          <w:bCs/>
          <w:sz w:val="24"/>
        </w:rPr>
        <w:t>,</w:t>
      </w:r>
      <w:r w:rsidR="0020161C" w:rsidRPr="00050E50">
        <w:rPr>
          <w:rFonts w:ascii="Garamond" w:hAnsi="Garamond"/>
          <w:bCs/>
          <w:sz w:val="24"/>
        </w:rPr>
        <w:t xml:space="preserve"> illetve az </w:t>
      </w:r>
      <w:proofErr w:type="spellStart"/>
      <w:r w:rsidR="000D0334" w:rsidRPr="00050E50">
        <w:rPr>
          <w:rFonts w:ascii="Garamond" w:hAnsi="Garamond"/>
          <w:bCs/>
          <w:sz w:val="24"/>
        </w:rPr>
        <w:t>életközeli</w:t>
      </w:r>
      <w:proofErr w:type="spellEnd"/>
      <w:r w:rsidR="0020161C" w:rsidRPr="00050E50">
        <w:rPr>
          <w:rFonts w:ascii="Garamond" w:hAnsi="Garamond"/>
          <w:bCs/>
          <w:sz w:val="24"/>
        </w:rPr>
        <w:t xml:space="preserve"> problémafelvetéssel, az elérendő </w:t>
      </w:r>
      <w:r w:rsidR="0020161C" w:rsidRPr="00050E50">
        <w:rPr>
          <w:rFonts w:ascii="Garamond" w:hAnsi="Garamond"/>
          <w:b/>
          <w:sz w:val="24"/>
        </w:rPr>
        <w:t>cél kitűzésével</w:t>
      </w:r>
      <w:r w:rsidR="0020161C" w:rsidRPr="00050E50">
        <w:rPr>
          <w:rFonts w:ascii="Garamond" w:hAnsi="Garamond"/>
          <w:bCs/>
          <w:sz w:val="24"/>
        </w:rPr>
        <w:t>.</w:t>
      </w:r>
    </w:p>
    <w:p w:rsidR="008B2D77" w:rsidRPr="00050E50" w:rsidRDefault="0020161C" w:rsidP="00181322">
      <w:pPr>
        <w:pStyle w:val="Listaszerbekezds1"/>
        <w:numPr>
          <w:ilvl w:val="0"/>
          <w:numId w:val="8"/>
        </w:numPr>
        <w:ind w:left="426"/>
        <w:jc w:val="both"/>
        <w:rPr>
          <w:rFonts w:ascii="Garamond" w:hAnsi="Garamond"/>
          <w:bCs/>
          <w:sz w:val="24"/>
        </w:rPr>
      </w:pPr>
      <w:r w:rsidRPr="00050E50">
        <w:rPr>
          <w:rFonts w:ascii="Garamond" w:hAnsi="Garamond"/>
          <w:bCs/>
          <w:sz w:val="24"/>
        </w:rPr>
        <w:t xml:space="preserve">Folyamatos formatív </w:t>
      </w:r>
      <w:r w:rsidRPr="00050E50">
        <w:rPr>
          <w:rFonts w:ascii="Garamond" w:hAnsi="Garamond"/>
          <w:b/>
          <w:sz w:val="24"/>
        </w:rPr>
        <w:t xml:space="preserve">ellenőrzés </w:t>
      </w:r>
      <w:r w:rsidRPr="00050E50">
        <w:rPr>
          <w:rFonts w:ascii="Garamond" w:hAnsi="Garamond"/>
          <w:sz w:val="24"/>
        </w:rPr>
        <w:t>és</w:t>
      </w:r>
      <w:r w:rsidRPr="00050E50">
        <w:rPr>
          <w:rFonts w:ascii="Garamond" w:hAnsi="Garamond"/>
          <w:b/>
          <w:sz w:val="24"/>
        </w:rPr>
        <w:t xml:space="preserve"> értékelés</w:t>
      </w:r>
      <w:r w:rsidR="008B2D77" w:rsidRPr="00050E50">
        <w:rPr>
          <w:rFonts w:ascii="Garamond" w:hAnsi="Garamond"/>
          <w:bCs/>
          <w:sz w:val="24"/>
        </w:rPr>
        <w:t>.</w:t>
      </w:r>
    </w:p>
    <w:p w:rsidR="008B2D77" w:rsidRPr="00050E50" w:rsidRDefault="008B2D77" w:rsidP="00181322">
      <w:pPr>
        <w:pStyle w:val="Listaszerbekezds1"/>
        <w:numPr>
          <w:ilvl w:val="0"/>
          <w:numId w:val="8"/>
        </w:numPr>
        <w:ind w:left="426"/>
        <w:jc w:val="both"/>
        <w:rPr>
          <w:rFonts w:ascii="Garamond" w:hAnsi="Garamond"/>
          <w:bCs/>
          <w:sz w:val="24"/>
        </w:rPr>
      </w:pPr>
      <w:r w:rsidRPr="00050E50">
        <w:rPr>
          <w:rFonts w:ascii="Garamond" w:hAnsi="Garamond"/>
          <w:bCs/>
          <w:sz w:val="24"/>
        </w:rPr>
        <w:t>A</w:t>
      </w:r>
      <w:r w:rsidR="0020161C" w:rsidRPr="00050E50">
        <w:rPr>
          <w:rFonts w:ascii="Garamond" w:hAnsi="Garamond"/>
          <w:bCs/>
          <w:sz w:val="24"/>
        </w:rPr>
        <w:t xml:space="preserve">z oldhatósággal kapcsolatban tanult ismeretek </w:t>
      </w:r>
      <w:r w:rsidR="0020161C" w:rsidRPr="00050E50">
        <w:rPr>
          <w:rFonts w:ascii="Garamond" w:hAnsi="Garamond"/>
          <w:b/>
          <w:sz w:val="24"/>
        </w:rPr>
        <w:t>alkalmazása</w:t>
      </w:r>
      <w:r w:rsidR="0020161C" w:rsidRPr="00050E50">
        <w:rPr>
          <w:rFonts w:ascii="Garamond" w:hAnsi="Garamond"/>
          <w:bCs/>
          <w:sz w:val="24"/>
        </w:rPr>
        <w:t xml:space="preserve"> problémahelyzetben</w:t>
      </w:r>
      <w:r w:rsidR="00C64EF3" w:rsidRPr="00050E50">
        <w:rPr>
          <w:rFonts w:ascii="Garamond" w:hAnsi="Garamond"/>
          <w:bCs/>
          <w:sz w:val="24"/>
        </w:rPr>
        <w:t>, a tanulók által megtervezett egyszerű kísérlet alapján.</w:t>
      </w:r>
    </w:p>
    <w:p w:rsidR="008B2D77" w:rsidRPr="00050E50" w:rsidRDefault="008B2D77" w:rsidP="00181322">
      <w:pPr>
        <w:pStyle w:val="Listaszerbekezds1"/>
        <w:numPr>
          <w:ilvl w:val="0"/>
          <w:numId w:val="8"/>
        </w:numPr>
        <w:ind w:left="426"/>
        <w:jc w:val="both"/>
        <w:rPr>
          <w:rFonts w:ascii="Garamond" w:hAnsi="Garamond"/>
          <w:bCs/>
          <w:sz w:val="24"/>
        </w:rPr>
      </w:pPr>
      <w:r w:rsidRPr="00050E50">
        <w:rPr>
          <w:rFonts w:ascii="Garamond" w:hAnsi="Garamond"/>
          <w:bCs/>
          <w:sz w:val="24"/>
        </w:rPr>
        <w:t xml:space="preserve">Következtetés és általánosítás: </w:t>
      </w:r>
      <w:r w:rsidR="00462022" w:rsidRPr="00050E50">
        <w:rPr>
          <w:rFonts w:ascii="Garamond" w:hAnsi="Garamond"/>
          <w:bCs/>
          <w:sz w:val="24"/>
        </w:rPr>
        <w:t>az anyagok</w:t>
      </w:r>
      <w:r w:rsidR="00192638" w:rsidRPr="00050E50">
        <w:rPr>
          <w:rFonts w:ascii="Garamond" w:hAnsi="Garamond"/>
          <w:bCs/>
          <w:sz w:val="24"/>
        </w:rPr>
        <w:t xml:space="preserve"> a</w:t>
      </w:r>
      <w:r w:rsidR="00462022" w:rsidRPr="00050E50">
        <w:rPr>
          <w:rFonts w:ascii="Garamond" w:hAnsi="Garamond"/>
          <w:bCs/>
          <w:sz w:val="24"/>
        </w:rPr>
        <w:t xml:space="preserve"> tulajdonságaik alapján azonosíthatók</w:t>
      </w:r>
      <w:r w:rsidR="00E86A48" w:rsidRPr="00050E50">
        <w:rPr>
          <w:rFonts w:ascii="Garamond" w:hAnsi="Garamond"/>
          <w:bCs/>
          <w:sz w:val="24"/>
        </w:rPr>
        <w:t xml:space="preserve">; </w:t>
      </w:r>
      <w:r w:rsidR="00192638" w:rsidRPr="00050E50">
        <w:rPr>
          <w:rFonts w:ascii="Garamond" w:hAnsi="Garamond"/>
          <w:bCs/>
          <w:sz w:val="24"/>
        </w:rPr>
        <w:t xml:space="preserve">az </w:t>
      </w:r>
      <w:r w:rsidR="00E86A48" w:rsidRPr="00050E50">
        <w:rPr>
          <w:rFonts w:ascii="Garamond" w:hAnsi="Garamond"/>
          <w:bCs/>
          <w:sz w:val="24"/>
        </w:rPr>
        <w:t>iskolában tanultak alkalmasak köznapi problémák megoldására</w:t>
      </w:r>
      <w:r w:rsidR="00192638" w:rsidRPr="00050E50">
        <w:rPr>
          <w:rFonts w:ascii="Garamond" w:hAnsi="Garamond"/>
          <w:bCs/>
          <w:sz w:val="24"/>
        </w:rPr>
        <w:t>.</w:t>
      </w:r>
    </w:p>
    <w:p w:rsidR="00043F09" w:rsidRPr="00050E50" w:rsidRDefault="00043F09" w:rsidP="008A5015">
      <w:pPr>
        <w:rPr>
          <w:rFonts w:ascii="Garamond" w:hAnsi="Garamond"/>
          <w:sz w:val="24"/>
        </w:rPr>
      </w:pPr>
    </w:p>
    <w:p w:rsidR="008B2D77" w:rsidRPr="00050E50" w:rsidRDefault="008B2D77" w:rsidP="00181322">
      <w:pPr>
        <w:jc w:val="both"/>
        <w:rPr>
          <w:rFonts w:ascii="Garamond" w:hAnsi="Garamond"/>
          <w:b/>
          <w:sz w:val="24"/>
        </w:rPr>
      </w:pPr>
      <w:r w:rsidRPr="00050E50">
        <w:rPr>
          <w:rFonts w:ascii="Garamond" w:hAnsi="Garamond"/>
          <w:b/>
          <w:sz w:val="24"/>
        </w:rPr>
        <w:t>Tantárgyi kapcsolatok:</w:t>
      </w:r>
    </w:p>
    <w:p w:rsidR="008B2D77" w:rsidRPr="00050E50" w:rsidRDefault="005A69C6" w:rsidP="00181322">
      <w:pPr>
        <w:pStyle w:val="Listaszerbekezds1"/>
        <w:numPr>
          <w:ilvl w:val="0"/>
          <w:numId w:val="7"/>
        </w:numPr>
        <w:tabs>
          <w:tab w:val="clear" w:pos="644"/>
        </w:tabs>
        <w:ind w:left="426"/>
        <w:jc w:val="both"/>
        <w:rPr>
          <w:rFonts w:ascii="Garamond" w:hAnsi="Garamond"/>
          <w:sz w:val="24"/>
        </w:rPr>
      </w:pPr>
      <w:r w:rsidRPr="00050E50">
        <w:rPr>
          <w:rFonts w:ascii="Garamond" w:hAnsi="Garamond"/>
          <w:sz w:val="24"/>
        </w:rPr>
        <w:t>A t</w:t>
      </w:r>
      <w:r w:rsidR="00462022" w:rsidRPr="00050E50">
        <w:rPr>
          <w:rFonts w:ascii="Garamond" w:hAnsi="Garamond"/>
          <w:sz w:val="24"/>
        </w:rPr>
        <w:t xml:space="preserve">echnika-életvitel tantárgy keretében megismert </w:t>
      </w:r>
      <w:r w:rsidR="00E86A48" w:rsidRPr="00050E50">
        <w:rPr>
          <w:rFonts w:ascii="Garamond" w:hAnsi="Garamond"/>
          <w:sz w:val="24"/>
        </w:rPr>
        <w:t xml:space="preserve">konyhai eszközök, </w:t>
      </w:r>
      <w:r w:rsidR="00462022" w:rsidRPr="00050E50">
        <w:rPr>
          <w:rFonts w:ascii="Garamond" w:hAnsi="Garamond"/>
          <w:sz w:val="24"/>
        </w:rPr>
        <w:t>élelmiszerek, háztartási vegyi anyagok tulajdonságai.</w:t>
      </w:r>
    </w:p>
    <w:p w:rsidR="008B2D77" w:rsidRPr="00050E50" w:rsidRDefault="00462022" w:rsidP="00181322">
      <w:pPr>
        <w:pStyle w:val="Listaszerbekezds1"/>
        <w:numPr>
          <w:ilvl w:val="0"/>
          <w:numId w:val="7"/>
        </w:numPr>
        <w:tabs>
          <w:tab w:val="clear" w:pos="644"/>
        </w:tabs>
        <w:ind w:left="426"/>
        <w:jc w:val="both"/>
        <w:rPr>
          <w:rFonts w:ascii="Garamond" w:hAnsi="Garamond"/>
          <w:sz w:val="24"/>
        </w:rPr>
      </w:pPr>
      <w:r w:rsidRPr="00050E50">
        <w:rPr>
          <w:rFonts w:ascii="Garamond" w:hAnsi="Garamond"/>
          <w:sz w:val="24"/>
        </w:rPr>
        <w:t>Természetismeret, földrajz – a mészkő mint hegységképző</w:t>
      </w:r>
      <w:r w:rsidR="00194843" w:rsidRPr="00050E50">
        <w:rPr>
          <w:rFonts w:ascii="Garamond" w:hAnsi="Garamond"/>
          <w:sz w:val="24"/>
        </w:rPr>
        <w:t xml:space="preserve"> kőzet tulajdonságai, kimutatása</w:t>
      </w:r>
      <w:r w:rsidR="008B2D77" w:rsidRPr="00050E50">
        <w:rPr>
          <w:rFonts w:ascii="Garamond" w:hAnsi="Garamond"/>
          <w:sz w:val="24"/>
        </w:rPr>
        <w:t>.</w:t>
      </w:r>
    </w:p>
    <w:p w:rsidR="008B2D77" w:rsidRPr="00050E50" w:rsidRDefault="00F66AF4" w:rsidP="00181322">
      <w:pPr>
        <w:pStyle w:val="Listaszerbekezds1"/>
        <w:numPr>
          <w:ilvl w:val="0"/>
          <w:numId w:val="7"/>
        </w:numPr>
        <w:tabs>
          <w:tab w:val="clear" w:pos="644"/>
        </w:tabs>
        <w:ind w:left="426"/>
        <w:jc w:val="both"/>
        <w:rPr>
          <w:rFonts w:ascii="Garamond" w:hAnsi="Garamond"/>
          <w:sz w:val="24"/>
        </w:rPr>
      </w:pPr>
      <w:r w:rsidRPr="00050E50">
        <w:rPr>
          <w:rFonts w:ascii="Garamond" w:hAnsi="Garamond"/>
          <w:sz w:val="24"/>
        </w:rPr>
        <w:t xml:space="preserve">Kémia – az óra megalapozhatja a hetedik évfolyamban az oldódás, </w:t>
      </w:r>
      <w:r w:rsidR="00192638" w:rsidRPr="00050E50">
        <w:rPr>
          <w:rFonts w:ascii="Garamond" w:hAnsi="Garamond"/>
          <w:sz w:val="24"/>
        </w:rPr>
        <w:t xml:space="preserve">az </w:t>
      </w:r>
      <w:r w:rsidRPr="00050E50">
        <w:rPr>
          <w:rFonts w:ascii="Garamond" w:hAnsi="Garamond"/>
          <w:sz w:val="24"/>
        </w:rPr>
        <w:t xml:space="preserve">oldhatóság, </w:t>
      </w:r>
      <w:r w:rsidR="00192638" w:rsidRPr="00050E50">
        <w:rPr>
          <w:rFonts w:ascii="Garamond" w:hAnsi="Garamond"/>
          <w:sz w:val="24"/>
        </w:rPr>
        <w:t xml:space="preserve">a </w:t>
      </w:r>
      <w:r w:rsidRPr="00050E50">
        <w:rPr>
          <w:rFonts w:ascii="Garamond" w:hAnsi="Garamond"/>
          <w:sz w:val="24"/>
        </w:rPr>
        <w:t xml:space="preserve">nyolcadik évfolyamban az alkáli- és alkáliföldfém-vegyületek tulajdonságait, felhasználását tárgyaló tanegységeket, </w:t>
      </w:r>
      <w:r w:rsidR="00192638" w:rsidRPr="00050E50">
        <w:rPr>
          <w:rFonts w:ascii="Garamond" w:hAnsi="Garamond"/>
          <w:sz w:val="24"/>
        </w:rPr>
        <w:t xml:space="preserve">a </w:t>
      </w:r>
      <w:r w:rsidRPr="00050E50">
        <w:rPr>
          <w:rFonts w:ascii="Garamond" w:hAnsi="Garamond"/>
          <w:sz w:val="24"/>
        </w:rPr>
        <w:t xml:space="preserve">kilencedik évfolyamon a reakciótípusok, </w:t>
      </w:r>
      <w:r w:rsidR="00192638" w:rsidRPr="00050E50">
        <w:rPr>
          <w:rFonts w:ascii="Garamond" w:hAnsi="Garamond"/>
          <w:sz w:val="24"/>
        </w:rPr>
        <w:t xml:space="preserve">a </w:t>
      </w:r>
      <w:r w:rsidRPr="00050E50">
        <w:rPr>
          <w:rFonts w:ascii="Garamond" w:hAnsi="Garamond"/>
          <w:sz w:val="24"/>
        </w:rPr>
        <w:t>kémiai egyensúlyok tárgyalását.</w:t>
      </w:r>
    </w:p>
    <w:p w:rsidR="008B2D77" w:rsidRPr="00050E50" w:rsidRDefault="008B2D77" w:rsidP="0037059F">
      <w:pPr>
        <w:ind w:left="284"/>
        <w:jc w:val="both"/>
        <w:rPr>
          <w:rFonts w:ascii="Garamond" w:hAnsi="Garamond"/>
          <w:sz w:val="24"/>
        </w:rPr>
      </w:pPr>
    </w:p>
    <w:p w:rsidR="008B2D77" w:rsidRPr="00050E50" w:rsidRDefault="008B2D77" w:rsidP="00181322">
      <w:pPr>
        <w:jc w:val="both"/>
        <w:rPr>
          <w:rFonts w:ascii="Garamond" w:hAnsi="Garamond"/>
          <w:b/>
          <w:sz w:val="24"/>
        </w:rPr>
      </w:pPr>
      <w:r w:rsidRPr="00050E50">
        <w:rPr>
          <w:rFonts w:ascii="Garamond" w:hAnsi="Garamond"/>
          <w:b/>
          <w:sz w:val="24"/>
        </w:rPr>
        <w:t>Felhasznált források:</w:t>
      </w:r>
    </w:p>
    <w:p w:rsidR="008B2D77" w:rsidRPr="00050E50" w:rsidRDefault="000A7218" w:rsidP="00181322">
      <w:pPr>
        <w:pStyle w:val="Listaszerbekezds1"/>
        <w:numPr>
          <w:ilvl w:val="0"/>
          <w:numId w:val="7"/>
        </w:numPr>
        <w:tabs>
          <w:tab w:val="clear" w:pos="644"/>
        </w:tabs>
        <w:ind w:left="426"/>
        <w:rPr>
          <w:rFonts w:ascii="Garamond" w:hAnsi="Garamond"/>
          <w:sz w:val="24"/>
        </w:rPr>
      </w:pPr>
      <w:r w:rsidRPr="00050E50">
        <w:rPr>
          <w:rStyle w:val="st"/>
          <w:rFonts w:ascii="Garamond" w:hAnsi="Garamond"/>
          <w:sz w:val="24"/>
        </w:rPr>
        <w:t>A Kormány 110/</w:t>
      </w:r>
      <w:r w:rsidRPr="00050E50">
        <w:rPr>
          <w:rStyle w:val="Kiemels"/>
          <w:rFonts w:ascii="Garamond" w:hAnsi="Garamond"/>
          <w:i w:val="0"/>
          <w:iCs w:val="0"/>
          <w:sz w:val="24"/>
        </w:rPr>
        <w:t>2012</w:t>
      </w:r>
      <w:r w:rsidRPr="00050E50">
        <w:rPr>
          <w:rStyle w:val="st"/>
          <w:rFonts w:ascii="Garamond" w:hAnsi="Garamond"/>
          <w:i/>
          <w:iCs/>
          <w:sz w:val="24"/>
        </w:rPr>
        <w:t>.</w:t>
      </w:r>
      <w:r w:rsidRPr="00050E50">
        <w:rPr>
          <w:rStyle w:val="st"/>
          <w:rFonts w:ascii="Garamond" w:hAnsi="Garamond"/>
          <w:sz w:val="24"/>
        </w:rPr>
        <w:t xml:space="preserve"> (VI. 4.) Korm. rendelete a </w:t>
      </w:r>
      <w:r w:rsidRPr="00050E50">
        <w:rPr>
          <w:rStyle w:val="Kiemels"/>
          <w:rFonts w:ascii="Garamond" w:hAnsi="Garamond"/>
          <w:i w:val="0"/>
          <w:iCs w:val="0"/>
          <w:sz w:val="24"/>
        </w:rPr>
        <w:t>Nemzeti alaptanterv</w:t>
      </w:r>
      <w:r w:rsidRPr="00050E50">
        <w:rPr>
          <w:rStyle w:val="st"/>
          <w:rFonts w:ascii="Garamond" w:hAnsi="Garamond"/>
          <w:sz w:val="24"/>
        </w:rPr>
        <w:t xml:space="preserve"> kiadásáról, bevezetéséről és alkalmazásáról (NAT</w:t>
      </w:r>
      <w:r w:rsidR="00CF3FD4" w:rsidRPr="00050E50">
        <w:rPr>
          <w:rStyle w:val="st"/>
          <w:rFonts w:ascii="Garamond" w:hAnsi="Garamond"/>
          <w:sz w:val="24"/>
        </w:rPr>
        <w:t xml:space="preserve"> 2012</w:t>
      </w:r>
      <w:r w:rsidRPr="00050E50">
        <w:rPr>
          <w:rStyle w:val="st"/>
          <w:rFonts w:ascii="Garamond" w:hAnsi="Garamond"/>
          <w:sz w:val="24"/>
        </w:rPr>
        <w:t>)</w:t>
      </w:r>
      <w:r w:rsidR="008B2D77" w:rsidRPr="00050E50">
        <w:rPr>
          <w:rFonts w:ascii="Garamond" w:hAnsi="Garamond"/>
          <w:sz w:val="24"/>
        </w:rPr>
        <w:t>.</w:t>
      </w:r>
    </w:p>
    <w:p w:rsidR="008B2D77" w:rsidRPr="00050E50" w:rsidRDefault="000A7218" w:rsidP="00181322">
      <w:pPr>
        <w:pStyle w:val="Listaszerbekezds1"/>
        <w:numPr>
          <w:ilvl w:val="0"/>
          <w:numId w:val="7"/>
        </w:numPr>
        <w:tabs>
          <w:tab w:val="clear" w:pos="644"/>
        </w:tabs>
        <w:ind w:left="426"/>
        <w:rPr>
          <w:rStyle w:val="st"/>
        </w:rPr>
      </w:pPr>
      <w:r w:rsidRPr="00050E50">
        <w:rPr>
          <w:rStyle w:val="st"/>
          <w:rFonts w:ascii="Garamond" w:hAnsi="Garamond"/>
          <w:sz w:val="24"/>
        </w:rPr>
        <w:t>51/2012. (XII. 21.) számú EMMI rendelet – a kerettantervek kiadásának és jóváhagyásának rendjéről (Kerettanterv).</w:t>
      </w:r>
    </w:p>
    <w:p w:rsidR="008B2D77" w:rsidRPr="00050E50" w:rsidRDefault="00CF3E74" w:rsidP="00181322">
      <w:pPr>
        <w:pStyle w:val="Listaszerbekezds1"/>
        <w:numPr>
          <w:ilvl w:val="0"/>
          <w:numId w:val="7"/>
        </w:numPr>
        <w:tabs>
          <w:tab w:val="clear" w:pos="644"/>
        </w:tabs>
        <w:ind w:left="426"/>
        <w:rPr>
          <w:rFonts w:ascii="Garamond" w:hAnsi="Garamond"/>
          <w:sz w:val="24"/>
        </w:rPr>
      </w:pPr>
      <w:r w:rsidRPr="00050E50">
        <w:rPr>
          <w:rFonts w:ascii="Garamond" w:hAnsi="Garamond"/>
          <w:sz w:val="24"/>
        </w:rPr>
        <w:t xml:space="preserve">Szalay Luca: Tanulói kísérlettervezés: </w:t>
      </w:r>
      <w:r w:rsidR="00ED3306" w:rsidRPr="00050E50">
        <w:rPr>
          <w:rFonts w:ascii="Garamond" w:hAnsi="Garamond"/>
          <w:sz w:val="24"/>
        </w:rPr>
        <w:br/>
      </w:r>
      <w:hyperlink r:id="rId9" w:history="1">
        <w:r w:rsidRPr="00050E50">
          <w:rPr>
            <w:rStyle w:val="Hiperhivatkozs"/>
            <w:rFonts w:ascii="Garamond" w:hAnsi="Garamond"/>
            <w:sz w:val="24"/>
          </w:rPr>
          <w:t>http://www.kemtan.mke.org.hu/images/stories/letoltesek/szakmodszertan/Szalay_Luca_Tanuloi_kiserlettervezes.ppt</w:t>
        </w:r>
      </w:hyperlink>
      <w:r w:rsidR="00ED3306" w:rsidRPr="00050E50">
        <w:rPr>
          <w:rFonts w:ascii="Garamond" w:hAnsi="Garamond"/>
          <w:sz w:val="24"/>
        </w:rPr>
        <w:t xml:space="preserve"> </w:t>
      </w:r>
      <w:r w:rsidRPr="00050E50">
        <w:rPr>
          <w:rFonts w:ascii="Garamond" w:hAnsi="Garamond"/>
          <w:sz w:val="24"/>
        </w:rPr>
        <w:t>(</w:t>
      </w:r>
      <w:r w:rsidR="00A26F11">
        <w:rPr>
          <w:rFonts w:ascii="Garamond" w:hAnsi="Garamond"/>
          <w:sz w:val="24"/>
        </w:rPr>
        <w:t>utolsó letöltés</w:t>
      </w:r>
      <w:r w:rsidR="00EB53B0">
        <w:rPr>
          <w:rFonts w:ascii="Garamond" w:hAnsi="Garamond"/>
          <w:sz w:val="24"/>
        </w:rPr>
        <w:t>:</w:t>
      </w:r>
      <w:r w:rsidR="00A26F11">
        <w:rPr>
          <w:rFonts w:ascii="Garamond" w:hAnsi="Garamond"/>
          <w:sz w:val="24"/>
        </w:rPr>
        <w:t xml:space="preserve"> </w:t>
      </w:r>
      <w:r w:rsidRPr="00050E50">
        <w:rPr>
          <w:rFonts w:ascii="Garamond" w:hAnsi="Garamond"/>
          <w:sz w:val="24"/>
        </w:rPr>
        <w:t xml:space="preserve">2014. </w:t>
      </w:r>
      <w:r w:rsidR="00A26F11">
        <w:rPr>
          <w:rFonts w:ascii="Garamond" w:hAnsi="Garamond"/>
          <w:sz w:val="24"/>
        </w:rPr>
        <w:t>07. 14.</w:t>
      </w:r>
      <w:r w:rsidRPr="00050E50">
        <w:rPr>
          <w:rFonts w:ascii="Garamond" w:hAnsi="Garamond"/>
          <w:sz w:val="24"/>
        </w:rPr>
        <w:t>)</w:t>
      </w:r>
    </w:p>
    <w:p w:rsidR="00A3208C" w:rsidRPr="00050E50" w:rsidRDefault="00A3208C" w:rsidP="00181322">
      <w:pPr>
        <w:numPr>
          <w:ilvl w:val="0"/>
          <w:numId w:val="7"/>
        </w:numPr>
        <w:tabs>
          <w:tab w:val="clear" w:pos="644"/>
        </w:tabs>
        <w:ind w:left="426"/>
        <w:rPr>
          <w:rFonts w:ascii="Garamond" w:hAnsi="Garamond"/>
          <w:sz w:val="24"/>
        </w:rPr>
      </w:pPr>
      <w:r w:rsidRPr="00050E50">
        <w:rPr>
          <w:rFonts w:ascii="Garamond" w:hAnsi="Garamond"/>
          <w:sz w:val="24"/>
        </w:rPr>
        <w:lastRenderedPageBreak/>
        <w:t>Hortobágyi I</w:t>
      </w:r>
      <w:r w:rsidR="00181322">
        <w:rPr>
          <w:rFonts w:ascii="Garamond" w:hAnsi="Garamond"/>
          <w:sz w:val="24"/>
        </w:rPr>
        <w:t>.</w:t>
      </w:r>
      <w:r w:rsidRPr="00050E50">
        <w:rPr>
          <w:rFonts w:ascii="Garamond" w:hAnsi="Garamond"/>
          <w:sz w:val="24"/>
        </w:rPr>
        <w:t xml:space="preserve">, </w:t>
      </w:r>
      <w:proofErr w:type="spellStart"/>
      <w:r w:rsidRPr="00050E50">
        <w:rPr>
          <w:rFonts w:ascii="Garamond" w:hAnsi="Garamond"/>
          <w:sz w:val="24"/>
        </w:rPr>
        <w:t>Rajkovits</w:t>
      </w:r>
      <w:proofErr w:type="spellEnd"/>
      <w:r w:rsidRPr="00050E50">
        <w:rPr>
          <w:rFonts w:ascii="Garamond" w:hAnsi="Garamond"/>
          <w:sz w:val="24"/>
        </w:rPr>
        <w:t xml:space="preserve"> </w:t>
      </w:r>
      <w:proofErr w:type="spellStart"/>
      <w:r w:rsidRPr="00050E50">
        <w:rPr>
          <w:rFonts w:ascii="Garamond" w:hAnsi="Garamond"/>
          <w:sz w:val="24"/>
        </w:rPr>
        <w:t>Zs</w:t>
      </w:r>
      <w:proofErr w:type="spellEnd"/>
      <w:r w:rsidR="00181322">
        <w:rPr>
          <w:rFonts w:ascii="Garamond" w:hAnsi="Garamond"/>
          <w:sz w:val="24"/>
        </w:rPr>
        <w:t>.</w:t>
      </w:r>
      <w:r w:rsidRPr="00050E50">
        <w:rPr>
          <w:rFonts w:ascii="Garamond" w:hAnsi="Garamond"/>
          <w:sz w:val="24"/>
        </w:rPr>
        <w:t xml:space="preserve">, </w:t>
      </w:r>
      <w:proofErr w:type="spellStart"/>
      <w:r w:rsidRPr="00050E50">
        <w:rPr>
          <w:rFonts w:ascii="Garamond" w:hAnsi="Garamond"/>
          <w:sz w:val="24"/>
        </w:rPr>
        <w:t>Wajand</w:t>
      </w:r>
      <w:proofErr w:type="spellEnd"/>
      <w:r w:rsidRPr="00050E50">
        <w:rPr>
          <w:rFonts w:ascii="Garamond" w:hAnsi="Garamond"/>
          <w:sz w:val="24"/>
        </w:rPr>
        <w:t xml:space="preserve"> J</w:t>
      </w:r>
      <w:r w:rsidR="00181322">
        <w:rPr>
          <w:rFonts w:ascii="Garamond" w:hAnsi="Garamond"/>
          <w:sz w:val="24"/>
        </w:rPr>
        <w:t>.</w:t>
      </w:r>
      <w:r w:rsidRPr="00050E50">
        <w:rPr>
          <w:rFonts w:ascii="Garamond" w:hAnsi="Garamond"/>
          <w:sz w:val="24"/>
        </w:rPr>
        <w:t xml:space="preserve"> </w:t>
      </w:r>
      <w:r w:rsidR="00F02520" w:rsidRPr="00050E50">
        <w:rPr>
          <w:rFonts w:ascii="Garamond" w:hAnsi="Garamond"/>
          <w:sz w:val="24"/>
        </w:rPr>
        <w:t>(20</w:t>
      </w:r>
      <w:r w:rsidRPr="00050E50">
        <w:rPr>
          <w:rFonts w:ascii="Garamond" w:hAnsi="Garamond"/>
          <w:sz w:val="24"/>
        </w:rPr>
        <w:t>13</w:t>
      </w:r>
      <w:r w:rsidR="00F02520" w:rsidRPr="00050E50">
        <w:rPr>
          <w:rFonts w:ascii="Garamond" w:hAnsi="Garamond"/>
          <w:sz w:val="24"/>
        </w:rPr>
        <w:t xml:space="preserve">): </w:t>
      </w:r>
      <w:r w:rsidRPr="00050E50">
        <w:rPr>
          <w:rFonts w:ascii="Garamond" w:hAnsi="Garamond"/>
          <w:sz w:val="24"/>
        </w:rPr>
        <w:t>Matematikai, fizikai, kémiai összefüggések. Négyjegyű függvénytáblázatok</w:t>
      </w:r>
      <w:r w:rsidR="00EB53B0">
        <w:rPr>
          <w:rFonts w:ascii="Garamond" w:hAnsi="Garamond"/>
          <w:sz w:val="24"/>
        </w:rPr>
        <w:t>,</w:t>
      </w:r>
      <w:r w:rsidRPr="00050E50">
        <w:rPr>
          <w:rFonts w:ascii="Garamond" w:hAnsi="Garamond"/>
          <w:sz w:val="24"/>
        </w:rPr>
        <w:t xml:space="preserve"> Nemzedékek Tudása</w:t>
      </w:r>
      <w:r w:rsidR="00181322">
        <w:rPr>
          <w:rFonts w:ascii="Garamond" w:hAnsi="Garamond"/>
          <w:sz w:val="24"/>
        </w:rPr>
        <w:t>,</w:t>
      </w:r>
      <w:r w:rsidRPr="00050E50">
        <w:rPr>
          <w:rFonts w:ascii="Garamond" w:hAnsi="Garamond"/>
          <w:sz w:val="24"/>
        </w:rPr>
        <w:t xml:space="preserve"> Tankönyvkiadó, Budapest </w:t>
      </w:r>
    </w:p>
    <w:p w:rsidR="008B2D77" w:rsidRPr="00050E50" w:rsidRDefault="00F02520" w:rsidP="00181322">
      <w:pPr>
        <w:pStyle w:val="Listaszerbekezds1"/>
        <w:numPr>
          <w:ilvl w:val="0"/>
          <w:numId w:val="7"/>
        </w:numPr>
        <w:tabs>
          <w:tab w:val="clear" w:pos="644"/>
        </w:tabs>
        <w:ind w:left="426"/>
        <w:rPr>
          <w:rFonts w:ascii="Garamond" w:hAnsi="Garamond"/>
          <w:sz w:val="24"/>
        </w:rPr>
      </w:pPr>
      <w:r w:rsidRPr="00050E50">
        <w:rPr>
          <w:rFonts w:ascii="Garamond" w:hAnsi="Garamond"/>
          <w:sz w:val="24"/>
        </w:rPr>
        <w:t xml:space="preserve">Jámbor </w:t>
      </w:r>
      <w:proofErr w:type="spellStart"/>
      <w:r w:rsidRPr="00050E50">
        <w:rPr>
          <w:rFonts w:ascii="Garamond" w:hAnsi="Garamond"/>
          <w:sz w:val="24"/>
        </w:rPr>
        <w:t>Gyné</w:t>
      </w:r>
      <w:proofErr w:type="spellEnd"/>
      <w:r w:rsidR="00181322">
        <w:rPr>
          <w:rFonts w:ascii="Garamond" w:hAnsi="Garamond"/>
          <w:sz w:val="24"/>
        </w:rPr>
        <w:t>.</w:t>
      </w:r>
      <w:r w:rsidRPr="00050E50">
        <w:rPr>
          <w:rFonts w:ascii="Garamond" w:hAnsi="Garamond"/>
          <w:sz w:val="24"/>
        </w:rPr>
        <w:t>, Kissné Gera Á</w:t>
      </w:r>
      <w:r w:rsidR="00181322">
        <w:rPr>
          <w:rFonts w:ascii="Garamond" w:hAnsi="Garamond"/>
          <w:sz w:val="24"/>
        </w:rPr>
        <w:t>.</w:t>
      </w:r>
      <w:r w:rsidRPr="00050E50">
        <w:rPr>
          <w:rFonts w:ascii="Garamond" w:hAnsi="Garamond"/>
          <w:sz w:val="24"/>
        </w:rPr>
        <w:t xml:space="preserve"> (2013): Tanmenetjavaslat – Természetismeret 5. osztály – NAT 2012.</w:t>
      </w:r>
      <w:r w:rsidR="00EB53B0">
        <w:rPr>
          <w:rFonts w:ascii="Garamond" w:hAnsi="Garamond"/>
          <w:sz w:val="24"/>
        </w:rPr>
        <w:t>,</w:t>
      </w:r>
      <w:r w:rsidRPr="00050E50">
        <w:rPr>
          <w:rFonts w:ascii="Garamond" w:hAnsi="Garamond"/>
          <w:sz w:val="24"/>
        </w:rPr>
        <w:t xml:space="preserve"> Mozaik Kiadó, Szeged. </w:t>
      </w:r>
      <w:hyperlink r:id="rId10" w:history="1">
        <w:r w:rsidR="00ED3306" w:rsidRPr="00050E50">
          <w:rPr>
            <w:rStyle w:val="Hiperhivatkozs"/>
            <w:rFonts w:ascii="Garamond" w:hAnsi="Garamond"/>
            <w:sz w:val="24"/>
          </w:rPr>
          <w:t>http://www.mozaik.info.hu/Homepage/Mozaportal/MPgetfile.php?fid=310</w:t>
        </w:r>
      </w:hyperlink>
      <w:r w:rsidR="00ED3306" w:rsidRPr="00050E50">
        <w:rPr>
          <w:rFonts w:ascii="Garamond" w:hAnsi="Garamond"/>
          <w:sz w:val="24"/>
        </w:rPr>
        <w:t xml:space="preserve"> (</w:t>
      </w:r>
      <w:r w:rsidR="00EB53B0">
        <w:rPr>
          <w:rFonts w:ascii="Garamond" w:hAnsi="Garamond"/>
          <w:sz w:val="24"/>
        </w:rPr>
        <w:t xml:space="preserve">utolsó letöltés: </w:t>
      </w:r>
      <w:r w:rsidR="00EB53B0" w:rsidRPr="00050E50">
        <w:rPr>
          <w:rFonts w:ascii="Garamond" w:hAnsi="Garamond"/>
          <w:sz w:val="24"/>
        </w:rPr>
        <w:t xml:space="preserve">2014. </w:t>
      </w:r>
      <w:r w:rsidR="00EB53B0">
        <w:rPr>
          <w:rFonts w:ascii="Garamond" w:hAnsi="Garamond"/>
          <w:sz w:val="24"/>
        </w:rPr>
        <w:t>07. 14.</w:t>
      </w:r>
      <w:r w:rsidR="00ED3306" w:rsidRPr="00050E50">
        <w:rPr>
          <w:rFonts w:ascii="Garamond" w:hAnsi="Garamond"/>
          <w:sz w:val="24"/>
        </w:rPr>
        <w:t>)</w:t>
      </w:r>
    </w:p>
    <w:p w:rsidR="00ED3306" w:rsidRPr="00050E50" w:rsidRDefault="00ED3306" w:rsidP="00181322">
      <w:pPr>
        <w:pStyle w:val="Listaszerbekezds1"/>
        <w:numPr>
          <w:ilvl w:val="0"/>
          <w:numId w:val="7"/>
        </w:numPr>
        <w:tabs>
          <w:tab w:val="clear" w:pos="644"/>
        </w:tabs>
        <w:ind w:left="426"/>
        <w:rPr>
          <w:rFonts w:ascii="Garamond" w:hAnsi="Garamond"/>
          <w:sz w:val="24"/>
        </w:rPr>
      </w:pPr>
      <w:r w:rsidRPr="00050E50">
        <w:rPr>
          <w:rFonts w:ascii="Garamond" w:hAnsi="Garamond"/>
          <w:sz w:val="24"/>
        </w:rPr>
        <w:t>Tanmenetjavaslat (kísérleti munkaanyag) – Természettudományi gyakorlatok – 5. osztály - N</w:t>
      </w:r>
      <w:r w:rsidR="00181322">
        <w:rPr>
          <w:rFonts w:ascii="Garamond" w:hAnsi="Garamond"/>
          <w:sz w:val="24"/>
        </w:rPr>
        <w:t>AT</w:t>
      </w:r>
      <w:r w:rsidRPr="00050E50">
        <w:rPr>
          <w:rFonts w:ascii="Garamond" w:hAnsi="Garamond"/>
          <w:sz w:val="24"/>
        </w:rPr>
        <w:t xml:space="preserve"> 2012.</w:t>
      </w:r>
      <w:r w:rsidR="00EB53B0">
        <w:rPr>
          <w:rFonts w:ascii="Garamond" w:hAnsi="Garamond"/>
          <w:sz w:val="24"/>
        </w:rPr>
        <w:t>,</w:t>
      </w:r>
      <w:r w:rsidRPr="00050E50">
        <w:rPr>
          <w:rFonts w:ascii="Garamond" w:hAnsi="Garamond"/>
          <w:sz w:val="24"/>
        </w:rPr>
        <w:t xml:space="preserve"> Mozaik Kiadó, Szeged </w:t>
      </w:r>
      <w:hyperlink r:id="rId11" w:history="1">
        <w:r w:rsidRPr="00050E50">
          <w:rPr>
            <w:rStyle w:val="Hiperhivatkozs"/>
            <w:rFonts w:ascii="Garamond" w:hAnsi="Garamond"/>
            <w:sz w:val="24"/>
          </w:rPr>
          <w:t>http://www.mozaik.info.hu/Homepage/Mozaportal/MPgetfile.php?fid=322</w:t>
        </w:r>
      </w:hyperlink>
      <w:r w:rsidRPr="00050E50">
        <w:rPr>
          <w:rFonts w:ascii="Garamond" w:hAnsi="Garamond"/>
          <w:sz w:val="24"/>
        </w:rPr>
        <w:t xml:space="preserve"> </w:t>
      </w:r>
      <w:r w:rsidR="00261DCD" w:rsidRPr="00050E50">
        <w:rPr>
          <w:rFonts w:ascii="Garamond" w:hAnsi="Garamond"/>
          <w:sz w:val="24"/>
        </w:rPr>
        <w:t>(</w:t>
      </w:r>
      <w:r w:rsidR="00EB53B0">
        <w:rPr>
          <w:rFonts w:ascii="Garamond" w:hAnsi="Garamond"/>
          <w:sz w:val="24"/>
        </w:rPr>
        <w:t xml:space="preserve">utolsó letöltés: </w:t>
      </w:r>
      <w:r w:rsidR="00EB53B0" w:rsidRPr="00050E50">
        <w:rPr>
          <w:rFonts w:ascii="Garamond" w:hAnsi="Garamond"/>
          <w:sz w:val="24"/>
        </w:rPr>
        <w:t xml:space="preserve">2014. </w:t>
      </w:r>
      <w:r w:rsidR="00EB53B0">
        <w:rPr>
          <w:rFonts w:ascii="Garamond" w:hAnsi="Garamond"/>
          <w:sz w:val="24"/>
        </w:rPr>
        <w:t>07. 14.</w:t>
      </w:r>
      <w:r w:rsidR="00261DCD" w:rsidRPr="00050E50">
        <w:rPr>
          <w:rFonts w:ascii="Garamond" w:hAnsi="Garamond"/>
          <w:sz w:val="24"/>
        </w:rPr>
        <w:t>)</w:t>
      </w:r>
    </w:p>
    <w:p w:rsidR="00ED3306" w:rsidRPr="00050E50" w:rsidRDefault="004E10F0" w:rsidP="00181322">
      <w:pPr>
        <w:pStyle w:val="Listaszerbekezds1"/>
        <w:numPr>
          <w:ilvl w:val="0"/>
          <w:numId w:val="7"/>
        </w:numPr>
        <w:tabs>
          <w:tab w:val="clear" w:pos="644"/>
        </w:tabs>
        <w:ind w:left="426"/>
        <w:rPr>
          <w:rStyle w:val="st"/>
        </w:rPr>
      </w:pPr>
      <w:r w:rsidRPr="00050E50">
        <w:rPr>
          <w:rStyle w:val="st"/>
          <w:rFonts w:ascii="Garamond" w:hAnsi="Garamond"/>
          <w:sz w:val="24"/>
        </w:rPr>
        <w:t xml:space="preserve"> Csákány </w:t>
      </w:r>
      <w:proofErr w:type="spellStart"/>
      <w:r w:rsidRPr="00050E50">
        <w:rPr>
          <w:rStyle w:val="st"/>
          <w:rFonts w:ascii="Garamond" w:hAnsi="Garamond"/>
          <w:sz w:val="24"/>
        </w:rPr>
        <w:t>Ané</w:t>
      </w:r>
      <w:proofErr w:type="spellEnd"/>
      <w:r w:rsidR="00181322">
        <w:rPr>
          <w:rStyle w:val="st"/>
          <w:rFonts w:ascii="Garamond" w:hAnsi="Garamond"/>
          <w:sz w:val="24"/>
        </w:rPr>
        <w:t>.</w:t>
      </w:r>
      <w:r w:rsidRPr="00050E50">
        <w:rPr>
          <w:rStyle w:val="st"/>
          <w:rFonts w:ascii="Garamond" w:hAnsi="Garamond"/>
          <w:sz w:val="24"/>
        </w:rPr>
        <w:t>–</w:t>
      </w:r>
      <w:proofErr w:type="spellStart"/>
      <w:r w:rsidRPr="00050E50">
        <w:rPr>
          <w:rStyle w:val="st"/>
          <w:rFonts w:ascii="Garamond" w:hAnsi="Garamond"/>
          <w:sz w:val="24"/>
        </w:rPr>
        <w:t>Hartdégenné</w:t>
      </w:r>
      <w:proofErr w:type="spellEnd"/>
      <w:r w:rsidRPr="00050E50">
        <w:rPr>
          <w:rStyle w:val="st"/>
          <w:rFonts w:ascii="Garamond" w:hAnsi="Garamond"/>
          <w:sz w:val="24"/>
        </w:rPr>
        <w:t xml:space="preserve"> </w:t>
      </w:r>
      <w:proofErr w:type="spellStart"/>
      <w:r w:rsidRPr="00050E50">
        <w:rPr>
          <w:rStyle w:val="st"/>
          <w:rFonts w:ascii="Garamond" w:hAnsi="Garamond"/>
          <w:sz w:val="24"/>
        </w:rPr>
        <w:t>Rieder</w:t>
      </w:r>
      <w:proofErr w:type="spellEnd"/>
      <w:r w:rsidRPr="00050E50">
        <w:rPr>
          <w:rStyle w:val="st"/>
          <w:rFonts w:ascii="Garamond" w:hAnsi="Garamond"/>
          <w:sz w:val="24"/>
        </w:rPr>
        <w:t xml:space="preserve"> É</w:t>
      </w:r>
      <w:r w:rsidR="00181322">
        <w:rPr>
          <w:rStyle w:val="st"/>
          <w:rFonts w:ascii="Garamond" w:hAnsi="Garamond"/>
          <w:sz w:val="24"/>
        </w:rPr>
        <w:t>.</w:t>
      </w:r>
      <w:r w:rsidRPr="00050E50">
        <w:rPr>
          <w:rStyle w:val="st"/>
          <w:rFonts w:ascii="Garamond" w:hAnsi="Garamond"/>
          <w:sz w:val="24"/>
        </w:rPr>
        <w:t>–</w:t>
      </w:r>
      <w:proofErr w:type="spellStart"/>
      <w:r w:rsidRPr="00050E50">
        <w:rPr>
          <w:rStyle w:val="st"/>
          <w:rFonts w:ascii="Garamond" w:hAnsi="Garamond"/>
          <w:sz w:val="24"/>
        </w:rPr>
        <w:t>Rugli</w:t>
      </w:r>
      <w:proofErr w:type="spellEnd"/>
      <w:r w:rsidRPr="00050E50">
        <w:rPr>
          <w:rStyle w:val="st"/>
          <w:rFonts w:ascii="Garamond" w:hAnsi="Garamond"/>
          <w:sz w:val="24"/>
        </w:rPr>
        <w:t xml:space="preserve"> I</w:t>
      </w:r>
      <w:r w:rsidR="00181322">
        <w:rPr>
          <w:rStyle w:val="st"/>
          <w:rFonts w:ascii="Garamond" w:hAnsi="Garamond"/>
          <w:sz w:val="24"/>
        </w:rPr>
        <w:t>.</w:t>
      </w:r>
      <w:r w:rsidRPr="00050E50">
        <w:rPr>
          <w:rStyle w:val="st"/>
          <w:rFonts w:ascii="Garamond" w:hAnsi="Garamond"/>
          <w:sz w:val="24"/>
        </w:rPr>
        <w:t xml:space="preserve"> (2013): Útmutató és tanmenetjavaslat a Természetismeret tankönyv az 5. évfolyam számára című tankönyvhöz</w:t>
      </w:r>
      <w:r w:rsidR="00EB53B0">
        <w:rPr>
          <w:rStyle w:val="st"/>
          <w:rFonts w:ascii="Garamond" w:hAnsi="Garamond"/>
          <w:sz w:val="24"/>
        </w:rPr>
        <w:t>,</w:t>
      </w:r>
      <w:r w:rsidRPr="00050E50">
        <w:rPr>
          <w:rStyle w:val="st"/>
          <w:rFonts w:ascii="Garamond" w:hAnsi="Garamond"/>
          <w:sz w:val="24"/>
        </w:rPr>
        <w:t xml:space="preserve"> Nemzedékek Tudása</w:t>
      </w:r>
      <w:r w:rsidR="00181322">
        <w:rPr>
          <w:rStyle w:val="st"/>
          <w:rFonts w:ascii="Garamond" w:hAnsi="Garamond"/>
          <w:sz w:val="24"/>
        </w:rPr>
        <w:t>,</w:t>
      </w:r>
      <w:r w:rsidRPr="00050E50">
        <w:rPr>
          <w:rStyle w:val="st"/>
          <w:rFonts w:ascii="Garamond" w:hAnsi="Garamond"/>
          <w:sz w:val="24"/>
        </w:rPr>
        <w:t xml:space="preserve"> Tankönyvkiadó, Budapest</w:t>
      </w:r>
      <w:r w:rsidRPr="00050E50">
        <w:rPr>
          <w:rStyle w:val="st"/>
          <w:rFonts w:ascii="Garamond" w:hAnsi="Garamond"/>
          <w:sz w:val="24"/>
        </w:rPr>
        <w:br/>
      </w:r>
      <w:hyperlink r:id="rId12" w:history="1">
        <w:r w:rsidRPr="00050E50">
          <w:rPr>
            <w:rFonts w:ascii="Garamond" w:hAnsi="Garamond"/>
            <w:color w:val="0000FF"/>
            <w:sz w:val="24"/>
            <w:u w:val="single"/>
          </w:rPr>
          <w:t>http://www.ntk.hu/c/document_library/get_file?folderId=279536&amp;name=DLFE-31841.pdf</w:t>
        </w:r>
      </w:hyperlink>
      <w:r w:rsidR="00ED4436" w:rsidRPr="00050E50">
        <w:rPr>
          <w:rFonts w:ascii="Garamond" w:hAnsi="Garamond"/>
          <w:sz w:val="24"/>
        </w:rPr>
        <w:t xml:space="preserve"> </w:t>
      </w:r>
      <w:r w:rsidRPr="00050E50">
        <w:rPr>
          <w:rStyle w:val="st"/>
          <w:rFonts w:ascii="Garamond" w:hAnsi="Garamond"/>
          <w:sz w:val="24"/>
        </w:rPr>
        <w:t>(</w:t>
      </w:r>
      <w:r w:rsidR="00EB53B0">
        <w:rPr>
          <w:rFonts w:ascii="Garamond" w:hAnsi="Garamond"/>
          <w:sz w:val="24"/>
        </w:rPr>
        <w:t xml:space="preserve">utolsó letöltés: </w:t>
      </w:r>
      <w:r w:rsidR="00EB53B0" w:rsidRPr="00050E50">
        <w:rPr>
          <w:rFonts w:ascii="Garamond" w:hAnsi="Garamond"/>
          <w:sz w:val="24"/>
        </w:rPr>
        <w:t xml:space="preserve">2014. </w:t>
      </w:r>
      <w:r w:rsidR="00EB53B0">
        <w:rPr>
          <w:rFonts w:ascii="Garamond" w:hAnsi="Garamond"/>
          <w:sz w:val="24"/>
        </w:rPr>
        <w:t>07. 14.</w:t>
      </w:r>
      <w:r w:rsidRPr="00050E50">
        <w:rPr>
          <w:rStyle w:val="st"/>
          <w:rFonts w:ascii="Garamond" w:hAnsi="Garamond"/>
          <w:sz w:val="24"/>
        </w:rPr>
        <w:t>)</w:t>
      </w:r>
      <w:r w:rsidR="00ED4436" w:rsidRPr="00050E50">
        <w:rPr>
          <w:rStyle w:val="st"/>
          <w:rFonts w:ascii="Garamond" w:hAnsi="Garamond"/>
          <w:sz w:val="24"/>
        </w:rPr>
        <w:t xml:space="preserve"> </w:t>
      </w:r>
    </w:p>
    <w:p w:rsidR="008B2D77" w:rsidRPr="00050E50" w:rsidRDefault="008B2D77" w:rsidP="00901BE5">
      <w:pPr>
        <w:spacing w:after="120" w:line="276" w:lineRule="auto"/>
        <w:ind w:firstLine="284"/>
        <w:jc w:val="both"/>
        <w:rPr>
          <w:rFonts w:ascii="Times New Roman" w:hAnsi="Times New Roman"/>
          <w:szCs w:val="20"/>
        </w:rPr>
      </w:pPr>
    </w:p>
    <w:p w:rsidR="00430180" w:rsidRDefault="00430180" w:rsidP="006047BA">
      <w:pPr>
        <w:rPr>
          <w:rFonts w:ascii="Times New Roman" w:hAnsi="Times New Roman"/>
          <w:szCs w:val="20"/>
          <w:u w:val="single"/>
        </w:rPr>
        <w:sectPr w:rsidR="00430180" w:rsidSect="00430180">
          <w:headerReference w:type="default" r:id="rId13"/>
          <w:footerReference w:type="default" r:id="rId14"/>
          <w:pgSz w:w="11906" w:h="16838"/>
          <w:pgMar w:top="1417" w:right="1417" w:bottom="1417" w:left="1417" w:header="708" w:footer="708" w:gutter="0"/>
          <w:cols w:space="708"/>
          <w:docGrid w:linePitch="360"/>
        </w:sectPr>
      </w:pPr>
    </w:p>
    <w:p w:rsidR="008B2D77" w:rsidRPr="00050E50" w:rsidRDefault="008B2D77" w:rsidP="006047BA">
      <w:pPr>
        <w:rPr>
          <w:rFonts w:ascii="Times New Roman" w:hAnsi="Times New Roman"/>
          <w:szCs w:val="20"/>
          <w:u w:val="single"/>
        </w:rPr>
      </w:pPr>
    </w:p>
    <w:tbl>
      <w:tblPr>
        <w:tblW w:w="468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
        <w:gridCol w:w="3544"/>
        <w:gridCol w:w="2409"/>
        <w:gridCol w:w="2412"/>
        <w:gridCol w:w="2124"/>
        <w:gridCol w:w="1844"/>
      </w:tblGrid>
      <w:tr w:rsidR="008B2D77" w:rsidRPr="00050E50" w:rsidTr="00EB6BFA">
        <w:trPr>
          <w:trHeight w:val="197"/>
        </w:trPr>
        <w:tc>
          <w:tcPr>
            <w:tcW w:w="372" w:type="pct"/>
            <w:vMerge w:val="restart"/>
            <w:vAlign w:val="center"/>
          </w:tcPr>
          <w:p w:rsidR="008B2D77" w:rsidRPr="00050E50" w:rsidRDefault="008B2D77" w:rsidP="00EC2553">
            <w:pPr>
              <w:spacing w:after="120"/>
              <w:jc w:val="center"/>
              <w:rPr>
                <w:rFonts w:ascii="Garamond" w:hAnsi="Garamond"/>
                <w:b/>
                <w:sz w:val="24"/>
                <w:lang w:eastAsia="en-US"/>
              </w:rPr>
            </w:pPr>
            <w:r w:rsidRPr="00050E50">
              <w:rPr>
                <w:rFonts w:ascii="Garamond" w:hAnsi="Garamond"/>
                <w:b/>
                <w:sz w:val="24"/>
                <w:lang w:eastAsia="en-US"/>
              </w:rPr>
              <w:t>Idő</w:t>
            </w:r>
            <w:r w:rsidR="007B0CD3" w:rsidRPr="00050E50">
              <w:rPr>
                <w:rFonts w:ascii="Garamond" w:hAnsi="Garamond"/>
                <w:b/>
                <w:sz w:val="24"/>
                <w:lang w:eastAsia="en-US"/>
              </w:rPr>
              <w:t>-</w:t>
            </w:r>
            <w:r w:rsidRPr="00050E50">
              <w:rPr>
                <w:rFonts w:ascii="Garamond" w:hAnsi="Garamond"/>
                <w:b/>
                <w:sz w:val="24"/>
                <w:lang w:eastAsia="en-US"/>
              </w:rPr>
              <w:t>keret</w:t>
            </w:r>
          </w:p>
        </w:tc>
        <w:tc>
          <w:tcPr>
            <w:tcW w:w="1330" w:type="pct"/>
            <w:vMerge w:val="restart"/>
            <w:vAlign w:val="center"/>
          </w:tcPr>
          <w:p w:rsidR="008B2D77" w:rsidRPr="00050E50" w:rsidRDefault="008B2D77" w:rsidP="00EC2553">
            <w:pPr>
              <w:spacing w:after="120"/>
              <w:jc w:val="center"/>
              <w:rPr>
                <w:rFonts w:ascii="Garamond" w:hAnsi="Garamond"/>
                <w:b/>
                <w:sz w:val="24"/>
                <w:lang w:eastAsia="en-US"/>
              </w:rPr>
            </w:pPr>
            <w:r w:rsidRPr="00050E50">
              <w:rPr>
                <w:rFonts w:ascii="Garamond" w:hAnsi="Garamond"/>
                <w:b/>
                <w:sz w:val="24"/>
                <w:lang w:eastAsia="en-US"/>
              </w:rPr>
              <w:t>Az óra menete</w:t>
            </w:r>
          </w:p>
        </w:tc>
        <w:tc>
          <w:tcPr>
            <w:tcW w:w="2606" w:type="pct"/>
            <w:gridSpan w:val="3"/>
            <w:vAlign w:val="center"/>
          </w:tcPr>
          <w:p w:rsidR="008B2D77" w:rsidRPr="00050E50" w:rsidRDefault="008B2D77" w:rsidP="00EC2553">
            <w:pPr>
              <w:spacing w:after="120"/>
              <w:jc w:val="center"/>
              <w:rPr>
                <w:rFonts w:ascii="Garamond" w:hAnsi="Garamond"/>
                <w:b/>
                <w:sz w:val="24"/>
                <w:lang w:eastAsia="en-US"/>
              </w:rPr>
            </w:pPr>
            <w:r w:rsidRPr="00050E50">
              <w:rPr>
                <w:rFonts w:ascii="Garamond" w:hAnsi="Garamond"/>
                <w:b/>
                <w:sz w:val="24"/>
                <w:lang w:eastAsia="en-US"/>
              </w:rPr>
              <w:t>Nevelési-oktatási stratégia</w:t>
            </w:r>
          </w:p>
        </w:tc>
        <w:tc>
          <w:tcPr>
            <w:tcW w:w="692" w:type="pct"/>
            <w:vMerge w:val="restart"/>
            <w:vAlign w:val="center"/>
          </w:tcPr>
          <w:p w:rsidR="008B2D77" w:rsidRPr="00050E50" w:rsidRDefault="008B2D77" w:rsidP="00EC2553">
            <w:pPr>
              <w:spacing w:after="120"/>
              <w:jc w:val="center"/>
              <w:rPr>
                <w:rFonts w:ascii="Garamond" w:hAnsi="Garamond"/>
                <w:b/>
                <w:sz w:val="24"/>
                <w:lang w:eastAsia="en-US"/>
              </w:rPr>
            </w:pPr>
            <w:r w:rsidRPr="00050E50">
              <w:rPr>
                <w:rFonts w:ascii="Garamond" w:hAnsi="Garamond"/>
                <w:b/>
                <w:sz w:val="24"/>
                <w:lang w:eastAsia="en-US"/>
              </w:rPr>
              <w:t>Megjegyzések</w:t>
            </w:r>
          </w:p>
        </w:tc>
      </w:tr>
      <w:tr w:rsidR="008B2D77" w:rsidRPr="00050E50" w:rsidTr="00EB6BFA">
        <w:trPr>
          <w:trHeight w:val="118"/>
        </w:trPr>
        <w:tc>
          <w:tcPr>
            <w:tcW w:w="372" w:type="pct"/>
            <w:vMerge/>
          </w:tcPr>
          <w:p w:rsidR="008B2D77" w:rsidRPr="00050E50" w:rsidRDefault="008B2D77" w:rsidP="00EC2553">
            <w:pPr>
              <w:spacing w:after="120"/>
              <w:jc w:val="both"/>
              <w:rPr>
                <w:rFonts w:ascii="Garamond" w:hAnsi="Garamond"/>
                <w:sz w:val="24"/>
                <w:lang w:eastAsia="en-US"/>
              </w:rPr>
            </w:pPr>
          </w:p>
        </w:tc>
        <w:tc>
          <w:tcPr>
            <w:tcW w:w="1330" w:type="pct"/>
            <w:vMerge/>
          </w:tcPr>
          <w:p w:rsidR="008B2D77" w:rsidRPr="00050E50" w:rsidRDefault="008B2D77" w:rsidP="00EC2553">
            <w:pPr>
              <w:spacing w:after="120"/>
              <w:jc w:val="both"/>
              <w:rPr>
                <w:rFonts w:ascii="Garamond" w:hAnsi="Garamond"/>
                <w:sz w:val="24"/>
                <w:lang w:eastAsia="en-US"/>
              </w:rPr>
            </w:pPr>
          </w:p>
        </w:tc>
        <w:tc>
          <w:tcPr>
            <w:tcW w:w="904" w:type="pct"/>
            <w:vAlign w:val="center"/>
          </w:tcPr>
          <w:p w:rsidR="008B2D77" w:rsidRPr="00050E50" w:rsidRDefault="008B2D77" w:rsidP="00EC2553">
            <w:pPr>
              <w:spacing w:after="120"/>
              <w:jc w:val="center"/>
              <w:rPr>
                <w:rFonts w:ascii="Garamond" w:hAnsi="Garamond"/>
                <w:b/>
                <w:sz w:val="24"/>
                <w:lang w:eastAsia="en-US"/>
              </w:rPr>
            </w:pPr>
            <w:r w:rsidRPr="00050E50">
              <w:rPr>
                <w:rFonts w:ascii="Garamond" w:hAnsi="Garamond"/>
                <w:b/>
                <w:sz w:val="24"/>
                <w:lang w:eastAsia="en-US"/>
              </w:rPr>
              <w:t>Módszerek</w:t>
            </w:r>
          </w:p>
        </w:tc>
        <w:tc>
          <w:tcPr>
            <w:tcW w:w="905" w:type="pct"/>
            <w:vAlign w:val="center"/>
          </w:tcPr>
          <w:p w:rsidR="008B2D77" w:rsidRPr="00050E50" w:rsidRDefault="008B2D77" w:rsidP="00EC2553">
            <w:pPr>
              <w:spacing w:after="120"/>
              <w:jc w:val="center"/>
              <w:rPr>
                <w:rFonts w:ascii="Garamond" w:hAnsi="Garamond"/>
                <w:b/>
                <w:sz w:val="24"/>
                <w:lang w:eastAsia="en-US"/>
              </w:rPr>
            </w:pPr>
            <w:r w:rsidRPr="00050E50">
              <w:rPr>
                <w:rFonts w:ascii="Garamond" w:hAnsi="Garamond"/>
                <w:b/>
                <w:sz w:val="24"/>
                <w:lang w:eastAsia="en-US"/>
              </w:rPr>
              <w:t>Tanulói munkaformák</w:t>
            </w:r>
          </w:p>
        </w:tc>
        <w:tc>
          <w:tcPr>
            <w:tcW w:w="797" w:type="pct"/>
            <w:vAlign w:val="center"/>
          </w:tcPr>
          <w:p w:rsidR="008B2D77" w:rsidRPr="00050E50" w:rsidRDefault="008B2D77" w:rsidP="00EC2553">
            <w:pPr>
              <w:spacing w:after="120"/>
              <w:jc w:val="center"/>
              <w:rPr>
                <w:rFonts w:ascii="Garamond" w:hAnsi="Garamond"/>
                <w:b/>
                <w:sz w:val="24"/>
                <w:lang w:eastAsia="en-US"/>
              </w:rPr>
            </w:pPr>
            <w:r w:rsidRPr="00050E50">
              <w:rPr>
                <w:rFonts w:ascii="Garamond" w:hAnsi="Garamond"/>
                <w:b/>
                <w:sz w:val="24"/>
                <w:lang w:eastAsia="en-US"/>
              </w:rPr>
              <w:t>Eszközök</w:t>
            </w:r>
          </w:p>
        </w:tc>
        <w:tc>
          <w:tcPr>
            <w:tcW w:w="692" w:type="pct"/>
            <w:vMerge/>
          </w:tcPr>
          <w:p w:rsidR="008B2D77" w:rsidRPr="00050E50" w:rsidRDefault="008B2D77" w:rsidP="00EC2553">
            <w:pPr>
              <w:spacing w:after="120"/>
              <w:jc w:val="both"/>
              <w:rPr>
                <w:rFonts w:ascii="Garamond" w:hAnsi="Garamond"/>
                <w:sz w:val="24"/>
                <w:lang w:eastAsia="en-US"/>
              </w:rPr>
            </w:pPr>
          </w:p>
        </w:tc>
      </w:tr>
      <w:tr w:rsidR="008B2D77" w:rsidRPr="00050E50" w:rsidTr="00EB6BFA">
        <w:trPr>
          <w:trHeight w:val="20"/>
        </w:trPr>
        <w:tc>
          <w:tcPr>
            <w:tcW w:w="372" w:type="pct"/>
          </w:tcPr>
          <w:p w:rsidR="008B2D77" w:rsidRPr="00050E50" w:rsidRDefault="008B2D77" w:rsidP="00EC2553">
            <w:pPr>
              <w:spacing w:after="120"/>
              <w:jc w:val="both"/>
              <w:rPr>
                <w:rFonts w:ascii="Garamond" w:hAnsi="Garamond"/>
                <w:sz w:val="24"/>
              </w:rPr>
            </w:pPr>
            <w:r w:rsidRPr="00050E50">
              <w:rPr>
                <w:rFonts w:ascii="Garamond" w:hAnsi="Garamond"/>
                <w:sz w:val="24"/>
              </w:rPr>
              <w:t>1–</w:t>
            </w:r>
            <w:r w:rsidR="0082333C" w:rsidRPr="00050E50">
              <w:rPr>
                <w:rFonts w:ascii="Garamond" w:hAnsi="Garamond"/>
                <w:sz w:val="24"/>
              </w:rPr>
              <w:t>8</w:t>
            </w:r>
            <w:r w:rsidRPr="00050E50">
              <w:rPr>
                <w:rFonts w:ascii="Garamond" w:hAnsi="Garamond"/>
                <w:sz w:val="24"/>
              </w:rPr>
              <w:t>. perc</w:t>
            </w:r>
          </w:p>
        </w:tc>
        <w:tc>
          <w:tcPr>
            <w:tcW w:w="1330" w:type="pct"/>
          </w:tcPr>
          <w:p w:rsidR="008B2D77" w:rsidRPr="00050E50" w:rsidRDefault="00B40452" w:rsidP="00974F98">
            <w:pPr>
              <w:rPr>
                <w:rFonts w:ascii="Garamond" w:hAnsi="Garamond"/>
                <w:sz w:val="24"/>
              </w:rPr>
            </w:pPr>
            <w:r w:rsidRPr="00050E50">
              <w:rPr>
                <w:rFonts w:ascii="Garamond" w:hAnsi="Garamond"/>
                <w:sz w:val="24"/>
              </w:rPr>
              <w:t>Az e</w:t>
            </w:r>
            <w:r w:rsidR="006356BC" w:rsidRPr="00050E50">
              <w:rPr>
                <w:rFonts w:ascii="Garamond" w:hAnsi="Garamond"/>
                <w:sz w:val="24"/>
              </w:rPr>
              <w:t>lőzetes ismeretek összefoglalása, rendszerezése (oldódás, oldhatóság, oldott anyag, oldószer, oldat</w:t>
            </w:r>
            <w:r w:rsidR="00974F98" w:rsidRPr="00050E50">
              <w:rPr>
                <w:rFonts w:ascii="Garamond" w:hAnsi="Garamond"/>
                <w:sz w:val="24"/>
              </w:rPr>
              <w:t>)</w:t>
            </w:r>
            <w:r w:rsidR="008B2D77" w:rsidRPr="00050E50">
              <w:rPr>
                <w:rFonts w:ascii="Garamond" w:hAnsi="Garamond"/>
                <w:sz w:val="24"/>
              </w:rPr>
              <w:t>.</w:t>
            </w:r>
          </w:p>
          <w:p w:rsidR="00043F09" w:rsidRPr="00050E50" w:rsidRDefault="00043F09" w:rsidP="00043F09">
            <w:pPr>
              <w:rPr>
                <w:rFonts w:ascii="Garamond" w:hAnsi="Garamond"/>
                <w:sz w:val="24"/>
              </w:rPr>
            </w:pPr>
          </w:p>
          <w:p w:rsidR="008B2D77" w:rsidRPr="00050E50" w:rsidRDefault="006356BC" w:rsidP="00F03396">
            <w:pPr>
              <w:rPr>
                <w:rFonts w:ascii="Garamond" w:hAnsi="Garamond"/>
                <w:sz w:val="24"/>
              </w:rPr>
            </w:pPr>
            <w:r w:rsidRPr="00050E50">
              <w:rPr>
                <w:rFonts w:ascii="Garamond" w:hAnsi="Garamond"/>
                <w:sz w:val="24"/>
              </w:rPr>
              <w:t xml:space="preserve">Az előző órán </w:t>
            </w:r>
            <w:r w:rsidR="00F03396" w:rsidRPr="00050E50">
              <w:rPr>
                <w:rFonts w:ascii="Garamond" w:hAnsi="Garamond"/>
                <w:sz w:val="24"/>
              </w:rPr>
              <w:t>házi</w:t>
            </w:r>
            <w:r w:rsidRPr="00050E50">
              <w:rPr>
                <w:rFonts w:ascii="Garamond" w:hAnsi="Garamond"/>
                <w:sz w:val="24"/>
              </w:rPr>
              <w:t xml:space="preserve"> feladatként (</w:t>
            </w:r>
            <w:r w:rsidRPr="00EB53B0">
              <w:rPr>
                <w:rFonts w:ascii="Garamond" w:hAnsi="Garamond"/>
                <w:b/>
                <w:sz w:val="24"/>
              </w:rPr>
              <w:t>1</w:t>
            </w:r>
            <w:r w:rsidR="002822FB" w:rsidRPr="00EB53B0">
              <w:rPr>
                <w:rFonts w:ascii="Garamond" w:hAnsi="Garamond"/>
                <w:b/>
                <w:sz w:val="24"/>
              </w:rPr>
              <w:t>.</w:t>
            </w:r>
            <w:r w:rsidRPr="00EB53B0">
              <w:rPr>
                <w:rFonts w:ascii="Garamond" w:hAnsi="Garamond"/>
                <w:b/>
                <w:sz w:val="24"/>
              </w:rPr>
              <w:t xml:space="preserve"> melléklet</w:t>
            </w:r>
            <w:r w:rsidRPr="00050E50">
              <w:rPr>
                <w:rFonts w:ascii="Garamond" w:hAnsi="Garamond"/>
                <w:sz w:val="24"/>
              </w:rPr>
              <w:t>) feladott otthoni kísérletek eredményének összegzése.</w:t>
            </w:r>
          </w:p>
          <w:p w:rsidR="0019586B" w:rsidRPr="00050E50" w:rsidRDefault="0019586B" w:rsidP="00043F09">
            <w:pPr>
              <w:rPr>
                <w:rFonts w:ascii="Garamond" w:hAnsi="Garamond"/>
                <w:sz w:val="24"/>
              </w:rPr>
            </w:pPr>
          </w:p>
          <w:p w:rsidR="0019586B" w:rsidRPr="00050E50" w:rsidRDefault="0019586B" w:rsidP="00043F09">
            <w:pPr>
              <w:rPr>
                <w:rFonts w:ascii="Garamond" w:hAnsi="Garamond"/>
                <w:sz w:val="24"/>
              </w:rPr>
            </w:pPr>
            <w:r w:rsidRPr="00050E50">
              <w:rPr>
                <w:rFonts w:ascii="Garamond" w:hAnsi="Garamond"/>
                <w:sz w:val="24"/>
              </w:rPr>
              <w:t>Csoportalakítás</w:t>
            </w:r>
            <w:r w:rsidR="00C6197C" w:rsidRPr="00050E50">
              <w:rPr>
                <w:rFonts w:ascii="Garamond" w:hAnsi="Garamond"/>
                <w:sz w:val="24"/>
              </w:rPr>
              <w:t>.</w:t>
            </w:r>
          </w:p>
        </w:tc>
        <w:tc>
          <w:tcPr>
            <w:tcW w:w="904" w:type="pct"/>
          </w:tcPr>
          <w:p w:rsidR="007C0342" w:rsidRPr="00050E50" w:rsidRDefault="008B2D77" w:rsidP="00043F09">
            <w:pPr>
              <w:rPr>
                <w:rFonts w:ascii="Garamond" w:hAnsi="Garamond"/>
                <w:sz w:val="24"/>
                <w:lang w:eastAsia="en-US"/>
              </w:rPr>
            </w:pPr>
            <w:r w:rsidRPr="00050E50">
              <w:rPr>
                <w:rFonts w:ascii="Garamond" w:hAnsi="Garamond"/>
                <w:sz w:val="24"/>
                <w:lang w:eastAsia="en-US"/>
              </w:rPr>
              <w:t xml:space="preserve">Az </w:t>
            </w:r>
            <w:r w:rsidR="006356BC" w:rsidRPr="00050E50">
              <w:rPr>
                <w:rFonts w:ascii="Garamond" w:hAnsi="Garamond"/>
                <w:sz w:val="24"/>
                <w:lang w:eastAsia="en-US"/>
              </w:rPr>
              <w:t>elmúlt órán tanult fogalmak</w:t>
            </w:r>
            <w:r w:rsidR="00C6197C" w:rsidRPr="00050E50">
              <w:rPr>
                <w:rFonts w:ascii="Garamond" w:hAnsi="Garamond"/>
                <w:sz w:val="24"/>
                <w:lang w:eastAsia="en-US"/>
              </w:rPr>
              <w:t xml:space="preserve"> osztályszintű megbeszélése.</w:t>
            </w:r>
          </w:p>
          <w:p w:rsidR="00043F09" w:rsidRPr="00050E50" w:rsidRDefault="00043F09" w:rsidP="00043F09">
            <w:pPr>
              <w:rPr>
                <w:rFonts w:ascii="Garamond" w:hAnsi="Garamond"/>
                <w:sz w:val="24"/>
                <w:lang w:eastAsia="en-US"/>
              </w:rPr>
            </w:pPr>
          </w:p>
          <w:p w:rsidR="00043F09" w:rsidRPr="00050E50" w:rsidRDefault="00043F09" w:rsidP="00043F09">
            <w:pPr>
              <w:rPr>
                <w:rFonts w:ascii="Garamond" w:hAnsi="Garamond"/>
                <w:sz w:val="24"/>
                <w:lang w:eastAsia="en-US"/>
              </w:rPr>
            </w:pPr>
          </w:p>
          <w:p w:rsidR="006A0170" w:rsidRPr="00050E50" w:rsidRDefault="00B44EE1" w:rsidP="00043F09">
            <w:pPr>
              <w:rPr>
                <w:rFonts w:ascii="Garamond" w:hAnsi="Garamond"/>
                <w:sz w:val="24"/>
                <w:lang w:eastAsia="en-US"/>
              </w:rPr>
            </w:pPr>
            <w:r w:rsidRPr="00050E50">
              <w:rPr>
                <w:rFonts w:ascii="Garamond" w:hAnsi="Garamond"/>
                <w:sz w:val="24"/>
                <w:lang w:eastAsia="en-US"/>
              </w:rPr>
              <w:t>A</w:t>
            </w:r>
            <w:r w:rsidR="00B40452" w:rsidRPr="00050E50">
              <w:rPr>
                <w:rFonts w:ascii="Garamond" w:hAnsi="Garamond"/>
                <w:sz w:val="24"/>
                <w:lang w:eastAsia="en-US"/>
              </w:rPr>
              <w:t>z otthoni kísérletek</w:t>
            </w:r>
            <w:r w:rsidRPr="00050E50">
              <w:rPr>
                <w:rFonts w:ascii="Garamond" w:hAnsi="Garamond"/>
                <w:sz w:val="24"/>
                <w:lang w:eastAsia="en-US"/>
              </w:rPr>
              <w:t xml:space="preserve"> eredménye</w:t>
            </w:r>
            <w:r w:rsidR="00B40452" w:rsidRPr="00050E50">
              <w:rPr>
                <w:rFonts w:ascii="Garamond" w:hAnsi="Garamond"/>
                <w:sz w:val="24"/>
                <w:lang w:eastAsia="en-US"/>
              </w:rPr>
              <w:t>ine</w:t>
            </w:r>
            <w:r w:rsidRPr="00050E50">
              <w:rPr>
                <w:rFonts w:ascii="Garamond" w:hAnsi="Garamond"/>
                <w:sz w:val="24"/>
                <w:lang w:eastAsia="en-US"/>
              </w:rPr>
              <w:t>k frontális összefoglalása, táblázatba rögzítése</w:t>
            </w:r>
            <w:r w:rsidR="006A0170" w:rsidRPr="00050E50">
              <w:rPr>
                <w:rFonts w:ascii="Garamond" w:hAnsi="Garamond"/>
                <w:sz w:val="24"/>
                <w:lang w:eastAsia="en-US"/>
              </w:rPr>
              <w:t>.</w:t>
            </w:r>
          </w:p>
          <w:p w:rsidR="00B44EE1" w:rsidRPr="00050E50" w:rsidRDefault="006A0170" w:rsidP="00043F09">
            <w:pPr>
              <w:rPr>
                <w:rFonts w:ascii="Garamond" w:hAnsi="Garamond"/>
                <w:sz w:val="24"/>
                <w:lang w:eastAsia="en-US"/>
              </w:rPr>
            </w:pPr>
            <w:r w:rsidRPr="00050E50">
              <w:rPr>
                <w:rFonts w:ascii="Garamond" w:hAnsi="Garamond"/>
                <w:sz w:val="24"/>
                <w:lang w:eastAsia="en-US"/>
              </w:rPr>
              <w:t xml:space="preserve">A </w:t>
            </w:r>
            <w:r w:rsidR="00F03396" w:rsidRPr="00050E50">
              <w:rPr>
                <w:rFonts w:ascii="Garamond" w:hAnsi="Garamond"/>
                <w:sz w:val="24"/>
                <w:lang w:eastAsia="en-US"/>
              </w:rPr>
              <w:t xml:space="preserve">kísérleti házi </w:t>
            </w:r>
            <w:r w:rsidRPr="00050E50">
              <w:rPr>
                <w:rFonts w:ascii="Garamond" w:hAnsi="Garamond"/>
                <w:sz w:val="24"/>
                <w:lang w:eastAsia="en-US"/>
              </w:rPr>
              <w:t>feladatot helyesen elvégzők jó ponttal értékelhetők.</w:t>
            </w:r>
          </w:p>
        </w:tc>
        <w:tc>
          <w:tcPr>
            <w:tcW w:w="905" w:type="pct"/>
          </w:tcPr>
          <w:p w:rsidR="00B44EE1" w:rsidRPr="00050E50" w:rsidRDefault="006356BC" w:rsidP="00043F09">
            <w:pPr>
              <w:rPr>
                <w:rFonts w:ascii="Garamond" w:hAnsi="Garamond"/>
                <w:sz w:val="24"/>
                <w:lang w:eastAsia="en-US"/>
              </w:rPr>
            </w:pPr>
            <w:r w:rsidRPr="00050E50">
              <w:rPr>
                <w:rFonts w:ascii="Garamond" w:hAnsi="Garamond"/>
                <w:sz w:val="24"/>
                <w:lang w:eastAsia="en-US"/>
              </w:rPr>
              <w:t>A tanulók a frontálisan feltett kérdésekre szóban válaszolnak.</w:t>
            </w:r>
          </w:p>
          <w:p w:rsidR="00043F09" w:rsidRPr="00050E50" w:rsidRDefault="00043F09" w:rsidP="00043F09">
            <w:pPr>
              <w:rPr>
                <w:rFonts w:ascii="Garamond" w:hAnsi="Garamond"/>
                <w:sz w:val="24"/>
                <w:lang w:eastAsia="en-US"/>
              </w:rPr>
            </w:pPr>
          </w:p>
          <w:p w:rsidR="00043F09" w:rsidRPr="00050E50" w:rsidRDefault="00043F09" w:rsidP="00043F09">
            <w:pPr>
              <w:rPr>
                <w:rFonts w:ascii="Garamond" w:hAnsi="Garamond"/>
                <w:sz w:val="24"/>
                <w:lang w:eastAsia="en-US"/>
              </w:rPr>
            </w:pPr>
          </w:p>
          <w:p w:rsidR="00B44EE1" w:rsidRPr="00050E50" w:rsidRDefault="00B44EE1" w:rsidP="00043F09">
            <w:pPr>
              <w:rPr>
                <w:rFonts w:ascii="Garamond" w:hAnsi="Garamond"/>
                <w:sz w:val="24"/>
                <w:lang w:eastAsia="en-US"/>
              </w:rPr>
            </w:pPr>
            <w:r w:rsidRPr="00050E50">
              <w:rPr>
                <w:rFonts w:ascii="Garamond" w:hAnsi="Garamond"/>
                <w:sz w:val="24"/>
                <w:lang w:eastAsia="en-US"/>
              </w:rPr>
              <w:t>Frontális megbeszélés, egyéni munka – rögzítés a füzetbe</w:t>
            </w:r>
            <w:r w:rsidR="008960D0" w:rsidRPr="00050E50">
              <w:rPr>
                <w:rFonts w:ascii="Garamond" w:hAnsi="Garamond"/>
                <w:sz w:val="24"/>
                <w:lang w:eastAsia="en-US"/>
              </w:rPr>
              <w:t>.</w:t>
            </w:r>
          </w:p>
        </w:tc>
        <w:tc>
          <w:tcPr>
            <w:tcW w:w="797" w:type="pct"/>
          </w:tcPr>
          <w:p w:rsidR="00B44EE1" w:rsidRPr="00050E50" w:rsidRDefault="00B44EE1" w:rsidP="00043F09">
            <w:pPr>
              <w:rPr>
                <w:rFonts w:ascii="Garamond" w:hAnsi="Garamond"/>
                <w:sz w:val="24"/>
              </w:rPr>
            </w:pPr>
          </w:p>
          <w:p w:rsidR="00043F09" w:rsidRPr="00050E50" w:rsidRDefault="00043F09" w:rsidP="00043F09">
            <w:pPr>
              <w:rPr>
                <w:rFonts w:ascii="Garamond" w:hAnsi="Garamond"/>
                <w:sz w:val="24"/>
              </w:rPr>
            </w:pPr>
          </w:p>
          <w:p w:rsidR="00043F09" w:rsidRPr="00050E50" w:rsidRDefault="00043F09" w:rsidP="00043F09">
            <w:pPr>
              <w:rPr>
                <w:rFonts w:ascii="Garamond" w:hAnsi="Garamond"/>
                <w:sz w:val="24"/>
              </w:rPr>
            </w:pPr>
          </w:p>
          <w:p w:rsidR="00043F09" w:rsidRPr="00050E50" w:rsidRDefault="00043F09" w:rsidP="00043F09">
            <w:pPr>
              <w:rPr>
                <w:rFonts w:ascii="Garamond" w:hAnsi="Garamond"/>
                <w:sz w:val="24"/>
              </w:rPr>
            </w:pPr>
          </w:p>
          <w:p w:rsidR="00043F09" w:rsidRPr="00050E50" w:rsidRDefault="00043F09" w:rsidP="00043F09">
            <w:pPr>
              <w:rPr>
                <w:rFonts w:ascii="Garamond" w:hAnsi="Garamond"/>
                <w:sz w:val="24"/>
              </w:rPr>
            </w:pPr>
          </w:p>
          <w:p w:rsidR="008B2D77" w:rsidRPr="00050E50" w:rsidRDefault="00B44EE1" w:rsidP="00043F09">
            <w:pPr>
              <w:rPr>
                <w:rFonts w:ascii="Garamond" w:hAnsi="Garamond"/>
                <w:sz w:val="24"/>
                <w:lang w:eastAsia="en-US"/>
              </w:rPr>
            </w:pPr>
            <w:r w:rsidRPr="00050E50">
              <w:rPr>
                <w:rFonts w:ascii="Garamond" w:hAnsi="Garamond"/>
                <w:sz w:val="24"/>
              </w:rPr>
              <w:t xml:space="preserve">Animált dia </w:t>
            </w:r>
            <w:r w:rsidR="006D036D" w:rsidRPr="00050E50">
              <w:rPr>
                <w:rFonts w:ascii="Garamond" w:hAnsi="Garamond"/>
                <w:sz w:val="24"/>
              </w:rPr>
              <w:br/>
            </w:r>
            <w:r w:rsidRPr="00050E50">
              <w:rPr>
                <w:rFonts w:ascii="Garamond" w:hAnsi="Garamond"/>
                <w:sz w:val="24"/>
              </w:rPr>
              <w:t>(</w:t>
            </w:r>
            <w:r w:rsidRPr="00EB53B0">
              <w:rPr>
                <w:rFonts w:ascii="Garamond" w:hAnsi="Garamond"/>
                <w:b/>
                <w:sz w:val="24"/>
              </w:rPr>
              <w:t>2. melléklet</w:t>
            </w:r>
            <w:r w:rsidR="00AE6039" w:rsidRPr="00050E50">
              <w:rPr>
                <w:rFonts w:ascii="Garamond" w:hAnsi="Garamond"/>
                <w:sz w:val="24"/>
              </w:rPr>
              <w:t xml:space="preserve">, </w:t>
            </w:r>
            <w:r w:rsidR="00437629" w:rsidRPr="00050E50">
              <w:rPr>
                <w:rFonts w:ascii="Garamond" w:hAnsi="Garamond"/>
                <w:sz w:val="24"/>
              </w:rPr>
              <w:t>2</w:t>
            </w:r>
            <w:r w:rsidR="00AE6039" w:rsidRPr="00050E50">
              <w:rPr>
                <w:rFonts w:ascii="Garamond" w:hAnsi="Garamond"/>
                <w:sz w:val="24"/>
              </w:rPr>
              <w:t>. dia</w:t>
            </w:r>
            <w:r w:rsidRPr="00050E50">
              <w:rPr>
                <w:rFonts w:ascii="Garamond" w:hAnsi="Garamond"/>
                <w:sz w:val="24"/>
              </w:rPr>
              <w:t>),</w:t>
            </w:r>
            <w:r w:rsidR="008B2D77" w:rsidRPr="00050E50">
              <w:rPr>
                <w:rFonts w:ascii="Garamond" w:hAnsi="Garamond"/>
                <w:sz w:val="24"/>
              </w:rPr>
              <w:t xml:space="preserve"> füzet</w:t>
            </w:r>
            <w:r w:rsidR="008960D0" w:rsidRPr="00050E50">
              <w:rPr>
                <w:rFonts w:ascii="Garamond" w:hAnsi="Garamond"/>
                <w:sz w:val="24"/>
              </w:rPr>
              <w:t>.</w:t>
            </w:r>
          </w:p>
        </w:tc>
        <w:tc>
          <w:tcPr>
            <w:tcW w:w="692" w:type="pct"/>
          </w:tcPr>
          <w:p w:rsidR="00B44EE1" w:rsidRPr="00050E50" w:rsidRDefault="0049228B" w:rsidP="00043F09">
            <w:pPr>
              <w:rPr>
                <w:rFonts w:ascii="Garamond" w:hAnsi="Garamond"/>
                <w:sz w:val="24"/>
                <w:lang w:eastAsia="en-US"/>
              </w:rPr>
            </w:pPr>
            <w:r w:rsidRPr="00050E50">
              <w:rPr>
                <w:rFonts w:ascii="Garamond" w:hAnsi="Garamond"/>
                <w:sz w:val="24"/>
                <w:lang w:eastAsia="en-US"/>
              </w:rPr>
              <w:t>A táblázatba a vízzel kapcsolatban csak az „oldódik - nem oldódik”, az ecettel kapcsolatban a „pezseg – nem pezseg” pár kerül</w:t>
            </w:r>
            <w:r w:rsidR="008960D0" w:rsidRPr="00050E50">
              <w:rPr>
                <w:rFonts w:ascii="Garamond" w:hAnsi="Garamond"/>
                <w:sz w:val="24"/>
                <w:lang w:eastAsia="en-US"/>
              </w:rPr>
              <w:t>.</w:t>
            </w:r>
          </w:p>
        </w:tc>
      </w:tr>
      <w:tr w:rsidR="008B2D77" w:rsidRPr="00050E50" w:rsidTr="00EB6BFA">
        <w:trPr>
          <w:trHeight w:val="20"/>
        </w:trPr>
        <w:tc>
          <w:tcPr>
            <w:tcW w:w="372" w:type="pct"/>
          </w:tcPr>
          <w:p w:rsidR="008B2D77" w:rsidRPr="00050E50" w:rsidRDefault="002822FB" w:rsidP="00EC2553">
            <w:pPr>
              <w:spacing w:after="120"/>
              <w:jc w:val="both"/>
              <w:rPr>
                <w:rFonts w:ascii="Garamond" w:hAnsi="Garamond"/>
                <w:sz w:val="24"/>
              </w:rPr>
            </w:pPr>
            <w:r w:rsidRPr="00050E50">
              <w:rPr>
                <w:rFonts w:ascii="Garamond" w:hAnsi="Garamond"/>
                <w:sz w:val="24"/>
              </w:rPr>
              <w:t>9</w:t>
            </w:r>
            <w:r w:rsidR="0082333C" w:rsidRPr="00050E50">
              <w:rPr>
                <w:rFonts w:ascii="Garamond" w:hAnsi="Garamond"/>
                <w:sz w:val="24"/>
              </w:rPr>
              <w:t>-1</w:t>
            </w:r>
            <w:r w:rsidRPr="00050E50">
              <w:rPr>
                <w:rFonts w:ascii="Garamond" w:hAnsi="Garamond"/>
                <w:sz w:val="24"/>
              </w:rPr>
              <w:t>3</w:t>
            </w:r>
            <w:r w:rsidR="00043F09" w:rsidRPr="00050E50">
              <w:rPr>
                <w:rFonts w:ascii="Garamond" w:hAnsi="Garamond"/>
                <w:sz w:val="24"/>
              </w:rPr>
              <w:t>.</w:t>
            </w:r>
            <w:r w:rsidR="008B2D77" w:rsidRPr="00050E50">
              <w:rPr>
                <w:rFonts w:ascii="Garamond" w:hAnsi="Garamond"/>
                <w:sz w:val="24"/>
              </w:rPr>
              <w:t xml:space="preserve"> perc</w:t>
            </w:r>
          </w:p>
        </w:tc>
        <w:tc>
          <w:tcPr>
            <w:tcW w:w="1330" w:type="pct"/>
          </w:tcPr>
          <w:p w:rsidR="008B2D77" w:rsidRPr="00050E50" w:rsidRDefault="004B7B54" w:rsidP="00043F09">
            <w:pPr>
              <w:rPr>
                <w:rFonts w:ascii="Garamond" w:hAnsi="Garamond"/>
                <w:sz w:val="24"/>
              </w:rPr>
            </w:pPr>
            <w:r w:rsidRPr="00050E50">
              <w:rPr>
                <w:rFonts w:ascii="Garamond" w:hAnsi="Garamond"/>
                <w:sz w:val="24"/>
              </w:rPr>
              <w:t>Feladatlapok</w:t>
            </w:r>
            <w:r w:rsidR="001276E5" w:rsidRPr="00050E50">
              <w:rPr>
                <w:rFonts w:ascii="Garamond" w:hAnsi="Garamond"/>
                <w:sz w:val="24"/>
              </w:rPr>
              <w:t>, kísérleti tálcák</w:t>
            </w:r>
            <w:r w:rsidRPr="00050E50">
              <w:rPr>
                <w:rFonts w:ascii="Garamond" w:hAnsi="Garamond"/>
                <w:sz w:val="24"/>
              </w:rPr>
              <w:t xml:space="preserve"> kiosztása, </w:t>
            </w:r>
            <w:r w:rsidR="004756AC" w:rsidRPr="00050E50">
              <w:rPr>
                <w:rFonts w:ascii="Garamond" w:hAnsi="Garamond"/>
                <w:sz w:val="24"/>
              </w:rPr>
              <w:t xml:space="preserve">a tálca tartalmának áttekintése, </w:t>
            </w:r>
            <w:r w:rsidRPr="00050E50">
              <w:rPr>
                <w:rFonts w:ascii="Garamond" w:hAnsi="Garamond"/>
                <w:sz w:val="24"/>
              </w:rPr>
              <w:t>a probléma felvetése, értelmezése</w:t>
            </w:r>
            <w:r w:rsidR="00C51113" w:rsidRPr="00050E50">
              <w:rPr>
                <w:rFonts w:ascii="Garamond" w:hAnsi="Garamond"/>
                <w:sz w:val="24"/>
              </w:rPr>
              <w:t>.</w:t>
            </w:r>
          </w:p>
          <w:p w:rsidR="00E151AF" w:rsidRPr="00050E50" w:rsidRDefault="001276E5" w:rsidP="00043F09">
            <w:pPr>
              <w:rPr>
                <w:rFonts w:ascii="Garamond" w:hAnsi="Garamond"/>
                <w:sz w:val="24"/>
              </w:rPr>
            </w:pPr>
            <w:r w:rsidRPr="00050E50">
              <w:rPr>
                <w:rFonts w:ascii="Garamond" w:hAnsi="Garamond"/>
                <w:sz w:val="24"/>
              </w:rPr>
              <w:t>Ebben a fázisban összegezzük az azonosítandó anyagok látható tulajdonságait, rögzítjük, hogy más érzékszerv nem használható.</w:t>
            </w:r>
            <w:r w:rsidR="00E151AF" w:rsidRPr="00050E50">
              <w:rPr>
                <w:rFonts w:ascii="Garamond" w:hAnsi="Garamond"/>
                <w:sz w:val="24"/>
              </w:rPr>
              <w:t xml:space="preserve"> </w:t>
            </w:r>
          </w:p>
          <w:p w:rsidR="001276E5" w:rsidRPr="00050E50" w:rsidRDefault="00E151AF" w:rsidP="00043F09">
            <w:pPr>
              <w:rPr>
                <w:rFonts w:ascii="Garamond" w:hAnsi="Garamond"/>
                <w:sz w:val="24"/>
              </w:rPr>
            </w:pPr>
            <w:r w:rsidRPr="00050E50">
              <w:rPr>
                <w:rFonts w:ascii="Garamond" w:hAnsi="Garamond"/>
                <w:sz w:val="24"/>
              </w:rPr>
              <w:t>Megerősítjük, hogy az anyagok kölcsönhatás során bekövetkező változása is az anyag (jellemző) tulajdonsága.</w:t>
            </w:r>
          </w:p>
        </w:tc>
        <w:tc>
          <w:tcPr>
            <w:tcW w:w="904" w:type="pct"/>
          </w:tcPr>
          <w:p w:rsidR="00926E7B" w:rsidRPr="00050E50" w:rsidRDefault="008B2D77" w:rsidP="00043F09">
            <w:pPr>
              <w:rPr>
                <w:rFonts w:ascii="Garamond" w:hAnsi="Garamond"/>
                <w:sz w:val="24"/>
              </w:rPr>
            </w:pPr>
            <w:r w:rsidRPr="00050E50">
              <w:rPr>
                <w:rFonts w:ascii="Garamond" w:hAnsi="Garamond"/>
                <w:sz w:val="24"/>
              </w:rPr>
              <w:t>Problémafelvetés</w:t>
            </w:r>
            <w:r w:rsidR="00926E7B" w:rsidRPr="00050E50">
              <w:rPr>
                <w:rFonts w:ascii="Garamond" w:hAnsi="Garamond"/>
                <w:sz w:val="24"/>
              </w:rPr>
              <w:t xml:space="preserve"> –</w:t>
            </w:r>
            <w:r w:rsidRPr="00050E50">
              <w:rPr>
                <w:rFonts w:ascii="Garamond" w:hAnsi="Garamond"/>
                <w:sz w:val="24"/>
              </w:rPr>
              <w:t xml:space="preserve"> </w:t>
            </w:r>
          </w:p>
          <w:p w:rsidR="008B2D77" w:rsidRPr="00050E50" w:rsidRDefault="00AE6039" w:rsidP="00043F09">
            <w:pPr>
              <w:rPr>
                <w:rFonts w:ascii="Garamond" w:hAnsi="Garamond"/>
                <w:sz w:val="24"/>
                <w:lang w:eastAsia="en-US"/>
              </w:rPr>
            </w:pPr>
            <w:r w:rsidRPr="00050E50">
              <w:rPr>
                <w:rFonts w:ascii="Garamond" w:hAnsi="Garamond"/>
                <w:sz w:val="24"/>
              </w:rPr>
              <w:t>A feladatlapon</w:t>
            </w:r>
            <w:r w:rsidR="00926E7B" w:rsidRPr="00050E50">
              <w:rPr>
                <w:rFonts w:ascii="Garamond" w:hAnsi="Garamond"/>
                <w:sz w:val="24"/>
              </w:rPr>
              <w:t>,</w:t>
            </w:r>
            <w:r w:rsidRPr="00050E50">
              <w:rPr>
                <w:rFonts w:ascii="Garamond" w:hAnsi="Garamond"/>
                <w:sz w:val="24"/>
              </w:rPr>
              <w:t xml:space="preserve"> illetve kivetített dián szereplő probléma értelmezése</w:t>
            </w:r>
            <w:r w:rsidR="00926E7B" w:rsidRPr="00050E50">
              <w:rPr>
                <w:rFonts w:ascii="Garamond" w:hAnsi="Garamond"/>
                <w:sz w:val="24"/>
              </w:rPr>
              <w:t>.</w:t>
            </w:r>
            <w:r w:rsidRPr="00050E50">
              <w:rPr>
                <w:rFonts w:ascii="Garamond" w:hAnsi="Garamond"/>
                <w:sz w:val="24"/>
              </w:rPr>
              <w:t xml:space="preserve"> </w:t>
            </w:r>
            <w:r w:rsidR="00926E7B" w:rsidRPr="00050E50">
              <w:rPr>
                <w:rFonts w:ascii="Garamond" w:hAnsi="Garamond"/>
                <w:sz w:val="24"/>
              </w:rPr>
              <w:t xml:space="preserve">A </w:t>
            </w:r>
            <w:r w:rsidRPr="00050E50">
              <w:rPr>
                <w:rFonts w:ascii="Garamond" w:hAnsi="Garamond"/>
                <w:sz w:val="24"/>
              </w:rPr>
              <w:t>megfigyelt tulajdonságok azonossága esetén hogyan lehet az anyagok között különbséget tenni? (Közvetlenül nem megfigyelhető tulajdonságok, változások előidézése – kísérlet</w:t>
            </w:r>
            <w:r w:rsidR="00CB1E68" w:rsidRPr="00050E50">
              <w:rPr>
                <w:rFonts w:ascii="Garamond" w:hAnsi="Garamond"/>
                <w:sz w:val="24"/>
              </w:rPr>
              <w:t>.</w:t>
            </w:r>
            <w:r w:rsidRPr="00050E50">
              <w:rPr>
                <w:rFonts w:ascii="Garamond" w:hAnsi="Garamond"/>
                <w:sz w:val="24"/>
              </w:rPr>
              <w:t>)</w:t>
            </w:r>
            <w:r w:rsidR="008B2D77" w:rsidRPr="00050E50">
              <w:rPr>
                <w:rFonts w:ascii="Garamond" w:hAnsi="Garamond"/>
                <w:sz w:val="24"/>
              </w:rPr>
              <w:t xml:space="preserve"> </w:t>
            </w:r>
          </w:p>
        </w:tc>
        <w:tc>
          <w:tcPr>
            <w:tcW w:w="905" w:type="pct"/>
          </w:tcPr>
          <w:p w:rsidR="008B2D77" w:rsidRPr="00050E50" w:rsidRDefault="0082333C" w:rsidP="00043F09">
            <w:pPr>
              <w:rPr>
                <w:rFonts w:ascii="Garamond" w:hAnsi="Garamond"/>
                <w:sz w:val="24"/>
                <w:lang w:eastAsia="en-US"/>
              </w:rPr>
            </w:pPr>
            <w:r w:rsidRPr="00050E50">
              <w:rPr>
                <w:rFonts w:ascii="Garamond" w:hAnsi="Garamond"/>
                <w:sz w:val="24"/>
                <w:lang w:eastAsia="en-US"/>
              </w:rPr>
              <w:t>Frontális megbeszélés, értelmezés</w:t>
            </w:r>
            <w:r w:rsidR="00CB1E68" w:rsidRPr="00050E50">
              <w:rPr>
                <w:rFonts w:ascii="Garamond" w:hAnsi="Garamond"/>
                <w:sz w:val="24"/>
                <w:lang w:eastAsia="en-US"/>
              </w:rPr>
              <w:t>.</w:t>
            </w:r>
          </w:p>
        </w:tc>
        <w:tc>
          <w:tcPr>
            <w:tcW w:w="797" w:type="pct"/>
          </w:tcPr>
          <w:p w:rsidR="008B2D77" w:rsidRPr="00050E50" w:rsidRDefault="00B44D5F" w:rsidP="00043F09">
            <w:pPr>
              <w:rPr>
                <w:rFonts w:ascii="Garamond" w:hAnsi="Garamond"/>
                <w:sz w:val="24"/>
                <w:lang w:eastAsia="en-US"/>
              </w:rPr>
            </w:pPr>
            <w:r w:rsidRPr="00050E50">
              <w:rPr>
                <w:rFonts w:ascii="Garamond" w:hAnsi="Garamond"/>
                <w:sz w:val="24"/>
              </w:rPr>
              <w:t xml:space="preserve">Feladatlap </w:t>
            </w:r>
            <w:r w:rsidR="00D12253" w:rsidRPr="00050E50">
              <w:rPr>
                <w:rFonts w:ascii="Garamond" w:hAnsi="Garamond"/>
                <w:sz w:val="24"/>
              </w:rPr>
              <w:br/>
            </w:r>
            <w:r w:rsidRPr="00050E50">
              <w:rPr>
                <w:rFonts w:ascii="Garamond" w:hAnsi="Garamond"/>
                <w:sz w:val="24"/>
              </w:rPr>
              <w:t>(</w:t>
            </w:r>
            <w:r w:rsidR="002822FB" w:rsidRPr="00181322">
              <w:rPr>
                <w:rFonts w:ascii="Garamond" w:hAnsi="Garamond"/>
                <w:b/>
                <w:sz w:val="24"/>
              </w:rPr>
              <w:t>3</w:t>
            </w:r>
            <w:r w:rsidRPr="00181322">
              <w:rPr>
                <w:rFonts w:ascii="Garamond" w:hAnsi="Garamond"/>
                <w:b/>
                <w:sz w:val="24"/>
              </w:rPr>
              <w:t>. melléklet</w:t>
            </w:r>
            <w:r w:rsidRPr="00050E50">
              <w:rPr>
                <w:rFonts w:ascii="Garamond" w:hAnsi="Garamond"/>
                <w:sz w:val="24"/>
              </w:rPr>
              <w:t xml:space="preserve">), </w:t>
            </w:r>
            <w:r w:rsidR="00043F09" w:rsidRPr="00050E50">
              <w:rPr>
                <w:rFonts w:ascii="Garamond" w:hAnsi="Garamond"/>
                <w:sz w:val="24"/>
              </w:rPr>
              <w:br/>
            </w:r>
            <w:r w:rsidR="001276E5" w:rsidRPr="00050E50">
              <w:rPr>
                <w:rFonts w:ascii="Garamond" w:hAnsi="Garamond"/>
                <w:sz w:val="24"/>
              </w:rPr>
              <w:t xml:space="preserve">kísérleti tálcák </w:t>
            </w:r>
            <w:r w:rsidR="00E951A4" w:rsidRPr="00050E50">
              <w:rPr>
                <w:rFonts w:ascii="Garamond" w:hAnsi="Garamond"/>
                <w:sz w:val="24"/>
              </w:rPr>
              <w:t xml:space="preserve">a „Technikai segítség” </w:t>
            </w:r>
            <w:r w:rsidR="00C6197C" w:rsidRPr="00050E50">
              <w:rPr>
                <w:rFonts w:ascii="Garamond" w:hAnsi="Garamond"/>
                <w:sz w:val="24"/>
              </w:rPr>
              <w:t xml:space="preserve">(6. melléklet) </w:t>
            </w:r>
            <w:r w:rsidR="00E951A4" w:rsidRPr="00050E50">
              <w:rPr>
                <w:rFonts w:ascii="Garamond" w:hAnsi="Garamond"/>
                <w:sz w:val="24"/>
              </w:rPr>
              <w:t>című részben leírtak szerint összeállítva,</w:t>
            </w:r>
            <w:r w:rsidR="001276E5" w:rsidRPr="00050E50">
              <w:rPr>
                <w:rFonts w:ascii="Garamond" w:hAnsi="Garamond"/>
                <w:sz w:val="24"/>
              </w:rPr>
              <w:t xml:space="preserve"> </w:t>
            </w:r>
            <w:r w:rsidR="00043F09" w:rsidRPr="00050E50">
              <w:rPr>
                <w:rFonts w:ascii="Garamond" w:hAnsi="Garamond"/>
                <w:sz w:val="24"/>
              </w:rPr>
              <w:br/>
            </w:r>
            <w:r w:rsidR="00C6197C" w:rsidRPr="00050E50">
              <w:rPr>
                <w:rFonts w:ascii="Garamond" w:hAnsi="Garamond"/>
                <w:sz w:val="24"/>
              </w:rPr>
              <w:t>PPT</w:t>
            </w:r>
            <w:r w:rsidRPr="00050E50">
              <w:rPr>
                <w:rFonts w:ascii="Garamond" w:hAnsi="Garamond"/>
                <w:sz w:val="24"/>
              </w:rPr>
              <w:t xml:space="preserve"> dia </w:t>
            </w:r>
            <w:r w:rsidR="000364E1" w:rsidRPr="00050E50">
              <w:rPr>
                <w:rFonts w:ascii="Garamond" w:hAnsi="Garamond"/>
                <w:sz w:val="24"/>
              </w:rPr>
              <w:br/>
            </w:r>
            <w:r w:rsidRPr="00050E50">
              <w:rPr>
                <w:rFonts w:ascii="Garamond" w:hAnsi="Garamond"/>
                <w:sz w:val="24"/>
              </w:rPr>
              <w:t>(</w:t>
            </w:r>
            <w:r w:rsidRPr="00EB53B0">
              <w:rPr>
                <w:rFonts w:ascii="Garamond" w:hAnsi="Garamond"/>
                <w:b/>
                <w:sz w:val="24"/>
              </w:rPr>
              <w:t>2</w:t>
            </w:r>
            <w:r w:rsidR="00D12253" w:rsidRPr="00EB53B0">
              <w:rPr>
                <w:rFonts w:ascii="Garamond" w:hAnsi="Garamond"/>
                <w:b/>
                <w:sz w:val="24"/>
              </w:rPr>
              <w:t xml:space="preserve">. </w:t>
            </w:r>
            <w:r w:rsidRPr="00EB53B0">
              <w:rPr>
                <w:rFonts w:ascii="Garamond" w:hAnsi="Garamond"/>
                <w:b/>
                <w:sz w:val="24"/>
              </w:rPr>
              <w:t>melléklet</w:t>
            </w:r>
            <w:r w:rsidRPr="00050E50">
              <w:rPr>
                <w:rFonts w:ascii="Garamond" w:hAnsi="Garamond"/>
                <w:sz w:val="24"/>
              </w:rPr>
              <w:t xml:space="preserve">, </w:t>
            </w:r>
            <w:r w:rsidR="00437629" w:rsidRPr="00050E50">
              <w:rPr>
                <w:rFonts w:ascii="Garamond" w:hAnsi="Garamond"/>
                <w:sz w:val="24"/>
              </w:rPr>
              <w:t>3</w:t>
            </w:r>
            <w:r w:rsidRPr="00050E50">
              <w:rPr>
                <w:rFonts w:ascii="Garamond" w:hAnsi="Garamond"/>
                <w:sz w:val="24"/>
              </w:rPr>
              <w:t>. dia)</w:t>
            </w:r>
            <w:r w:rsidR="00CB1E68" w:rsidRPr="00050E50">
              <w:rPr>
                <w:rFonts w:ascii="Garamond" w:hAnsi="Garamond"/>
                <w:sz w:val="24"/>
              </w:rPr>
              <w:t>.</w:t>
            </w:r>
          </w:p>
        </w:tc>
        <w:tc>
          <w:tcPr>
            <w:tcW w:w="692" w:type="pct"/>
          </w:tcPr>
          <w:p w:rsidR="006A0170" w:rsidRPr="00050E50" w:rsidRDefault="001276E5" w:rsidP="00043F09">
            <w:pPr>
              <w:rPr>
                <w:rFonts w:ascii="Garamond" w:hAnsi="Garamond"/>
                <w:sz w:val="24"/>
              </w:rPr>
            </w:pPr>
            <w:r w:rsidRPr="00050E50">
              <w:rPr>
                <w:rFonts w:ascii="Garamond" w:hAnsi="Garamond"/>
                <w:sz w:val="24"/>
              </w:rPr>
              <w:t>Felhívjuk a figyelmet arra, hogy a tálcán lévő anyagokhoz, eszközökhöz egyelőre nem nyúlunk!</w:t>
            </w:r>
            <w:r w:rsidR="004A4201" w:rsidRPr="00050E50">
              <w:rPr>
                <w:rFonts w:ascii="Garamond" w:hAnsi="Garamond"/>
                <w:sz w:val="24"/>
              </w:rPr>
              <w:br/>
            </w:r>
          </w:p>
          <w:p w:rsidR="008B2D77" w:rsidRPr="00050E50" w:rsidRDefault="004A4201" w:rsidP="00043F09">
            <w:pPr>
              <w:rPr>
                <w:rFonts w:ascii="Garamond" w:hAnsi="Garamond"/>
                <w:sz w:val="24"/>
                <w:lang w:eastAsia="en-US"/>
              </w:rPr>
            </w:pPr>
            <w:r w:rsidRPr="00050E50">
              <w:rPr>
                <w:rFonts w:ascii="Garamond" w:hAnsi="Garamond"/>
                <w:sz w:val="24"/>
              </w:rPr>
              <w:t>A feladatlappal kapcsolatban lásd a melléklet végén található módszertani megjegyzéseket</w:t>
            </w:r>
            <w:r w:rsidR="0040549D" w:rsidRPr="00050E50">
              <w:rPr>
                <w:rFonts w:ascii="Garamond" w:hAnsi="Garamond"/>
                <w:sz w:val="24"/>
              </w:rPr>
              <w:t>.</w:t>
            </w:r>
          </w:p>
        </w:tc>
      </w:tr>
    </w:tbl>
    <w:p w:rsidR="0019586B" w:rsidRPr="00050E50" w:rsidRDefault="0019586B"/>
    <w:tbl>
      <w:tblPr>
        <w:tblW w:w="468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
        <w:gridCol w:w="3544"/>
        <w:gridCol w:w="2409"/>
        <w:gridCol w:w="2412"/>
        <w:gridCol w:w="2124"/>
        <w:gridCol w:w="1844"/>
      </w:tblGrid>
      <w:tr w:rsidR="007C0789" w:rsidRPr="00050E50" w:rsidTr="00EB6BFA">
        <w:trPr>
          <w:trHeight w:val="20"/>
        </w:trPr>
        <w:tc>
          <w:tcPr>
            <w:tcW w:w="372" w:type="pct"/>
          </w:tcPr>
          <w:p w:rsidR="007C0789" w:rsidRPr="00050E50" w:rsidDel="00B44D5F" w:rsidRDefault="0082333C" w:rsidP="00BB5939">
            <w:pPr>
              <w:spacing w:after="120"/>
              <w:jc w:val="both"/>
              <w:rPr>
                <w:rFonts w:ascii="Garamond" w:hAnsi="Garamond"/>
                <w:sz w:val="24"/>
              </w:rPr>
            </w:pPr>
            <w:r w:rsidRPr="00050E50">
              <w:rPr>
                <w:rFonts w:ascii="Garamond" w:hAnsi="Garamond"/>
                <w:sz w:val="24"/>
              </w:rPr>
              <w:t>1</w:t>
            </w:r>
            <w:r w:rsidR="002822FB" w:rsidRPr="00050E50">
              <w:rPr>
                <w:rFonts w:ascii="Garamond" w:hAnsi="Garamond"/>
                <w:sz w:val="24"/>
              </w:rPr>
              <w:t>4</w:t>
            </w:r>
            <w:r w:rsidRPr="00050E50">
              <w:rPr>
                <w:rFonts w:ascii="Garamond" w:hAnsi="Garamond"/>
                <w:sz w:val="24"/>
              </w:rPr>
              <w:t>-</w:t>
            </w:r>
            <w:r w:rsidR="002822FB" w:rsidRPr="00050E50">
              <w:rPr>
                <w:rFonts w:ascii="Garamond" w:hAnsi="Garamond"/>
                <w:sz w:val="24"/>
              </w:rPr>
              <w:t>18</w:t>
            </w:r>
            <w:r w:rsidR="00043F09" w:rsidRPr="00050E50">
              <w:rPr>
                <w:rFonts w:ascii="Garamond" w:hAnsi="Garamond"/>
                <w:sz w:val="24"/>
              </w:rPr>
              <w:t>. perc</w:t>
            </w:r>
          </w:p>
        </w:tc>
        <w:tc>
          <w:tcPr>
            <w:tcW w:w="1330" w:type="pct"/>
          </w:tcPr>
          <w:p w:rsidR="007C0789" w:rsidRPr="00050E50" w:rsidRDefault="007C0789" w:rsidP="00043F09">
            <w:pPr>
              <w:rPr>
                <w:rFonts w:ascii="Garamond" w:hAnsi="Garamond"/>
                <w:sz w:val="24"/>
              </w:rPr>
            </w:pPr>
            <w:r w:rsidRPr="00050E50">
              <w:rPr>
                <w:rFonts w:ascii="Garamond" w:hAnsi="Garamond"/>
                <w:sz w:val="24"/>
              </w:rPr>
              <w:t>A vizsgálat megtervezése</w:t>
            </w:r>
            <w:r w:rsidR="00CB1E68" w:rsidRPr="00050E50">
              <w:rPr>
                <w:rFonts w:ascii="Garamond" w:hAnsi="Garamond"/>
                <w:sz w:val="24"/>
              </w:rPr>
              <w:t>.</w:t>
            </w:r>
          </w:p>
          <w:p w:rsidR="00591EC3" w:rsidRPr="00050E50" w:rsidRDefault="00591EC3" w:rsidP="00043F09">
            <w:pPr>
              <w:rPr>
                <w:rFonts w:ascii="Garamond" w:hAnsi="Garamond"/>
                <w:sz w:val="24"/>
              </w:rPr>
            </w:pPr>
            <w:r w:rsidRPr="00050E50">
              <w:rPr>
                <w:rFonts w:ascii="Garamond" w:hAnsi="Garamond"/>
                <w:sz w:val="24"/>
              </w:rPr>
              <w:t xml:space="preserve">A terveket indoklással kérjük a csoportoktól azzal, hogy milyen eredményt várnak a vizsgálatoktól (az indoklás </w:t>
            </w:r>
            <w:r w:rsidR="00994555" w:rsidRPr="00050E50">
              <w:rPr>
                <w:rFonts w:ascii="Garamond" w:hAnsi="Garamond"/>
                <w:sz w:val="24"/>
              </w:rPr>
              <w:t xml:space="preserve">itt </w:t>
            </w:r>
            <w:r w:rsidRPr="00050E50">
              <w:rPr>
                <w:rFonts w:ascii="Garamond" w:hAnsi="Garamond"/>
                <w:sz w:val="24"/>
              </w:rPr>
              <w:t>maga a hipotézisalkotás)</w:t>
            </w:r>
            <w:r w:rsidR="00CB1E68" w:rsidRPr="00050E50">
              <w:rPr>
                <w:rFonts w:ascii="Garamond" w:hAnsi="Garamond"/>
                <w:sz w:val="24"/>
              </w:rPr>
              <w:t>.</w:t>
            </w:r>
          </w:p>
        </w:tc>
        <w:tc>
          <w:tcPr>
            <w:tcW w:w="904" w:type="pct"/>
          </w:tcPr>
          <w:p w:rsidR="007C0789" w:rsidRPr="00050E50" w:rsidRDefault="007C0789" w:rsidP="00043F09">
            <w:pPr>
              <w:rPr>
                <w:rFonts w:ascii="Garamond" w:hAnsi="Garamond"/>
                <w:sz w:val="24"/>
              </w:rPr>
            </w:pPr>
            <w:r w:rsidRPr="00050E50">
              <w:rPr>
                <w:rFonts w:ascii="Garamond" w:hAnsi="Garamond"/>
                <w:sz w:val="24"/>
              </w:rPr>
              <w:t>Problémafelvetés</w:t>
            </w:r>
            <w:r w:rsidR="00926E7B" w:rsidRPr="00050E50">
              <w:rPr>
                <w:rFonts w:ascii="Garamond" w:hAnsi="Garamond"/>
                <w:sz w:val="24"/>
              </w:rPr>
              <w:t xml:space="preserve"> –</w:t>
            </w:r>
            <w:r w:rsidRPr="00050E50">
              <w:rPr>
                <w:rFonts w:ascii="Garamond" w:hAnsi="Garamond"/>
                <w:sz w:val="24"/>
              </w:rPr>
              <w:t xml:space="preserve"> Hogyan állapítható meg, hogy melyik </w:t>
            </w:r>
            <w:r w:rsidR="00E459D5" w:rsidRPr="00050E50">
              <w:rPr>
                <w:rFonts w:ascii="Garamond" w:hAnsi="Garamond"/>
                <w:sz w:val="24"/>
              </w:rPr>
              <w:t>pohárban</w:t>
            </w:r>
            <w:r w:rsidRPr="00050E50">
              <w:rPr>
                <w:rFonts w:ascii="Garamond" w:hAnsi="Garamond"/>
                <w:sz w:val="24"/>
              </w:rPr>
              <w:t xml:space="preserve"> melyik szilárd anyag, melyik palackban melyik folyadék van, ha csak a tálcán található anyagok, eszközök állnak rendelkezésre?</w:t>
            </w:r>
          </w:p>
        </w:tc>
        <w:tc>
          <w:tcPr>
            <w:tcW w:w="905" w:type="pct"/>
          </w:tcPr>
          <w:p w:rsidR="007C0789" w:rsidRPr="00050E50" w:rsidRDefault="007C0789" w:rsidP="00043F09">
            <w:pPr>
              <w:rPr>
                <w:rFonts w:ascii="Garamond" w:hAnsi="Garamond"/>
                <w:sz w:val="24"/>
              </w:rPr>
            </w:pPr>
            <w:r w:rsidRPr="00050E50">
              <w:rPr>
                <w:rFonts w:ascii="Garamond" w:hAnsi="Garamond"/>
                <w:sz w:val="24"/>
              </w:rPr>
              <w:t>Tanulói kísérlettervezés kooperatív csoportmunkában.</w:t>
            </w:r>
          </w:p>
          <w:p w:rsidR="00E459D5" w:rsidRPr="00050E50" w:rsidRDefault="00E459D5" w:rsidP="00043F09">
            <w:pPr>
              <w:rPr>
                <w:rFonts w:ascii="Garamond" w:hAnsi="Garamond"/>
                <w:sz w:val="24"/>
              </w:rPr>
            </w:pPr>
            <w:r w:rsidRPr="00050E50">
              <w:rPr>
                <w:rFonts w:ascii="Garamond" w:hAnsi="Garamond"/>
                <w:sz w:val="24"/>
              </w:rPr>
              <w:t>A csoport tervét a tanulók a feladatlap munkapéldányán rögzítik</w:t>
            </w:r>
            <w:r w:rsidR="00CB1E68" w:rsidRPr="00050E50">
              <w:rPr>
                <w:rFonts w:ascii="Garamond" w:hAnsi="Garamond"/>
                <w:sz w:val="24"/>
              </w:rPr>
              <w:t>.</w:t>
            </w:r>
          </w:p>
        </w:tc>
        <w:tc>
          <w:tcPr>
            <w:tcW w:w="797" w:type="pct"/>
          </w:tcPr>
          <w:p w:rsidR="007C0789" w:rsidRPr="00050E50" w:rsidRDefault="004A4201" w:rsidP="00043F09">
            <w:pPr>
              <w:rPr>
                <w:rFonts w:ascii="Garamond" w:hAnsi="Garamond"/>
                <w:sz w:val="24"/>
              </w:rPr>
            </w:pPr>
            <w:r w:rsidRPr="00050E50">
              <w:rPr>
                <w:rFonts w:ascii="Garamond" w:hAnsi="Garamond"/>
                <w:sz w:val="24"/>
              </w:rPr>
              <w:t>A feladatlap munkapéldánya</w:t>
            </w:r>
            <w:r w:rsidR="00C6197C" w:rsidRPr="00050E50">
              <w:rPr>
                <w:rFonts w:ascii="Garamond" w:hAnsi="Garamond"/>
                <w:sz w:val="24"/>
              </w:rPr>
              <w:t xml:space="preserve"> (</w:t>
            </w:r>
            <w:r w:rsidR="00C6197C" w:rsidRPr="00181322">
              <w:rPr>
                <w:rFonts w:ascii="Garamond" w:hAnsi="Garamond"/>
                <w:b/>
                <w:sz w:val="24"/>
              </w:rPr>
              <w:t>3. melléklet</w:t>
            </w:r>
            <w:r w:rsidR="00C6197C" w:rsidRPr="00050E50">
              <w:rPr>
                <w:rFonts w:ascii="Garamond" w:hAnsi="Garamond"/>
                <w:sz w:val="24"/>
              </w:rPr>
              <w:t>)</w:t>
            </w:r>
            <w:r w:rsidR="00CB1E68" w:rsidRPr="00050E50">
              <w:rPr>
                <w:rFonts w:ascii="Garamond" w:hAnsi="Garamond"/>
                <w:sz w:val="24"/>
              </w:rPr>
              <w:t>.</w:t>
            </w:r>
          </w:p>
        </w:tc>
        <w:tc>
          <w:tcPr>
            <w:tcW w:w="692" w:type="pct"/>
          </w:tcPr>
          <w:p w:rsidR="007C0789" w:rsidRPr="00050E50" w:rsidRDefault="007C0789" w:rsidP="00043F09">
            <w:pPr>
              <w:rPr>
                <w:rFonts w:ascii="Garamond" w:hAnsi="Garamond"/>
                <w:sz w:val="24"/>
                <w:lang w:eastAsia="en-US"/>
              </w:rPr>
            </w:pPr>
            <w:r w:rsidRPr="00050E50">
              <w:rPr>
                <w:rFonts w:ascii="Garamond" w:hAnsi="Garamond"/>
                <w:sz w:val="24"/>
                <w:lang w:eastAsia="en-US"/>
              </w:rPr>
              <w:t>A csoportok munkája közben tanári visszacsatolás, folyamatos formatív értékelés, szükség esetén segítségnyújtás</w:t>
            </w:r>
            <w:r w:rsidR="00C322C4" w:rsidRPr="00050E50">
              <w:rPr>
                <w:rFonts w:ascii="Garamond" w:hAnsi="Garamond"/>
                <w:sz w:val="24"/>
                <w:lang w:eastAsia="en-US"/>
              </w:rPr>
              <w:t xml:space="preserve"> szükséges</w:t>
            </w:r>
            <w:r w:rsidR="00CB1E68" w:rsidRPr="00050E50">
              <w:rPr>
                <w:rFonts w:ascii="Garamond" w:hAnsi="Garamond"/>
                <w:sz w:val="24"/>
                <w:lang w:eastAsia="en-US"/>
              </w:rPr>
              <w:t>.</w:t>
            </w:r>
          </w:p>
        </w:tc>
      </w:tr>
      <w:tr w:rsidR="0082333C" w:rsidRPr="00050E50" w:rsidTr="00EB6BFA">
        <w:trPr>
          <w:trHeight w:val="20"/>
        </w:trPr>
        <w:tc>
          <w:tcPr>
            <w:tcW w:w="372" w:type="pct"/>
          </w:tcPr>
          <w:p w:rsidR="0082333C" w:rsidRPr="00050E50" w:rsidDel="00B44D5F" w:rsidRDefault="002822FB" w:rsidP="00BB5939">
            <w:pPr>
              <w:spacing w:after="120"/>
              <w:jc w:val="both"/>
              <w:rPr>
                <w:rFonts w:ascii="Garamond" w:hAnsi="Garamond"/>
                <w:sz w:val="24"/>
              </w:rPr>
            </w:pPr>
            <w:r w:rsidRPr="00050E50">
              <w:rPr>
                <w:rFonts w:ascii="Garamond" w:hAnsi="Garamond"/>
                <w:sz w:val="24"/>
              </w:rPr>
              <w:t>19</w:t>
            </w:r>
            <w:r w:rsidR="0082333C" w:rsidRPr="00050E50">
              <w:rPr>
                <w:rFonts w:ascii="Garamond" w:hAnsi="Garamond"/>
                <w:sz w:val="24"/>
              </w:rPr>
              <w:t>-2</w:t>
            </w:r>
            <w:r w:rsidRPr="00050E50">
              <w:rPr>
                <w:rFonts w:ascii="Garamond" w:hAnsi="Garamond"/>
                <w:sz w:val="24"/>
              </w:rPr>
              <w:t>4</w:t>
            </w:r>
            <w:r w:rsidR="0082333C" w:rsidRPr="00050E50">
              <w:rPr>
                <w:rFonts w:ascii="Garamond" w:hAnsi="Garamond"/>
                <w:sz w:val="24"/>
              </w:rPr>
              <w:t>. perc</w:t>
            </w:r>
          </w:p>
        </w:tc>
        <w:tc>
          <w:tcPr>
            <w:tcW w:w="1330" w:type="pct"/>
          </w:tcPr>
          <w:p w:rsidR="0082333C" w:rsidRPr="00050E50" w:rsidRDefault="0082333C" w:rsidP="00D95377">
            <w:pPr>
              <w:rPr>
                <w:rFonts w:ascii="Garamond" w:hAnsi="Garamond"/>
                <w:sz w:val="24"/>
              </w:rPr>
            </w:pPr>
            <w:r w:rsidRPr="00050E50">
              <w:rPr>
                <w:rFonts w:ascii="Garamond" w:hAnsi="Garamond"/>
                <w:sz w:val="24"/>
              </w:rPr>
              <w:t xml:space="preserve">A tervek megbeszélése </w:t>
            </w:r>
            <w:r w:rsidR="00BD3796" w:rsidRPr="00050E50">
              <w:rPr>
                <w:rFonts w:ascii="Garamond" w:hAnsi="Garamond"/>
                <w:sz w:val="24"/>
              </w:rPr>
              <w:t>– a végleges terv kiosztása, beragasztása a feladatlapra.</w:t>
            </w:r>
          </w:p>
          <w:p w:rsidR="0082333C" w:rsidRPr="00050E50" w:rsidRDefault="0082333C" w:rsidP="00F03396">
            <w:pPr>
              <w:rPr>
                <w:rFonts w:ascii="Garamond" w:hAnsi="Garamond"/>
                <w:sz w:val="24"/>
                <w:lang w:eastAsia="en-US"/>
              </w:rPr>
            </w:pPr>
            <w:r w:rsidRPr="00050E50">
              <w:rPr>
                <w:rFonts w:ascii="Garamond" w:hAnsi="Garamond"/>
                <w:sz w:val="24"/>
                <w:lang w:eastAsia="en-US"/>
              </w:rPr>
              <w:t xml:space="preserve">Tisztázzuk, hogy a következtetést a tapasztalatok rögzítésére szolgáló és a </w:t>
            </w:r>
            <w:r w:rsidR="00F03396" w:rsidRPr="00050E50">
              <w:rPr>
                <w:rFonts w:ascii="Garamond" w:hAnsi="Garamond"/>
                <w:sz w:val="24"/>
                <w:lang w:eastAsia="en-US"/>
              </w:rPr>
              <w:t>kísérleti házi</w:t>
            </w:r>
            <w:r w:rsidRPr="00050E50">
              <w:rPr>
                <w:rFonts w:ascii="Garamond" w:hAnsi="Garamond"/>
                <w:sz w:val="24"/>
                <w:lang w:eastAsia="en-US"/>
              </w:rPr>
              <w:t xml:space="preserve"> feladat tapasztalatait összegző táblázatok összevetésével vonhatjuk le</w:t>
            </w:r>
            <w:r w:rsidR="00651B5E" w:rsidRPr="00050E50">
              <w:rPr>
                <w:rFonts w:ascii="Garamond" w:hAnsi="Garamond"/>
                <w:sz w:val="24"/>
                <w:lang w:eastAsia="en-US"/>
              </w:rPr>
              <w:t xml:space="preserve">. </w:t>
            </w:r>
          </w:p>
          <w:p w:rsidR="0082333C" w:rsidRPr="00050E50" w:rsidRDefault="0082333C" w:rsidP="00043F09">
            <w:pPr>
              <w:rPr>
                <w:rFonts w:ascii="Garamond" w:hAnsi="Garamond"/>
                <w:sz w:val="24"/>
              </w:rPr>
            </w:pPr>
            <w:r w:rsidRPr="00050E50">
              <w:rPr>
                <w:rFonts w:ascii="Garamond" w:hAnsi="Garamond"/>
                <w:sz w:val="24"/>
              </w:rPr>
              <w:t xml:space="preserve">A vizsgálat során betartandó </w:t>
            </w:r>
            <w:r w:rsidR="00DB0F81" w:rsidRPr="00050E50">
              <w:rPr>
                <w:rFonts w:ascii="Garamond" w:hAnsi="Garamond"/>
                <w:sz w:val="24"/>
              </w:rPr>
              <w:t xml:space="preserve">balesetvédelmi </w:t>
            </w:r>
            <w:r w:rsidRPr="00050E50">
              <w:rPr>
                <w:rFonts w:ascii="Garamond" w:hAnsi="Garamond"/>
                <w:sz w:val="24"/>
              </w:rPr>
              <w:t>szabályok rögzítése</w:t>
            </w:r>
            <w:r w:rsidR="00B907D0">
              <w:rPr>
                <w:rFonts w:ascii="Garamond" w:hAnsi="Garamond"/>
                <w:sz w:val="24"/>
              </w:rPr>
              <w:t>.</w:t>
            </w:r>
          </w:p>
        </w:tc>
        <w:tc>
          <w:tcPr>
            <w:tcW w:w="904" w:type="pct"/>
          </w:tcPr>
          <w:p w:rsidR="0082333C" w:rsidRPr="00050E50" w:rsidDel="008F4CFA" w:rsidRDefault="0082333C" w:rsidP="00043F09">
            <w:pPr>
              <w:rPr>
                <w:rFonts w:ascii="Garamond" w:hAnsi="Garamond"/>
                <w:sz w:val="24"/>
              </w:rPr>
            </w:pPr>
            <w:r w:rsidRPr="00050E50">
              <w:rPr>
                <w:rFonts w:ascii="Garamond" w:hAnsi="Garamond"/>
                <w:sz w:val="24"/>
              </w:rPr>
              <w:t>Megbeszélés</w:t>
            </w:r>
            <w:r w:rsidR="00926E7B" w:rsidRPr="00050E50">
              <w:rPr>
                <w:rFonts w:ascii="Garamond" w:hAnsi="Garamond"/>
                <w:sz w:val="24"/>
              </w:rPr>
              <w:t xml:space="preserve"> –</w:t>
            </w:r>
            <w:r w:rsidRPr="00050E50">
              <w:rPr>
                <w:rFonts w:ascii="Garamond" w:hAnsi="Garamond"/>
                <w:sz w:val="24"/>
              </w:rPr>
              <w:t xml:space="preserve"> a megbeszélt és véglegesített terv és a megbeszélt </w:t>
            </w:r>
            <w:r w:rsidR="00BF4316" w:rsidRPr="00050E50">
              <w:rPr>
                <w:rFonts w:ascii="Garamond" w:hAnsi="Garamond"/>
                <w:sz w:val="24"/>
              </w:rPr>
              <w:t>b</w:t>
            </w:r>
            <w:r w:rsidR="00DB0F81" w:rsidRPr="00050E50">
              <w:rPr>
                <w:rFonts w:ascii="Garamond" w:hAnsi="Garamond"/>
                <w:sz w:val="24"/>
              </w:rPr>
              <w:t xml:space="preserve">alesetvédelmi </w:t>
            </w:r>
            <w:r w:rsidRPr="00050E50">
              <w:rPr>
                <w:rFonts w:ascii="Garamond" w:hAnsi="Garamond"/>
                <w:sz w:val="24"/>
              </w:rPr>
              <w:t>szabályok kivetítése (szemléltetés)</w:t>
            </w:r>
            <w:r w:rsidR="00CB1E68" w:rsidRPr="00050E50">
              <w:rPr>
                <w:rFonts w:ascii="Garamond" w:hAnsi="Garamond"/>
                <w:sz w:val="24"/>
              </w:rPr>
              <w:t>.</w:t>
            </w:r>
          </w:p>
        </w:tc>
        <w:tc>
          <w:tcPr>
            <w:tcW w:w="905" w:type="pct"/>
          </w:tcPr>
          <w:p w:rsidR="0082333C" w:rsidRPr="00050E50" w:rsidRDefault="0082333C" w:rsidP="00043F09">
            <w:pPr>
              <w:rPr>
                <w:rFonts w:ascii="Garamond" w:hAnsi="Garamond"/>
                <w:sz w:val="24"/>
              </w:rPr>
            </w:pPr>
            <w:r w:rsidRPr="00050E50">
              <w:rPr>
                <w:rFonts w:ascii="Garamond" w:hAnsi="Garamond"/>
                <w:sz w:val="24"/>
              </w:rPr>
              <w:t>Frontális</w:t>
            </w:r>
            <w:r w:rsidR="0040549D" w:rsidRPr="00050E50">
              <w:rPr>
                <w:rFonts w:ascii="Garamond" w:hAnsi="Garamond"/>
                <w:sz w:val="24"/>
              </w:rPr>
              <w:t xml:space="preserve"> megbeszélés</w:t>
            </w:r>
            <w:r w:rsidR="00CB1E68" w:rsidRPr="00050E50">
              <w:rPr>
                <w:rFonts w:ascii="Garamond" w:hAnsi="Garamond"/>
                <w:sz w:val="24"/>
              </w:rPr>
              <w:t>.</w:t>
            </w:r>
          </w:p>
          <w:p w:rsidR="0082333C" w:rsidRPr="00050E50" w:rsidDel="008F4CFA" w:rsidRDefault="0082333C" w:rsidP="00043F09">
            <w:pPr>
              <w:rPr>
                <w:rFonts w:ascii="Garamond" w:hAnsi="Garamond"/>
                <w:sz w:val="24"/>
              </w:rPr>
            </w:pPr>
            <w:r w:rsidRPr="00050E50">
              <w:rPr>
                <w:rFonts w:ascii="Garamond" w:hAnsi="Garamond"/>
                <w:sz w:val="24"/>
              </w:rPr>
              <w:t xml:space="preserve">A tanulók a közösen elfogadott és kivetített tervet </w:t>
            </w:r>
            <w:r w:rsidR="00BD3796" w:rsidRPr="00050E50">
              <w:rPr>
                <w:rFonts w:ascii="Garamond" w:hAnsi="Garamond"/>
                <w:sz w:val="24"/>
              </w:rPr>
              <w:t>nyomtatott formában megkapják, beragasztják saját f</w:t>
            </w:r>
            <w:r w:rsidR="00C40A4D" w:rsidRPr="00050E50">
              <w:rPr>
                <w:rFonts w:ascii="Garamond" w:hAnsi="Garamond"/>
                <w:sz w:val="24"/>
              </w:rPr>
              <w:t>e</w:t>
            </w:r>
            <w:r w:rsidR="00BD3796" w:rsidRPr="00050E50">
              <w:rPr>
                <w:rFonts w:ascii="Garamond" w:hAnsi="Garamond"/>
                <w:sz w:val="24"/>
              </w:rPr>
              <w:t>ladatlapjuk megfelelő helyére</w:t>
            </w:r>
            <w:r w:rsidR="00B907D0">
              <w:rPr>
                <w:rFonts w:ascii="Garamond" w:hAnsi="Garamond"/>
                <w:sz w:val="24"/>
              </w:rPr>
              <w:t>.</w:t>
            </w:r>
            <w:bookmarkStart w:id="0" w:name="_GoBack"/>
            <w:bookmarkEnd w:id="0"/>
          </w:p>
        </w:tc>
        <w:tc>
          <w:tcPr>
            <w:tcW w:w="797" w:type="pct"/>
          </w:tcPr>
          <w:p w:rsidR="0082333C" w:rsidRPr="00050E50" w:rsidRDefault="00C6197C" w:rsidP="00437629">
            <w:pPr>
              <w:rPr>
                <w:rFonts w:ascii="Garamond" w:hAnsi="Garamond"/>
                <w:sz w:val="24"/>
              </w:rPr>
            </w:pPr>
            <w:r w:rsidRPr="00050E50">
              <w:rPr>
                <w:rFonts w:ascii="Garamond" w:hAnsi="Garamond"/>
                <w:sz w:val="24"/>
              </w:rPr>
              <w:t>PPT</w:t>
            </w:r>
            <w:r w:rsidR="0082333C" w:rsidRPr="00050E50">
              <w:rPr>
                <w:rFonts w:ascii="Garamond" w:hAnsi="Garamond"/>
                <w:sz w:val="24"/>
              </w:rPr>
              <w:t xml:space="preserve"> dia </w:t>
            </w:r>
            <w:r w:rsidR="000364E1" w:rsidRPr="00050E50">
              <w:rPr>
                <w:rFonts w:ascii="Garamond" w:hAnsi="Garamond"/>
                <w:sz w:val="24"/>
              </w:rPr>
              <w:br/>
            </w:r>
            <w:r w:rsidR="0082333C" w:rsidRPr="00050E50">
              <w:rPr>
                <w:rFonts w:ascii="Garamond" w:hAnsi="Garamond"/>
                <w:sz w:val="24"/>
              </w:rPr>
              <w:t>(</w:t>
            </w:r>
            <w:r w:rsidR="0082333C" w:rsidRPr="00EB53B0">
              <w:rPr>
                <w:rFonts w:ascii="Garamond" w:hAnsi="Garamond"/>
                <w:b/>
                <w:sz w:val="24"/>
              </w:rPr>
              <w:t>2</w:t>
            </w:r>
            <w:r w:rsidR="00D12253" w:rsidRPr="00EB53B0">
              <w:rPr>
                <w:rFonts w:ascii="Garamond" w:hAnsi="Garamond"/>
                <w:b/>
                <w:sz w:val="24"/>
              </w:rPr>
              <w:t>.</w:t>
            </w:r>
            <w:r w:rsidR="0082333C" w:rsidRPr="00EB53B0">
              <w:rPr>
                <w:rFonts w:ascii="Garamond" w:hAnsi="Garamond"/>
                <w:b/>
                <w:sz w:val="24"/>
              </w:rPr>
              <w:t xml:space="preserve"> melléklet</w:t>
            </w:r>
            <w:r w:rsidR="0082333C" w:rsidRPr="00050E50">
              <w:rPr>
                <w:rFonts w:ascii="Garamond" w:hAnsi="Garamond"/>
                <w:sz w:val="24"/>
              </w:rPr>
              <w:t xml:space="preserve">, </w:t>
            </w:r>
            <w:r w:rsidR="00437629" w:rsidRPr="00050E50">
              <w:rPr>
                <w:rFonts w:ascii="Garamond" w:hAnsi="Garamond"/>
                <w:sz w:val="24"/>
              </w:rPr>
              <w:t>4</w:t>
            </w:r>
            <w:r w:rsidR="0082333C" w:rsidRPr="00050E50">
              <w:rPr>
                <w:rFonts w:ascii="Garamond" w:hAnsi="Garamond"/>
                <w:sz w:val="24"/>
              </w:rPr>
              <w:t>. dia)</w:t>
            </w:r>
            <w:r w:rsidR="00CB1E68" w:rsidRPr="00050E50">
              <w:rPr>
                <w:rFonts w:ascii="Garamond" w:hAnsi="Garamond"/>
                <w:sz w:val="24"/>
              </w:rPr>
              <w:t>.</w:t>
            </w:r>
          </w:p>
          <w:p w:rsidR="00C40A4D" w:rsidRPr="00050E50" w:rsidRDefault="00C40A4D" w:rsidP="00043F09">
            <w:pPr>
              <w:rPr>
                <w:rFonts w:ascii="Garamond" w:hAnsi="Garamond"/>
                <w:sz w:val="24"/>
              </w:rPr>
            </w:pPr>
            <w:r w:rsidRPr="00050E50">
              <w:rPr>
                <w:rFonts w:ascii="Garamond" w:hAnsi="Garamond"/>
                <w:sz w:val="24"/>
              </w:rPr>
              <w:t xml:space="preserve">Feladatlap, ragasztó, a vizsgálat </w:t>
            </w:r>
            <w:r w:rsidRPr="00181322">
              <w:rPr>
                <w:rFonts w:ascii="Garamond" w:hAnsi="Garamond"/>
                <w:b/>
                <w:sz w:val="24"/>
              </w:rPr>
              <w:t xml:space="preserve">5. melléklet </w:t>
            </w:r>
            <w:r w:rsidRPr="00050E50">
              <w:rPr>
                <w:rFonts w:ascii="Garamond" w:hAnsi="Garamond"/>
                <w:sz w:val="24"/>
              </w:rPr>
              <w:t>bekeretezett része alapján előre kinyomtatott terve (tanulónként).</w:t>
            </w:r>
          </w:p>
        </w:tc>
        <w:tc>
          <w:tcPr>
            <w:tcW w:w="692" w:type="pct"/>
          </w:tcPr>
          <w:p w:rsidR="0082333C" w:rsidRPr="00050E50" w:rsidRDefault="0082333C" w:rsidP="00BB34A5">
            <w:pPr>
              <w:rPr>
                <w:rFonts w:ascii="Garamond" w:hAnsi="Garamond"/>
                <w:sz w:val="24"/>
                <w:lang w:eastAsia="en-US"/>
              </w:rPr>
            </w:pPr>
            <w:r w:rsidRPr="00050E50">
              <w:rPr>
                <w:rFonts w:ascii="Garamond" w:hAnsi="Garamond"/>
                <w:sz w:val="24"/>
                <w:lang w:eastAsia="en-US"/>
              </w:rPr>
              <w:t>Az elfogadott tervet és a szabályokat (3. dia) a vizsgálat elvégzése során folyamatosan kivetítjük.</w:t>
            </w:r>
          </w:p>
        </w:tc>
      </w:tr>
      <w:tr w:rsidR="0082333C" w:rsidRPr="00050E50" w:rsidTr="00EB6BFA">
        <w:trPr>
          <w:trHeight w:val="20"/>
        </w:trPr>
        <w:tc>
          <w:tcPr>
            <w:tcW w:w="372" w:type="pct"/>
          </w:tcPr>
          <w:p w:rsidR="0082333C" w:rsidRPr="00050E50" w:rsidDel="00B44D5F" w:rsidRDefault="0082333C" w:rsidP="00BB5939">
            <w:pPr>
              <w:spacing w:after="120"/>
              <w:jc w:val="both"/>
              <w:rPr>
                <w:rFonts w:ascii="Garamond" w:hAnsi="Garamond"/>
                <w:sz w:val="24"/>
              </w:rPr>
            </w:pPr>
            <w:r w:rsidRPr="00050E50">
              <w:rPr>
                <w:rFonts w:ascii="Garamond" w:hAnsi="Garamond"/>
                <w:sz w:val="24"/>
              </w:rPr>
              <w:t>25-34. perc</w:t>
            </w:r>
          </w:p>
        </w:tc>
        <w:tc>
          <w:tcPr>
            <w:tcW w:w="1330" w:type="pct"/>
          </w:tcPr>
          <w:p w:rsidR="0082333C" w:rsidRPr="00050E50" w:rsidRDefault="0082333C" w:rsidP="00043F09">
            <w:pPr>
              <w:rPr>
                <w:rFonts w:ascii="Garamond" w:hAnsi="Garamond"/>
                <w:sz w:val="24"/>
              </w:rPr>
            </w:pPr>
            <w:r w:rsidRPr="00050E50">
              <w:rPr>
                <w:rFonts w:ascii="Garamond" w:hAnsi="Garamond"/>
                <w:sz w:val="24"/>
              </w:rPr>
              <w:t>A vizsgálat elvégzése a terv alapján, a tapasztalatok rögzítése, a következtetés levonása, rögzítése a feladatlap munkapéldányán.</w:t>
            </w:r>
          </w:p>
        </w:tc>
        <w:tc>
          <w:tcPr>
            <w:tcW w:w="904" w:type="pct"/>
          </w:tcPr>
          <w:p w:rsidR="0082333C" w:rsidRPr="00050E50" w:rsidDel="008F4CFA" w:rsidRDefault="0082333C" w:rsidP="00043F09">
            <w:pPr>
              <w:rPr>
                <w:rFonts w:ascii="Garamond" w:hAnsi="Garamond"/>
                <w:sz w:val="24"/>
              </w:rPr>
            </w:pPr>
            <w:r w:rsidRPr="00050E50">
              <w:rPr>
                <w:rFonts w:ascii="Garamond" w:hAnsi="Garamond"/>
                <w:sz w:val="24"/>
              </w:rPr>
              <w:t>A tanulói vizsgálat kivitelezése, a tapasztalatok és a következtetések megvitatása, rögzítése.</w:t>
            </w:r>
          </w:p>
        </w:tc>
        <w:tc>
          <w:tcPr>
            <w:tcW w:w="905" w:type="pct"/>
          </w:tcPr>
          <w:p w:rsidR="0082333C" w:rsidRPr="00050E50" w:rsidRDefault="0082333C" w:rsidP="00043F09">
            <w:pPr>
              <w:rPr>
                <w:rFonts w:ascii="Garamond" w:hAnsi="Garamond"/>
                <w:sz w:val="24"/>
              </w:rPr>
            </w:pPr>
            <w:r w:rsidRPr="00050E50">
              <w:rPr>
                <w:rFonts w:ascii="Garamond" w:hAnsi="Garamond"/>
                <w:sz w:val="24"/>
              </w:rPr>
              <w:t>Csoportmunka</w:t>
            </w:r>
            <w:r w:rsidR="00CB1E68" w:rsidRPr="00050E50">
              <w:rPr>
                <w:rFonts w:ascii="Garamond" w:hAnsi="Garamond"/>
                <w:sz w:val="24"/>
              </w:rPr>
              <w:t>.</w:t>
            </w:r>
          </w:p>
          <w:p w:rsidR="0082333C" w:rsidRPr="00050E50" w:rsidDel="008F4CFA" w:rsidRDefault="00B65B62" w:rsidP="00043F09">
            <w:pPr>
              <w:rPr>
                <w:rFonts w:ascii="Garamond" w:hAnsi="Garamond"/>
                <w:sz w:val="24"/>
              </w:rPr>
            </w:pPr>
            <w:r w:rsidRPr="00050E50">
              <w:rPr>
                <w:rFonts w:ascii="Garamond" w:hAnsi="Garamond"/>
                <w:sz w:val="24"/>
              </w:rPr>
              <w:t>A vizsgálat elvégzése, a</w:t>
            </w:r>
            <w:r w:rsidR="0082333C" w:rsidRPr="00050E50">
              <w:rPr>
                <w:rFonts w:ascii="Garamond" w:hAnsi="Garamond"/>
                <w:sz w:val="24"/>
              </w:rPr>
              <w:t>z eredmények és a következtetés levonása és rögzítése a feladatlap munkapéldányába csoportonként és annak egyeztetése a tanárral.</w:t>
            </w:r>
          </w:p>
        </w:tc>
        <w:tc>
          <w:tcPr>
            <w:tcW w:w="797" w:type="pct"/>
          </w:tcPr>
          <w:p w:rsidR="0082333C" w:rsidRPr="00050E50" w:rsidDel="007C0789" w:rsidRDefault="0082333C" w:rsidP="00043F09">
            <w:pPr>
              <w:rPr>
                <w:rFonts w:ascii="Garamond" w:hAnsi="Garamond"/>
                <w:sz w:val="24"/>
              </w:rPr>
            </w:pPr>
            <w:r w:rsidRPr="00050E50">
              <w:rPr>
                <w:rFonts w:ascii="Garamond" w:hAnsi="Garamond"/>
                <w:sz w:val="24"/>
              </w:rPr>
              <w:t>A feladatlap munkapéldánya, a tanulókísérleti tálcán lévő szükséges anyagok és eszközök</w:t>
            </w:r>
            <w:r w:rsidR="00CB1E68" w:rsidRPr="00050E50">
              <w:rPr>
                <w:rFonts w:ascii="Garamond" w:hAnsi="Garamond"/>
                <w:sz w:val="24"/>
              </w:rPr>
              <w:t>.</w:t>
            </w:r>
          </w:p>
        </w:tc>
        <w:tc>
          <w:tcPr>
            <w:tcW w:w="692" w:type="pct"/>
          </w:tcPr>
          <w:p w:rsidR="0082333C" w:rsidRPr="00050E50" w:rsidRDefault="0082333C" w:rsidP="00043F09">
            <w:pPr>
              <w:rPr>
                <w:rFonts w:ascii="Garamond" w:hAnsi="Garamond"/>
                <w:sz w:val="24"/>
                <w:lang w:eastAsia="en-US"/>
              </w:rPr>
            </w:pPr>
            <w:r w:rsidRPr="00050E50">
              <w:rPr>
                <w:rFonts w:ascii="Garamond" w:hAnsi="Garamond"/>
                <w:sz w:val="24"/>
                <w:lang w:eastAsia="en-US"/>
              </w:rPr>
              <w:t>A csoportok munkája közben tanári visszacsatolás, folyamatos formatív értékelés, szükség esetén segítségnyújtás</w:t>
            </w:r>
            <w:r w:rsidR="00CB1E68" w:rsidRPr="00050E50">
              <w:rPr>
                <w:rFonts w:ascii="Garamond" w:hAnsi="Garamond"/>
                <w:sz w:val="24"/>
                <w:lang w:eastAsia="en-US"/>
              </w:rPr>
              <w:t>.</w:t>
            </w:r>
          </w:p>
        </w:tc>
      </w:tr>
      <w:tr w:rsidR="002764EB" w:rsidRPr="00050E50" w:rsidTr="00D9433E">
        <w:trPr>
          <w:trHeight w:val="2700"/>
        </w:trPr>
        <w:tc>
          <w:tcPr>
            <w:tcW w:w="372" w:type="pct"/>
          </w:tcPr>
          <w:p w:rsidR="002764EB" w:rsidRPr="00050E50" w:rsidDel="00B44D5F" w:rsidRDefault="002764EB" w:rsidP="00BB5939">
            <w:pPr>
              <w:spacing w:after="120"/>
              <w:jc w:val="both"/>
              <w:rPr>
                <w:rFonts w:ascii="Garamond" w:hAnsi="Garamond"/>
                <w:sz w:val="24"/>
              </w:rPr>
            </w:pPr>
            <w:r w:rsidRPr="00050E50">
              <w:rPr>
                <w:rFonts w:ascii="Garamond" w:hAnsi="Garamond"/>
                <w:sz w:val="24"/>
              </w:rPr>
              <w:lastRenderedPageBreak/>
              <w:t>35-39. perc</w:t>
            </w:r>
          </w:p>
        </w:tc>
        <w:tc>
          <w:tcPr>
            <w:tcW w:w="1330" w:type="pct"/>
          </w:tcPr>
          <w:p w:rsidR="002764EB" w:rsidRPr="00050E50" w:rsidRDefault="002764EB" w:rsidP="00043F09">
            <w:pPr>
              <w:rPr>
                <w:rFonts w:ascii="Garamond" w:hAnsi="Garamond"/>
                <w:sz w:val="24"/>
              </w:rPr>
            </w:pPr>
            <w:r w:rsidRPr="00050E50">
              <w:rPr>
                <w:rFonts w:ascii="Garamond" w:hAnsi="Garamond"/>
                <w:sz w:val="24"/>
              </w:rPr>
              <w:t>A tapasztalatok összegzése, rögzítése.</w:t>
            </w:r>
          </w:p>
          <w:p w:rsidR="002764EB" w:rsidRPr="00050E50" w:rsidRDefault="002764EB" w:rsidP="002764EB">
            <w:pPr>
              <w:spacing w:before="840"/>
              <w:rPr>
                <w:rFonts w:ascii="Garamond" w:hAnsi="Garamond"/>
                <w:sz w:val="24"/>
              </w:rPr>
            </w:pPr>
            <w:r w:rsidRPr="00050E50">
              <w:rPr>
                <w:rFonts w:ascii="Garamond" w:hAnsi="Garamond"/>
                <w:sz w:val="24"/>
              </w:rPr>
              <w:t>A következtetések összegzése, rögzítése.</w:t>
            </w:r>
          </w:p>
          <w:p w:rsidR="002764EB" w:rsidRPr="00050E50" w:rsidRDefault="002764EB" w:rsidP="00BB34A5">
            <w:pPr>
              <w:rPr>
                <w:rFonts w:ascii="Garamond" w:hAnsi="Garamond"/>
                <w:sz w:val="24"/>
              </w:rPr>
            </w:pPr>
            <w:r w:rsidRPr="00050E50">
              <w:rPr>
                <w:rFonts w:ascii="Garamond" w:hAnsi="Garamond"/>
                <w:sz w:val="24"/>
              </w:rPr>
              <w:t>Ebben a fázisban az animáció segítségével végigkövetjük a megoldáshoz vezető logikai utat.</w:t>
            </w:r>
          </w:p>
          <w:p w:rsidR="002764EB" w:rsidRPr="00050E50" w:rsidRDefault="002764EB" w:rsidP="00BB34A5">
            <w:pPr>
              <w:rPr>
                <w:rFonts w:ascii="Garamond" w:hAnsi="Garamond"/>
                <w:sz w:val="24"/>
              </w:rPr>
            </w:pPr>
            <w:r w:rsidRPr="00050E50">
              <w:rPr>
                <w:rFonts w:ascii="Garamond" w:hAnsi="Garamond"/>
                <w:sz w:val="24"/>
              </w:rPr>
              <w:t>A logikai út végigjárása után az 5. dia segítségével levonjuk a következtetést.</w:t>
            </w:r>
          </w:p>
        </w:tc>
        <w:tc>
          <w:tcPr>
            <w:tcW w:w="904" w:type="pct"/>
          </w:tcPr>
          <w:p w:rsidR="002764EB" w:rsidRPr="00050E50" w:rsidDel="008F4CFA" w:rsidRDefault="002764EB" w:rsidP="00043F09">
            <w:pPr>
              <w:rPr>
                <w:rFonts w:ascii="Garamond" w:hAnsi="Garamond"/>
                <w:sz w:val="24"/>
              </w:rPr>
            </w:pPr>
            <w:r w:rsidRPr="00050E50">
              <w:rPr>
                <w:rFonts w:ascii="Garamond" w:hAnsi="Garamond"/>
                <w:sz w:val="24"/>
              </w:rPr>
              <w:t>Megbeszélés – a tapasztalatokat az előre elkészített animáción vetítjük.</w:t>
            </w:r>
          </w:p>
          <w:p w:rsidR="002764EB" w:rsidRPr="00050E50" w:rsidDel="008F4CFA" w:rsidRDefault="002764EB" w:rsidP="002764EB">
            <w:pPr>
              <w:spacing w:before="360"/>
              <w:rPr>
                <w:rFonts w:ascii="Garamond" w:hAnsi="Garamond"/>
                <w:sz w:val="24"/>
              </w:rPr>
            </w:pPr>
            <w:r w:rsidRPr="00050E50">
              <w:rPr>
                <w:rFonts w:ascii="Garamond" w:hAnsi="Garamond"/>
                <w:sz w:val="24"/>
              </w:rPr>
              <w:t>Megbeszélés – a tapasztalatokat és a következtetést az előre elkészített animáción vetítjük.</w:t>
            </w:r>
          </w:p>
        </w:tc>
        <w:tc>
          <w:tcPr>
            <w:tcW w:w="905" w:type="pct"/>
          </w:tcPr>
          <w:p w:rsidR="002764EB" w:rsidRPr="00050E50" w:rsidRDefault="002764EB" w:rsidP="00043F09">
            <w:pPr>
              <w:rPr>
                <w:rFonts w:ascii="Garamond" w:hAnsi="Garamond"/>
                <w:sz w:val="24"/>
              </w:rPr>
            </w:pPr>
            <w:r w:rsidRPr="00050E50">
              <w:rPr>
                <w:rFonts w:ascii="Garamond" w:hAnsi="Garamond"/>
                <w:sz w:val="24"/>
              </w:rPr>
              <w:t>Frontális.</w:t>
            </w:r>
          </w:p>
          <w:p w:rsidR="002764EB" w:rsidRPr="00050E50" w:rsidDel="008F4CFA" w:rsidRDefault="002764EB" w:rsidP="00043F09">
            <w:pPr>
              <w:rPr>
                <w:rFonts w:ascii="Garamond" w:hAnsi="Garamond"/>
                <w:sz w:val="24"/>
              </w:rPr>
            </w:pPr>
            <w:r w:rsidRPr="00050E50">
              <w:rPr>
                <w:rFonts w:ascii="Garamond" w:hAnsi="Garamond"/>
                <w:sz w:val="24"/>
              </w:rPr>
              <w:t>Minden tanuló a saját feladatlap-példányának táblázatát egyénileg kitölti.</w:t>
            </w:r>
          </w:p>
          <w:p w:rsidR="002764EB" w:rsidRPr="00050E50" w:rsidRDefault="002764EB" w:rsidP="002764EB">
            <w:pPr>
              <w:spacing w:before="120"/>
              <w:rPr>
                <w:rFonts w:ascii="Garamond" w:hAnsi="Garamond"/>
                <w:sz w:val="24"/>
              </w:rPr>
            </w:pPr>
            <w:r w:rsidRPr="00050E50">
              <w:rPr>
                <w:rFonts w:ascii="Garamond" w:hAnsi="Garamond"/>
                <w:sz w:val="24"/>
              </w:rPr>
              <w:t>Frontális.</w:t>
            </w:r>
          </w:p>
          <w:p w:rsidR="002764EB" w:rsidRPr="00050E50" w:rsidDel="008F4CFA" w:rsidRDefault="002764EB" w:rsidP="00BB34A5">
            <w:pPr>
              <w:rPr>
                <w:rFonts w:ascii="Garamond" w:hAnsi="Garamond"/>
                <w:sz w:val="24"/>
              </w:rPr>
            </w:pPr>
            <w:r w:rsidRPr="00050E50">
              <w:rPr>
                <w:rFonts w:ascii="Garamond" w:hAnsi="Garamond"/>
                <w:sz w:val="24"/>
              </w:rPr>
              <w:t>Minden tanuló a saját feladatlap-példányán a „Következtetés” című pontot egyénileg kitölti.</w:t>
            </w:r>
          </w:p>
        </w:tc>
        <w:tc>
          <w:tcPr>
            <w:tcW w:w="797" w:type="pct"/>
          </w:tcPr>
          <w:p w:rsidR="002764EB" w:rsidRPr="00050E50" w:rsidDel="007C0789" w:rsidRDefault="00C6197C" w:rsidP="00D12253">
            <w:pPr>
              <w:rPr>
                <w:rFonts w:ascii="Garamond" w:hAnsi="Garamond"/>
                <w:sz w:val="24"/>
              </w:rPr>
            </w:pPr>
            <w:r w:rsidRPr="00050E50">
              <w:rPr>
                <w:rFonts w:ascii="Garamond" w:hAnsi="Garamond"/>
                <w:sz w:val="24"/>
              </w:rPr>
              <w:t>PPT</w:t>
            </w:r>
            <w:r w:rsidR="002764EB" w:rsidRPr="00050E50">
              <w:rPr>
                <w:rFonts w:ascii="Garamond" w:hAnsi="Garamond"/>
                <w:sz w:val="24"/>
              </w:rPr>
              <w:t xml:space="preserve"> dia (</w:t>
            </w:r>
            <w:r w:rsidR="002764EB" w:rsidRPr="00EB53B0">
              <w:rPr>
                <w:rFonts w:ascii="Garamond" w:hAnsi="Garamond"/>
                <w:b/>
                <w:sz w:val="24"/>
              </w:rPr>
              <w:t>2. melléklet</w:t>
            </w:r>
            <w:r w:rsidR="002764EB" w:rsidRPr="00050E50">
              <w:rPr>
                <w:rFonts w:ascii="Garamond" w:hAnsi="Garamond"/>
                <w:sz w:val="24"/>
              </w:rPr>
              <w:t xml:space="preserve"> 4. dia </w:t>
            </w:r>
            <w:r w:rsidR="002764EB" w:rsidRPr="00050E50">
              <w:rPr>
                <w:rFonts w:ascii="Garamond" w:hAnsi="Garamond"/>
                <w:iCs/>
                <w:sz w:val="24"/>
              </w:rPr>
              <w:t>első felének animációja</w:t>
            </w:r>
            <w:r w:rsidR="002764EB" w:rsidRPr="00050E50">
              <w:rPr>
                <w:rFonts w:ascii="Garamond" w:hAnsi="Garamond"/>
                <w:sz w:val="24"/>
              </w:rPr>
              <w:t>), feladatlap</w:t>
            </w:r>
            <w:r w:rsidR="002B3BBA" w:rsidRPr="00050E50">
              <w:rPr>
                <w:rFonts w:ascii="Garamond" w:hAnsi="Garamond"/>
                <w:sz w:val="24"/>
              </w:rPr>
              <w:t>.</w:t>
            </w:r>
          </w:p>
          <w:p w:rsidR="002764EB" w:rsidRPr="00050E50" w:rsidDel="007C0789" w:rsidRDefault="002B3BBA" w:rsidP="002764EB">
            <w:pPr>
              <w:spacing w:before="360"/>
              <w:rPr>
                <w:rFonts w:ascii="Garamond" w:hAnsi="Garamond"/>
                <w:sz w:val="24"/>
              </w:rPr>
            </w:pPr>
            <w:r w:rsidRPr="00050E50">
              <w:rPr>
                <w:rFonts w:ascii="Garamond" w:hAnsi="Garamond"/>
                <w:sz w:val="24"/>
              </w:rPr>
              <w:t>PPT</w:t>
            </w:r>
            <w:r w:rsidR="002764EB" w:rsidRPr="00050E50">
              <w:rPr>
                <w:rFonts w:ascii="Garamond" w:hAnsi="Garamond"/>
                <w:sz w:val="24"/>
              </w:rPr>
              <w:t xml:space="preserve"> dia (</w:t>
            </w:r>
            <w:r w:rsidR="002764EB" w:rsidRPr="00EB53B0">
              <w:rPr>
                <w:rFonts w:ascii="Garamond" w:hAnsi="Garamond"/>
                <w:b/>
                <w:sz w:val="24"/>
              </w:rPr>
              <w:t>2. melléklet</w:t>
            </w:r>
            <w:r w:rsidR="002764EB" w:rsidRPr="00050E50">
              <w:rPr>
                <w:rFonts w:ascii="Garamond" w:hAnsi="Garamond"/>
                <w:sz w:val="24"/>
              </w:rPr>
              <w:t xml:space="preserve"> </w:t>
            </w:r>
            <w:r w:rsidR="00437629" w:rsidRPr="00050E50">
              <w:rPr>
                <w:rFonts w:ascii="Garamond" w:hAnsi="Garamond"/>
                <w:sz w:val="24"/>
              </w:rPr>
              <w:t>5</w:t>
            </w:r>
            <w:r w:rsidR="002764EB" w:rsidRPr="00050E50">
              <w:rPr>
                <w:rFonts w:ascii="Garamond" w:hAnsi="Garamond"/>
                <w:sz w:val="24"/>
              </w:rPr>
              <w:t>. dia második felének animációja, majd 5. dia), feladatlap</w:t>
            </w:r>
            <w:r w:rsidRPr="00050E50">
              <w:rPr>
                <w:rFonts w:ascii="Garamond" w:hAnsi="Garamond"/>
                <w:sz w:val="24"/>
              </w:rPr>
              <w:t>.</w:t>
            </w:r>
          </w:p>
        </w:tc>
        <w:tc>
          <w:tcPr>
            <w:tcW w:w="692" w:type="pct"/>
          </w:tcPr>
          <w:p w:rsidR="002764EB" w:rsidRPr="00050E50" w:rsidRDefault="002764EB" w:rsidP="00F03396">
            <w:pPr>
              <w:rPr>
                <w:rFonts w:ascii="Garamond" w:hAnsi="Garamond"/>
                <w:sz w:val="24"/>
                <w:lang w:eastAsia="en-US"/>
              </w:rPr>
            </w:pPr>
            <w:r w:rsidRPr="00050E50">
              <w:rPr>
                <w:rFonts w:ascii="Garamond" w:hAnsi="Garamond"/>
                <w:sz w:val="24"/>
                <w:lang w:eastAsia="en-US"/>
              </w:rPr>
              <w:t xml:space="preserve">Az animáció lejátszása után kivetítjük a </w:t>
            </w:r>
            <w:r w:rsidR="00F03396" w:rsidRPr="00050E50">
              <w:rPr>
                <w:rFonts w:ascii="Garamond" w:hAnsi="Garamond"/>
                <w:sz w:val="24"/>
                <w:lang w:eastAsia="en-US"/>
              </w:rPr>
              <w:t>házi feladat kísérleti</w:t>
            </w:r>
            <w:r w:rsidRPr="00050E50">
              <w:rPr>
                <w:rFonts w:ascii="Garamond" w:hAnsi="Garamond"/>
                <w:sz w:val="24"/>
                <w:lang w:eastAsia="en-US"/>
              </w:rPr>
              <w:t xml:space="preserve"> eredményeit.</w:t>
            </w:r>
          </w:p>
          <w:p w:rsidR="002764EB" w:rsidRPr="00050E50" w:rsidRDefault="002764EB" w:rsidP="002764EB">
            <w:pPr>
              <w:spacing w:before="120"/>
              <w:rPr>
                <w:rFonts w:ascii="Garamond" w:hAnsi="Garamond"/>
                <w:sz w:val="24"/>
                <w:lang w:eastAsia="en-US"/>
              </w:rPr>
            </w:pPr>
            <w:r w:rsidRPr="00050E50">
              <w:rPr>
                <w:rFonts w:ascii="Garamond" w:hAnsi="Garamond"/>
                <w:sz w:val="24"/>
                <w:lang w:eastAsia="en-US"/>
              </w:rPr>
              <w:t>Az animáció után az 5. diát vetítjük.</w:t>
            </w:r>
          </w:p>
        </w:tc>
      </w:tr>
      <w:tr w:rsidR="0082333C" w:rsidRPr="00050E50" w:rsidTr="00EB6BFA">
        <w:trPr>
          <w:trHeight w:val="20"/>
        </w:trPr>
        <w:tc>
          <w:tcPr>
            <w:tcW w:w="372" w:type="pct"/>
          </w:tcPr>
          <w:p w:rsidR="0082333C" w:rsidRPr="00050E50" w:rsidRDefault="00B65B62" w:rsidP="00BB5939">
            <w:pPr>
              <w:spacing w:after="120"/>
              <w:jc w:val="both"/>
              <w:rPr>
                <w:rFonts w:ascii="Garamond" w:hAnsi="Garamond"/>
                <w:sz w:val="24"/>
              </w:rPr>
            </w:pPr>
            <w:r w:rsidRPr="00050E50">
              <w:rPr>
                <w:rFonts w:ascii="Garamond" w:hAnsi="Garamond"/>
                <w:sz w:val="24"/>
              </w:rPr>
              <w:t>40-43.</w:t>
            </w:r>
            <w:r w:rsidR="006A0170" w:rsidRPr="00050E50">
              <w:rPr>
                <w:rFonts w:ascii="Garamond" w:hAnsi="Garamond"/>
                <w:sz w:val="24"/>
              </w:rPr>
              <w:t xml:space="preserve"> </w:t>
            </w:r>
            <w:r w:rsidR="0082333C" w:rsidRPr="00050E50">
              <w:rPr>
                <w:rFonts w:ascii="Garamond" w:hAnsi="Garamond"/>
                <w:sz w:val="24"/>
              </w:rPr>
              <w:t>perc</w:t>
            </w:r>
          </w:p>
        </w:tc>
        <w:tc>
          <w:tcPr>
            <w:tcW w:w="1330" w:type="pct"/>
          </w:tcPr>
          <w:p w:rsidR="0082333C" w:rsidRPr="00050E50" w:rsidRDefault="0082333C" w:rsidP="00043F09">
            <w:pPr>
              <w:rPr>
                <w:rFonts w:ascii="Garamond" w:hAnsi="Garamond"/>
                <w:sz w:val="24"/>
              </w:rPr>
            </w:pPr>
            <w:r w:rsidRPr="00050E50">
              <w:rPr>
                <w:rFonts w:ascii="Garamond" w:hAnsi="Garamond"/>
                <w:sz w:val="24"/>
              </w:rPr>
              <w:t>Összefoglalás,</w:t>
            </w:r>
            <w:r w:rsidR="00BD11BF" w:rsidRPr="00050E50">
              <w:rPr>
                <w:rFonts w:ascii="Garamond" w:hAnsi="Garamond"/>
                <w:sz w:val="24"/>
              </w:rPr>
              <w:t xml:space="preserve"> tanulságok levonása, szintézis</w:t>
            </w:r>
            <w:r w:rsidR="00CB1E68" w:rsidRPr="00050E50">
              <w:rPr>
                <w:rFonts w:ascii="Garamond" w:hAnsi="Garamond"/>
                <w:sz w:val="24"/>
              </w:rPr>
              <w:t>.</w:t>
            </w:r>
          </w:p>
          <w:p w:rsidR="00BD11BF" w:rsidRPr="00050E50" w:rsidRDefault="00BD11BF" w:rsidP="00043F09">
            <w:pPr>
              <w:rPr>
                <w:rFonts w:ascii="Garamond" w:hAnsi="Garamond"/>
                <w:sz w:val="24"/>
              </w:rPr>
            </w:pPr>
            <w:r w:rsidRPr="00050E50">
              <w:rPr>
                <w:rFonts w:ascii="Garamond" w:hAnsi="Garamond"/>
                <w:sz w:val="24"/>
              </w:rPr>
              <w:t>(Ha elegendő idő áll rendelkezésre, a szintézis is megtörténhet csoportmunkában, majd a csoportok ötleteinek összegzésével alakítjuk ki és rögzítjük a tanulságokat.)</w:t>
            </w:r>
          </w:p>
        </w:tc>
        <w:tc>
          <w:tcPr>
            <w:tcW w:w="904" w:type="pct"/>
          </w:tcPr>
          <w:p w:rsidR="0082333C" w:rsidRPr="00050E50" w:rsidRDefault="0082333C" w:rsidP="00043F09">
            <w:pPr>
              <w:rPr>
                <w:rFonts w:ascii="Garamond" w:hAnsi="Garamond"/>
                <w:sz w:val="24"/>
              </w:rPr>
            </w:pPr>
            <w:r w:rsidRPr="00050E50">
              <w:rPr>
                <w:rFonts w:ascii="Garamond" w:hAnsi="Garamond"/>
                <w:sz w:val="24"/>
              </w:rPr>
              <w:t>Tanári kérdések által irányított frontális megbeszélés, szemléltetés a 6. dián</w:t>
            </w:r>
            <w:r w:rsidR="00CB1E68" w:rsidRPr="00050E50">
              <w:rPr>
                <w:rFonts w:ascii="Garamond" w:hAnsi="Garamond"/>
                <w:sz w:val="24"/>
              </w:rPr>
              <w:t>.</w:t>
            </w:r>
          </w:p>
        </w:tc>
        <w:tc>
          <w:tcPr>
            <w:tcW w:w="905" w:type="pct"/>
          </w:tcPr>
          <w:p w:rsidR="0082333C" w:rsidRPr="00050E50" w:rsidRDefault="0082333C" w:rsidP="00043F09">
            <w:pPr>
              <w:rPr>
                <w:rFonts w:ascii="Garamond" w:hAnsi="Garamond"/>
                <w:sz w:val="24"/>
              </w:rPr>
            </w:pPr>
            <w:r w:rsidRPr="00050E50">
              <w:rPr>
                <w:rFonts w:ascii="Garamond" w:hAnsi="Garamond"/>
                <w:sz w:val="24"/>
              </w:rPr>
              <w:t>Frontális</w:t>
            </w:r>
            <w:r w:rsidR="00CB1E68" w:rsidRPr="00050E50">
              <w:rPr>
                <w:rFonts w:ascii="Garamond" w:hAnsi="Garamond"/>
                <w:sz w:val="24"/>
              </w:rPr>
              <w:t>.</w:t>
            </w:r>
          </w:p>
          <w:p w:rsidR="0082333C" w:rsidRPr="00050E50" w:rsidRDefault="0082333C" w:rsidP="00043F09">
            <w:pPr>
              <w:rPr>
                <w:rFonts w:ascii="Garamond" w:hAnsi="Garamond"/>
                <w:sz w:val="24"/>
                <w:lang w:eastAsia="en-US"/>
              </w:rPr>
            </w:pPr>
            <w:r w:rsidRPr="00050E50">
              <w:rPr>
                <w:rFonts w:ascii="Garamond" w:hAnsi="Garamond"/>
                <w:sz w:val="24"/>
              </w:rPr>
              <w:t>A tanulók a megbeszélés alapján kivetített pontokat a feladatlapok saját példányába rögzítik</w:t>
            </w:r>
            <w:r w:rsidR="00CB1E68" w:rsidRPr="00050E50">
              <w:rPr>
                <w:rFonts w:ascii="Garamond" w:hAnsi="Garamond"/>
                <w:sz w:val="24"/>
              </w:rPr>
              <w:t>.</w:t>
            </w:r>
          </w:p>
        </w:tc>
        <w:tc>
          <w:tcPr>
            <w:tcW w:w="797" w:type="pct"/>
          </w:tcPr>
          <w:p w:rsidR="0082333C" w:rsidRPr="00050E50" w:rsidDel="007C0789" w:rsidRDefault="002B3BBA" w:rsidP="002B3BBA">
            <w:pPr>
              <w:rPr>
                <w:rFonts w:ascii="Garamond" w:hAnsi="Garamond"/>
                <w:sz w:val="24"/>
              </w:rPr>
            </w:pPr>
            <w:r w:rsidRPr="00050E50">
              <w:rPr>
                <w:rFonts w:ascii="Garamond" w:hAnsi="Garamond"/>
                <w:sz w:val="24"/>
              </w:rPr>
              <w:t>PPT</w:t>
            </w:r>
            <w:r w:rsidR="0082333C" w:rsidRPr="00050E50">
              <w:rPr>
                <w:rFonts w:ascii="Garamond" w:hAnsi="Garamond"/>
                <w:sz w:val="24"/>
              </w:rPr>
              <w:t xml:space="preserve"> dia (</w:t>
            </w:r>
            <w:r w:rsidR="0082333C" w:rsidRPr="00EB53B0">
              <w:rPr>
                <w:rFonts w:ascii="Garamond" w:hAnsi="Garamond"/>
                <w:b/>
                <w:sz w:val="24"/>
              </w:rPr>
              <w:t>2</w:t>
            </w:r>
            <w:r w:rsidR="00D12253" w:rsidRPr="00EB53B0">
              <w:rPr>
                <w:rFonts w:ascii="Garamond" w:hAnsi="Garamond"/>
                <w:b/>
                <w:sz w:val="24"/>
              </w:rPr>
              <w:t>.</w:t>
            </w:r>
            <w:r w:rsidR="0082333C" w:rsidRPr="00EB53B0">
              <w:rPr>
                <w:rFonts w:ascii="Garamond" w:hAnsi="Garamond"/>
                <w:b/>
                <w:sz w:val="24"/>
              </w:rPr>
              <w:t xml:space="preserve"> melléklet</w:t>
            </w:r>
            <w:r w:rsidR="0082333C" w:rsidRPr="00050E50">
              <w:rPr>
                <w:rFonts w:ascii="Garamond" w:hAnsi="Garamond"/>
                <w:sz w:val="24"/>
              </w:rPr>
              <w:t xml:space="preserve"> 6. dia </w:t>
            </w:r>
            <w:r w:rsidR="0082333C" w:rsidRPr="00050E50">
              <w:rPr>
                <w:rFonts w:ascii="Garamond" w:hAnsi="Garamond"/>
                <w:iCs/>
                <w:sz w:val="24"/>
              </w:rPr>
              <w:t>animációja</w:t>
            </w:r>
            <w:r w:rsidR="0082333C" w:rsidRPr="00050E50">
              <w:rPr>
                <w:rFonts w:ascii="Garamond" w:hAnsi="Garamond"/>
                <w:sz w:val="24"/>
              </w:rPr>
              <w:t>), feladatlap</w:t>
            </w:r>
            <w:r w:rsidRPr="00050E50">
              <w:rPr>
                <w:rFonts w:ascii="Garamond" w:hAnsi="Garamond"/>
                <w:sz w:val="24"/>
              </w:rPr>
              <w:t>.</w:t>
            </w:r>
          </w:p>
        </w:tc>
        <w:tc>
          <w:tcPr>
            <w:tcW w:w="692" w:type="pct"/>
          </w:tcPr>
          <w:p w:rsidR="0082333C" w:rsidRPr="00050E50" w:rsidRDefault="0082333C" w:rsidP="00043F09">
            <w:pPr>
              <w:rPr>
                <w:rFonts w:ascii="Garamond" w:hAnsi="Garamond"/>
                <w:sz w:val="24"/>
                <w:lang w:eastAsia="en-US"/>
              </w:rPr>
            </w:pPr>
            <w:r w:rsidRPr="00050E50">
              <w:rPr>
                <w:rFonts w:ascii="Garamond" w:hAnsi="Garamond"/>
                <w:sz w:val="24"/>
                <w:lang w:eastAsia="en-US"/>
              </w:rPr>
              <w:t xml:space="preserve">A feladatlapok saját példányait a tanulók a füzetükbe </w:t>
            </w:r>
            <w:r w:rsidR="00B40452" w:rsidRPr="00050E50">
              <w:rPr>
                <w:rFonts w:ascii="Garamond" w:hAnsi="Garamond"/>
                <w:sz w:val="24"/>
                <w:lang w:eastAsia="en-US"/>
              </w:rPr>
              <w:t xml:space="preserve">beragasztják (vagy </w:t>
            </w:r>
            <w:r w:rsidRPr="00050E50">
              <w:rPr>
                <w:rFonts w:ascii="Garamond" w:hAnsi="Garamond"/>
                <w:sz w:val="24"/>
                <w:lang w:eastAsia="en-US"/>
              </w:rPr>
              <w:t>elteszik</w:t>
            </w:r>
            <w:r w:rsidR="00D7236E" w:rsidRPr="00050E50">
              <w:rPr>
                <w:rFonts w:ascii="Garamond" w:hAnsi="Garamond"/>
                <w:sz w:val="24"/>
                <w:lang w:eastAsia="en-US"/>
              </w:rPr>
              <w:t xml:space="preserve"> </w:t>
            </w:r>
            <w:r w:rsidR="00B40452" w:rsidRPr="00050E50">
              <w:rPr>
                <w:rFonts w:ascii="Garamond" w:hAnsi="Garamond"/>
                <w:sz w:val="24"/>
                <w:lang w:eastAsia="en-US"/>
              </w:rPr>
              <w:t xml:space="preserve">és otthon </w:t>
            </w:r>
            <w:r w:rsidR="00D7236E" w:rsidRPr="00050E50">
              <w:rPr>
                <w:rFonts w:ascii="Garamond" w:hAnsi="Garamond"/>
                <w:sz w:val="24"/>
                <w:lang w:eastAsia="en-US"/>
              </w:rPr>
              <w:t>ragasztják</w:t>
            </w:r>
            <w:r w:rsidR="00B40452" w:rsidRPr="00050E50">
              <w:rPr>
                <w:rFonts w:ascii="Garamond" w:hAnsi="Garamond"/>
                <w:sz w:val="24"/>
                <w:lang w:eastAsia="en-US"/>
              </w:rPr>
              <w:t xml:space="preserve"> be)</w:t>
            </w:r>
            <w:r w:rsidRPr="00050E50">
              <w:rPr>
                <w:rFonts w:ascii="Garamond" w:hAnsi="Garamond"/>
                <w:sz w:val="24"/>
                <w:lang w:eastAsia="en-US"/>
              </w:rPr>
              <w:t>.</w:t>
            </w:r>
          </w:p>
        </w:tc>
      </w:tr>
      <w:tr w:rsidR="0082333C" w:rsidRPr="00050E50" w:rsidTr="00EB6BFA">
        <w:trPr>
          <w:trHeight w:val="20"/>
        </w:trPr>
        <w:tc>
          <w:tcPr>
            <w:tcW w:w="372" w:type="pct"/>
          </w:tcPr>
          <w:p w:rsidR="0082333C" w:rsidRPr="00050E50" w:rsidRDefault="00B65B62" w:rsidP="00043F09">
            <w:pPr>
              <w:jc w:val="both"/>
              <w:rPr>
                <w:rFonts w:ascii="Garamond" w:hAnsi="Garamond"/>
                <w:sz w:val="24"/>
              </w:rPr>
            </w:pPr>
            <w:r w:rsidRPr="00050E50">
              <w:rPr>
                <w:rFonts w:ascii="Garamond" w:hAnsi="Garamond"/>
                <w:sz w:val="24"/>
              </w:rPr>
              <w:t>44-</w:t>
            </w:r>
            <w:r w:rsidR="0082333C" w:rsidRPr="00050E50">
              <w:rPr>
                <w:rFonts w:ascii="Garamond" w:hAnsi="Garamond"/>
                <w:sz w:val="24"/>
              </w:rPr>
              <w:t>45. perc</w:t>
            </w:r>
          </w:p>
        </w:tc>
        <w:tc>
          <w:tcPr>
            <w:tcW w:w="1330" w:type="pct"/>
          </w:tcPr>
          <w:p w:rsidR="0082333C" w:rsidRPr="00050E50" w:rsidRDefault="0082333C" w:rsidP="00043F09">
            <w:pPr>
              <w:rPr>
                <w:rFonts w:ascii="Garamond" w:hAnsi="Garamond"/>
                <w:sz w:val="24"/>
              </w:rPr>
            </w:pPr>
            <w:r w:rsidRPr="00050E50">
              <w:rPr>
                <w:rFonts w:ascii="Garamond" w:hAnsi="Garamond"/>
                <w:sz w:val="24"/>
              </w:rPr>
              <w:t>A házi feladat kijelölése.</w:t>
            </w:r>
          </w:p>
          <w:p w:rsidR="0082333C" w:rsidRPr="00050E50" w:rsidRDefault="0082333C" w:rsidP="00043F09">
            <w:pPr>
              <w:rPr>
                <w:rFonts w:ascii="Garamond" w:hAnsi="Garamond"/>
                <w:sz w:val="24"/>
                <w:lang w:eastAsia="en-US"/>
              </w:rPr>
            </w:pPr>
            <w:r w:rsidRPr="00050E50">
              <w:rPr>
                <w:rFonts w:ascii="Garamond" w:hAnsi="Garamond"/>
                <w:sz w:val="24"/>
              </w:rPr>
              <w:t>Tanulni való: a vizsgált anyagok vizsgált tulajdonságai.</w:t>
            </w:r>
          </w:p>
        </w:tc>
        <w:tc>
          <w:tcPr>
            <w:tcW w:w="904" w:type="pct"/>
          </w:tcPr>
          <w:p w:rsidR="0082333C" w:rsidRPr="00050E50" w:rsidRDefault="0082333C" w:rsidP="00043F09">
            <w:pPr>
              <w:rPr>
                <w:rFonts w:ascii="Garamond" w:hAnsi="Garamond"/>
                <w:sz w:val="24"/>
              </w:rPr>
            </w:pPr>
            <w:r w:rsidRPr="00050E50">
              <w:rPr>
                <w:rFonts w:ascii="Garamond" w:hAnsi="Garamond"/>
                <w:sz w:val="24"/>
              </w:rPr>
              <w:t>Problémafelvetés: Készíts tervet arra, hogyan lehetne kiegészíteni a kísérletet, ha a fenti anyagokat tartalmazó tároló</w:t>
            </w:r>
            <w:r w:rsidR="00994555" w:rsidRPr="00050E50">
              <w:rPr>
                <w:rFonts w:ascii="Garamond" w:hAnsi="Garamond"/>
                <w:sz w:val="24"/>
              </w:rPr>
              <w:t xml:space="preserve"> </w:t>
            </w:r>
            <w:r w:rsidRPr="00050E50">
              <w:rPr>
                <w:rFonts w:ascii="Garamond" w:hAnsi="Garamond"/>
                <w:sz w:val="24"/>
              </w:rPr>
              <w:t>dobozok mellett a porcukros dobozról is leesett volna a címke!</w:t>
            </w:r>
          </w:p>
        </w:tc>
        <w:tc>
          <w:tcPr>
            <w:tcW w:w="905" w:type="pct"/>
          </w:tcPr>
          <w:p w:rsidR="0082333C" w:rsidRPr="00050E50" w:rsidRDefault="0082333C" w:rsidP="00043F09">
            <w:pPr>
              <w:rPr>
                <w:rFonts w:ascii="Garamond" w:hAnsi="Garamond"/>
                <w:sz w:val="24"/>
                <w:lang w:eastAsia="en-US"/>
              </w:rPr>
            </w:pPr>
            <w:r w:rsidRPr="00050E50">
              <w:rPr>
                <w:rFonts w:ascii="Garamond" w:hAnsi="Garamond"/>
                <w:sz w:val="24"/>
                <w:lang w:eastAsia="en-US"/>
              </w:rPr>
              <w:t>A házi feladatot a tanulóknak egyénileg kell megoldaniuk, de kifejezetten célszerű, ha előzetesen egymás között beszélgetnek róla.</w:t>
            </w:r>
          </w:p>
        </w:tc>
        <w:tc>
          <w:tcPr>
            <w:tcW w:w="797" w:type="pct"/>
          </w:tcPr>
          <w:p w:rsidR="0082333C" w:rsidRPr="00050E50" w:rsidRDefault="0082333C" w:rsidP="00043F09">
            <w:pPr>
              <w:rPr>
                <w:rFonts w:ascii="Garamond" w:hAnsi="Garamond"/>
                <w:sz w:val="24"/>
                <w:lang w:eastAsia="en-US"/>
              </w:rPr>
            </w:pPr>
            <w:r w:rsidRPr="00050E50">
              <w:rPr>
                <w:rFonts w:ascii="Garamond" w:hAnsi="Garamond"/>
                <w:sz w:val="24"/>
                <w:lang w:eastAsia="en-US"/>
              </w:rPr>
              <w:t>Füzet</w:t>
            </w:r>
            <w:r w:rsidR="002B3BBA" w:rsidRPr="00050E50">
              <w:rPr>
                <w:rFonts w:ascii="Garamond" w:hAnsi="Garamond"/>
                <w:sz w:val="24"/>
                <w:lang w:eastAsia="en-US"/>
              </w:rPr>
              <w:t>.</w:t>
            </w:r>
          </w:p>
        </w:tc>
        <w:tc>
          <w:tcPr>
            <w:tcW w:w="692" w:type="pct"/>
          </w:tcPr>
          <w:p w:rsidR="0082333C" w:rsidRPr="00050E50" w:rsidRDefault="0082333C" w:rsidP="00043F09">
            <w:pPr>
              <w:rPr>
                <w:rFonts w:ascii="Garamond" w:hAnsi="Garamond"/>
                <w:sz w:val="24"/>
                <w:lang w:eastAsia="en-US"/>
              </w:rPr>
            </w:pPr>
          </w:p>
        </w:tc>
      </w:tr>
    </w:tbl>
    <w:p w:rsidR="008B2D77" w:rsidRPr="00050E50" w:rsidRDefault="008B2D77" w:rsidP="00901BE5">
      <w:pPr>
        <w:rPr>
          <w:rFonts w:ascii="Times New Roman" w:hAnsi="Times New Roman"/>
          <w:szCs w:val="20"/>
        </w:rPr>
        <w:sectPr w:rsidR="008B2D77" w:rsidRPr="00050E50" w:rsidSect="00940548">
          <w:pgSz w:w="16838" w:h="11906" w:orient="landscape"/>
          <w:pgMar w:top="1417" w:right="1417" w:bottom="1417" w:left="1417" w:header="708" w:footer="708" w:gutter="0"/>
          <w:cols w:space="708"/>
          <w:docGrid w:linePitch="360"/>
        </w:sectPr>
      </w:pPr>
    </w:p>
    <w:p w:rsidR="008B2D77" w:rsidRPr="00050E50" w:rsidRDefault="00B23C2C" w:rsidP="00F03396">
      <w:pPr>
        <w:rPr>
          <w:rFonts w:ascii="Garamond" w:hAnsi="Garamond"/>
          <w:b/>
          <w:bCs/>
          <w:sz w:val="24"/>
        </w:rPr>
      </w:pPr>
      <w:r w:rsidRPr="00050E50">
        <w:rPr>
          <w:rFonts w:ascii="Garamond" w:hAnsi="Garamond"/>
          <w:b/>
          <w:bCs/>
          <w:iCs/>
          <w:sz w:val="24"/>
        </w:rPr>
        <w:lastRenderedPageBreak/>
        <w:t>1. melléklet:</w:t>
      </w:r>
      <w:r w:rsidRPr="00050E50">
        <w:rPr>
          <w:rFonts w:ascii="Garamond" w:hAnsi="Garamond"/>
          <w:b/>
          <w:bCs/>
          <w:sz w:val="24"/>
        </w:rPr>
        <w:t xml:space="preserve"> Az előző órán kiadott </w:t>
      </w:r>
      <w:r w:rsidR="00F03396" w:rsidRPr="00050E50">
        <w:rPr>
          <w:rFonts w:ascii="Garamond" w:hAnsi="Garamond"/>
          <w:b/>
          <w:bCs/>
          <w:sz w:val="24"/>
        </w:rPr>
        <w:t>kísérleti</w:t>
      </w:r>
      <w:r w:rsidR="004C0B7C" w:rsidRPr="00050E50">
        <w:rPr>
          <w:rFonts w:ascii="Garamond" w:hAnsi="Garamond"/>
          <w:b/>
          <w:bCs/>
          <w:sz w:val="24"/>
        </w:rPr>
        <w:t xml:space="preserve"> </w:t>
      </w:r>
      <w:r w:rsidRPr="00050E50">
        <w:rPr>
          <w:rFonts w:ascii="Garamond" w:hAnsi="Garamond"/>
          <w:b/>
          <w:bCs/>
          <w:sz w:val="24"/>
        </w:rPr>
        <w:t>házi feladat</w:t>
      </w:r>
    </w:p>
    <w:p w:rsidR="008B2D77" w:rsidRPr="00050E50" w:rsidRDefault="008B2D77" w:rsidP="00B23C2C">
      <w:pPr>
        <w:rPr>
          <w:rFonts w:ascii="Garamond" w:hAnsi="Garamond"/>
          <w:sz w:val="24"/>
        </w:rPr>
      </w:pPr>
    </w:p>
    <w:p w:rsidR="00496E6E" w:rsidRPr="00050E50" w:rsidRDefault="00B23C2C" w:rsidP="00181322">
      <w:pPr>
        <w:ind w:firstLine="567"/>
        <w:jc w:val="both"/>
        <w:rPr>
          <w:rFonts w:ascii="Garamond" w:hAnsi="Garamond"/>
          <w:bCs/>
          <w:sz w:val="24"/>
        </w:rPr>
      </w:pPr>
      <w:r w:rsidRPr="00050E50">
        <w:rPr>
          <w:rFonts w:ascii="Garamond" w:hAnsi="Garamond"/>
          <w:bCs/>
          <w:sz w:val="24"/>
        </w:rPr>
        <w:t xml:space="preserve">Készítsetek elő négy </w:t>
      </w:r>
      <w:r w:rsidR="002764EB" w:rsidRPr="00050E50">
        <w:rPr>
          <w:rFonts w:ascii="Garamond" w:hAnsi="Garamond"/>
          <w:bCs/>
          <w:sz w:val="24"/>
        </w:rPr>
        <w:t xml:space="preserve">átlátszó </w:t>
      </w:r>
      <w:r w:rsidRPr="00050E50">
        <w:rPr>
          <w:rFonts w:ascii="Garamond" w:hAnsi="Garamond"/>
          <w:bCs/>
          <w:sz w:val="24"/>
        </w:rPr>
        <w:t>műanyag vagy üvegpoharat</w:t>
      </w:r>
      <w:r w:rsidR="00496E6E" w:rsidRPr="00050E50">
        <w:rPr>
          <w:rFonts w:ascii="Garamond" w:hAnsi="Garamond"/>
          <w:bCs/>
          <w:sz w:val="24"/>
        </w:rPr>
        <w:t xml:space="preserve"> egy tálcára</w:t>
      </w:r>
      <w:r w:rsidRPr="00050E50">
        <w:rPr>
          <w:rFonts w:ascii="Garamond" w:hAnsi="Garamond"/>
          <w:bCs/>
          <w:sz w:val="24"/>
        </w:rPr>
        <w:t xml:space="preserve">! Az egyikbe szórjatok </w:t>
      </w:r>
      <w:r w:rsidR="00496E6E" w:rsidRPr="00050E50">
        <w:rPr>
          <w:rFonts w:ascii="Garamond" w:hAnsi="Garamond"/>
          <w:bCs/>
          <w:sz w:val="24"/>
        </w:rPr>
        <w:t xml:space="preserve">egy csapott </w:t>
      </w:r>
      <w:r w:rsidRPr="00050E50">
        <w:rPr>
          <w:rFonts w:ascii="Garamond" w:hAnsi="Garamond"/>
          <w:bCs/>
          <w:sz w:val="24"/>
        </w:rPr>
        <w:t xml:space="preserve">mokkáskanálnyi lisztet, </w:t>
      </w:r>
      <w:r w:rsidR="00496E6E" w:rsidRPr="00050E50">
        <w:rPr>
          <w:rFonts w:ascii="Garamond" w:hAnsi="Garamond"/>
          <w:bCs/>
          <w:sz w:val="24"/>
        </w:rPr>
        <w:t xml:space="preserve">a másikba ugyanennyi </w:t>
      </w:r>
      <w:r w:rsidR="00314440" w:rsidRPr="00050E50">
        <w:rPr>
          <w:rFonts w:ascii="Garamond" w:hAnsi="Garamond"/>
          <w:bCs/>
          <w:sz w:val="24"/>
        </w:rPr>
        <w:t>konyha</w:t>
      </w:r>
      <w:r w:rsidR="00496E6E" w:rsidRPr="00050E50">
        <w:rPr>
          <w:rFonts w:ascii="Garamond" w:hAnsi="Garamond"/>
          <w:bCs/>
          <w:sz w:val="24"/>
        </w:rPr>
        <w:t>sót, a harmadikba szódabikarbónát, a negyedikbe súrolóport! Öntsetek mindegyikbe annyi vizet, hogy a pohár körülbelül félig legyen, majd jól keverjétek meg a poharak tartalmát! Jegyezzétek fel a tapasztalatokat!</w:t>
      </w:r>
    </w:p>
    <w:p w:rsidR="00496E6E" w:rsidRPr="00050E50" w:rsidRDefault="00496E6E" w:rsidP="00181322">
      <w:pPr>
        <w:ind w:firstLine="567"/>
        <w:jc w:val="both"/>
        <w:rPr>
          <w:rFonts w:ascii="Garamond" w:hAnsi="Garamond"/>
          <w:bCs/>
          <w:sz w:val="24"/>
        </w:rPr>
      </w:pPr>
      <w:r w:rsidRPr="00050E50">
        <w:rPr>
          <w:rFonts w:ascii="Garamond" w:hAnsi="Garamond"/>
          <w:bCs/>
          <w:sz w:val="24"/>
        </w:rPr>
        <w:t>Ismételjétek meg a kísérletet úgy, hogy a poharakban lévő szilárd anyagokhoz víz helyett kevés 10%-os ecetet adtok! Ismét jegyezzétek fel a tapasztalatokat!</w:t>
      </w:r>
    </w:p>
    <w:p w:rsidR="00496E6E" w:rsidRPr="00050E50" w:rsidRDefault="00496E6E" w:rsidP="00181322">
      <w:pPr>
        <w:pBdr>
          <w:bottom w:val="single" w:sz="4" w:space="1" w:color="auto"/>
        </w:pBdr>
        <w:ind w:firstLine="567"/>
        <w:jc w:val="both"/>
        <w:rPr>
          <w:rFonts w:ascii="Garamond" w:hAnsi="Garamond"/>
          <w:bCs/>
          <w:sz w:val="24"/>
        </w:rPr>
      </w:pPr>
      <w:r w:rsidRPr="00050E50">
        <w:rPr>
          <w:rFonts w:ascii="Garamond" w:hAnsi="Garamond"/>
          <w:bCs/>
          <w:sz w:val="24"/>
        </w:rPr>
        <w:t>A tapasztalatok leírásához használjátok fel az „oldódik”, „nem oldódik”, „pezseg”, „nem pezseg” kifejezéseket!</w:t>
      </w:r>
    </w:p>
    <w:p w:rsidR="00496E6E" w:rsidRPr="00050E50" w:rsidRDefault="00496E6E" w:rsidP="00EB53B0">
      <w:pPr>
        <w:rPr>
          <w:rFonts w:ascii="Garamond" w:hAnsi="Garamond"/>
          <w:sz w:val="24"/>
        </w:rPr>
      </w:pPr>
    </w:p>
    <w:p w:rsidR="00496E6E" w:rsidRPr="00050E50" w:rsidRDefault="00496E6E" w:rsidP="00EB53B0">
      <w:pPr>
        <w:rPr>
          <w:rFonts w:ascii="Garamond" w:hAnsi="Garamond"/>
          <w:b/>
          <w:bCs/>
          <w:sz w:val="24"/>
          <w:u w:val="single"/>
        </w:rPr>
      </w:pPr>
      <w:r w:rsidRPr="00050E50">
        <w:rPr>
          <w:rFonts w:ascii="Garamond" w:hAnsi="Garamond"/>
          <w:b/>
          <w:bCs/>
          <w:sz w:val="24"/>
          <w:u w:val="single"/>
        </w:rPr>
        <w:t>Megoldás:</w:t>
      </w:r>
    </w:p>
    <w:p w:rsidR="00EB2CFD" w:rsidRPr="00050E50" w:rsidRDefault="00EB2CFD" w:rsidP="00EB53B0">
      <w:pPr>
        <w:numPr>
          <w:ilvl w:val="0"/>
          <w:numId w:val="12"/>
        </w:numPr>
        <w:rPr>
          <w:rFonts w:ascii="Garamond" w:hAnsi="Garamond"/>
          <w:sz w:val="24"/>
        </w:rPr>
      </w:pPr>
      <w:r w:rsidRPr="00050E50">
        <w:rPr>
          <w:rFonts w:ascii="Garamond" w:hAnsi="Garamond"/>
          <w:sz w:val="24"/>
        </w:rPr>
        <w:t>A vízben</w:t>
      </w:r>
    </w:p>
    <w:p w:rsidR="00EB2CFD" w:rsidRPr="00050E50" w:rsidRDefault="00EB2CFD" w:rsidP="00EB53B0">
      <w:pPr>
        <w:numPr>
          <w:ilvl w:val="1"/>
          <w:numId w:val="12"/>
        </w:numPr>
        <w:rPr>
          <w:rFonts w:ascii="Garamond" w:hAnsi="Garamond"/>
          <w:sz w:val="24"/>
        </w:rPr>
      </w:pPr>
      <w:r w:rsidRPr="00050E50">
        <w:rPr>
          <w:rFonts w:ascii="Garamond" w:hAnsi="Garamond"/>
          <w:sz w:val="24"/>
        </w:rPr>
        <w:t>A liszt nem oldódik</w:t>
      </w:r>
      <w:r w:rsidR="005D6837" w:rsidRPr="00050E50">
        <w:rPr>
          <w:rFonts w:ascii="Garamond" w:hAnsi="Garamond"/>
          <w:sz w:val="24"/>
        </w:rPr>
        <w:t>.</w:t>
      </w:r>
    </w:p>
    <w:p w:rsidR="00EB2CFD" w:rsidRPr="00050E50" w:rsidRDefault="00EB2CFD" w:rsidP="00EB53B0">
      <w:pPr>
        <w:numPr>
          <w:ilvl w:val="1"/>
          <w:numId w:val="12"/>
        </w:numPr>
        <w:rPr>
          <w:rFonts w:ascii="Garamond" w:hAnsi="Garamond"/>
          <w:sz w:val="24"/>
        </w:rPr>
      </w:pPr>
      <w:r w:rsidRPr="00050E50">
        <w:rPr>
          <w:rFonts w:ascii="Garamond" w:hAnsi="Garamond"/>
          <w:sz w:val="24"/>
        </w:rPr>
        <w:t xml:space="preserve">A </w:t>
      </w:r>
      <w:r w:rsidR="006D036D" w:rsidRPr="00050E50">
        <w:rPr>
          <w:rFonts w:ascii="Garamond" w:hAnsi="Garamond"/>
          <w:sz w:val="24"/>
        </w:rPr>
        <w:t>konyha</w:t>
      </w:r>
      <w:r w:rsidRPr="00050E50">
        <w:rPr>
          <w:rFonts w:ascii="Garamond" w:hAnsi="Garamond"/>
          <w:sz w:val="24"/>
        </w:rPr>
        <w:t>só oldódik</w:t>
      </w:r>
      <w:r w:rsidR="005D6837" w:rsidRPr="00050E50">
        <w:rPr>
          <w:rFonts w:ascii="Garamond" w:hAnsi="Garamond"/>
          <w:sz w:val="24"/>
        </w:rPr>
        <w:t>.</w:t>
      </w:r>
    </w:p>
    <w:p w:rsidR="00EB2CFD" w:rsidRPr="00050E50" w:rsidRDefault="00EB2CFD" w:rsidP="00EB53B0">
      <w:pPr>
        <w:numPr>
          <w:ilvl w:val="1"/>
          <w:numId w:val="12"/>
        </w:numPr>
        <w:rPr>
          <w:rFonts w:ascii="Garamond" w:hAnsi="Garamond"/>
          <w:sz w:val="24"/>
        </w:rPr>
      </w:pPr>
      <w:r w:rsidRPr="00050E50">
        <w:rPr>
          <w:rFonts w:ascii="Garamond" w:hAnsi="Garamond"/>
          <w:sz w:val="24"/>
        </w:rPr>
        <w:t>A szódabikarbóna oldódik</w:t>
      </w:r>
      <w:r w:rsidR="005D6837" w:rsidRPr="00050E50">
        <w:rPr>
          <w:rFonts w:ascii="Garamond" w:hAnsi="Garamond"/>
          <w:sz w:val="24"/>
        </w:rPr>
        <w:t>.</w:t>
      </w:r>
    </w:p>
    <w:p w:rsidR="00EB2CFD" w:rsidRPr="00050E50" w:rsidRDefault="00EB2CFD" w:rsidP="00EB53B0">
      <w:pPr>
        <w:numPr>
          <w:ilvl w:val="1"/>
          <w:numId w:val="12"/>
        </w:numPr>
        <w:rPr>
          <w:rFonts w:ascii="Garamond" w:hAnsi="Garamond"/>
          <w:sz w:val="24"/>
        </w:rPr>
      </w:pPr>
      <w:r w:rsidRPr="00050E50">
        <w:rPr>
          <w:rFonts w:ascii="Garamond" w:hAnsi="Garamond"/>
          <w:sz w:val="24"/>
        </w:rPr>
        <w:t>A súrolópor nem oldódik</w:t>
      </w:r>
      <w:r w:rsidR="005D6837" w:rsidRPr="00050E50">
        <w:rPr>
          <w:rFonts w:ascii="Garamond" w:hAnsi="Garamond"/>
          <w:sz w:val="24"/>
        </w:rPr>
        <w:t>.</w:t>
      </w:r>
    </w:p>
    <w:p w:rsidR="00EB2CFD" w:rsidRPr="00050E50" w:rsidRDefault="00EB2CFD" w:rsidP="00EB53B0">
      <w:pPr>
        <w:numPr>
          <w:ilvl w:val="0"/>
          <w:numId w:val="12"/>
        </w:numPr>
        <w:rPr>
          <w:rFonts w:ascii="Garamond" w:hAnsi="Garamond"/>
          <w:sz w:val="24"/>
        </w:rPr>
      </w:pPr>
      <w:r w:rsidRPr="00050E50">
        <w:rPr>
          <w:rFonts w:ascii="Garamond" w:hAnsi="Garamond"/>
          <w:sz w:val="24"/>
        </w:rPr>
        <w:t>Az ecetben</w:t>
      </w:r>
    </w:p>
    <w:p w:rsidR="00EB2CFD" w:rsidRPr="00050E50" w:rsidRDefault="00EB2CFD" w:rsidP="00EB53B0">
      <w:pPr>
        <w:numPr>
          <w:ilvl w:val="1"/>
          <w:numId w:val="12"/>
        </w:numPr>
        <w:rPr>
          <w:rFonts w:ascii="Garamond" w:hAnsi="Garamond"/>
          <w:sz w:val="24"/>
        </w:rPr>
      </w:pPr>
      <w:r w:rsidRPr="00050E50">
        <w:rPr>
          <w:rFonts w:ascii="Garamond" w:hAnsi="Garamond"/>
          <w:sz w:val="24"/>
        </w:rPr>
        <w:t>A liszt nem oldódik</w:t>
      </w:r>
      <w:r w:rsidR="005D6837" w:rsidRPr="00050E50">
        <w:rPr>
          <w:rFonts w:ascii="Garamond" w:hAnsi="Garamond"/>
          <w:sz w:val="24"/>
        </w:rPr>
        <w:t>.</w:t>
      </w:r>
    </w:p>
    <w:p w:rsidR="00EB2CFD" w:rsidRPr="00050E50" w:rsidRDefault="00EB2CFD" w:rsidP="00EB53B0">
      <w:pPr>
        <w:numPr>
          <w:ilvl w:val="1"/>
          <w:numId w:val="12"/>
        </w:numPr>
        <w:rPr>
          <w:rFonts w:ascii="Garamond" w:hAnsi="Garamond"/>
          <w:sz w:val="24"/>
        </w:rPr>
      </w:pPr>
      <w:r w:rsidRPr="00050E50">
        <w:rPr>
          <w:rFonts w:ascii="Garamond" w:hAnsi="Garamond"/>
          <w:sz w:val="24"/>
        </w:rPr>
        <w:t xml:space="preserve">A </w:t>
      </w:r>
      <w:r w:rsidR="006D036D" w:rsidRPr="00050E50">
        <w:rPr>
          <w:rFonts w:ascii="Garamond" w:hAnsi="Garamond"/>
          <w:sz w:val="24"/>
        </w:rPr>
        <w:t>konyha</w:t>
      </w:r>
      <w:r w:rsidRPr="00050E50">
        <w:rPr>
          <w:rFonts w:ascii="Garamond" w:hAnsi="Garamond"/>
          <w:sz w:val="24"/>
        </w:rPr>
        <w:t>só oldódik</w:t>
      </w:r>
      <w:r w:rsidR="005D6837" w:rsidRPr="00050E50">
        <w:rPr>
          <w:rFonts w:ascii="Garamond" w:hAnsi="Garamond"/>
          <w:sz w:val="24"/>
        </w:rPr>
        <w:t>.</w:t>
      </w:r>
    </w:p>
    <w:p w:rsidR="00EB2CFD" w:rsidRPr="00050E50" w:rsidRDefault="00EB2CFD" w:rsidP="00EB53B0">
      <w:pPr>
        <w:numPr>
          <w:ilvl w:val="1"/>
          <w:numId w:val="12"/>
        </w:numPr>
        <w:rPr>
          <w:rFonts w:ascii="Garamond" w:hAnsi="Garamond"/>
          <w:sz w:val="24"/>
        </w:rPr>
      </w:pPr>
      <w:r w:rsidRPr="00050E50">
        <w:rPr>
          <w:rFonts w:ascii="Garamond" w:hAnsi="Garamond"/>
          <w:sz w:val="24"/>
        </w:rPr>
        <w:t>A szódabikarbóna pezseg (és oldódik)</w:t>
      </w:r>
      <w:r w:rsidR="005D6837" w:rsidRPr="00050E50">
        <w:rPr>
          <w:rFonts w:ascii="Garamond" w:hAnsi="Garamond"/>
          <w:sz w:val="24"/>
        </w:rPr>
        <w:t>.</w:t>
      </w:r>
    </w:p>
    <w:p w:rsidR="00EB2CFD" w:rsidRPr="00050E50" w:rsidRDefault="00EB2CFD" w:rsidP="00EB53B0">
      <w:pPr>
        <w:numPr>
          <w:ilvl w:val="1"/>
          <w:numId w:val="12"/>
        </w:numPr>
        <w:rPr>
          <w:rFonts w:ascii="Garamond" w:hAnsi="Garamond"/>
          <w:sz w:val="24"/>
        </w:rPr>
      </w:pPr>
      <w:r w:rsidRPr="00050E50">
        <w:rPr>
          <w:rFonts w:ascii="Garamond" w:hAnsi="Garamond"/>
          <w:sz w:val="24"/>
        </w:rPr>
        <w:t>A súrolópor pezseg (és oldódik)</w:t>
      </w:r>
      <w:r w:rsidR="005D6837" w:rsidRPr="00050E50">
        <w:rPr>
          <w:rFonts w:ascii="Garamond" w:hAnsi="Garamond"/>
          <w:sz w:val="24"/>
        </w:rPr>
        <w:t>.</w:t>
      </w:r>
    </w:p>
    <w:p w:rsidR="00EB2CFD" w:rsidRPr="00050E50" w:rsidRDefault="00EB2CFD" w:rsidP="00EB53B0">
      <w:pPr>
        <w:rPr>
          <w:rFonts w:ascii="Garamond" w:hAnsi="Garamond"/>
          <w:sz w:val="24"/>
        </w:rPr>
      </w:pPr>
    </w:p>
    <w:p w:rsidR="00EB53B0" w:rsidRDefault="00EB2CFD" w:rsidP="00EB53B0">
      <w:pPr>
        <w:jc w:val="both"/>
        <w:rPr>
          <w:rFonts w:ascii="Garamond" w:hAnsi="Garamond"/>
          <w:sz w:val="24"/>
        </w:rPr>
      </w:pPr>
      <w:r w:rsidRPr="00050E50">
        <w:rPr>
          <w:rFonts w:ascii="Garamond" w:hAnsi="Garamond"/>
          <w:b/>
          <w:bCs/>
          <w:sz w:val="24"/>
          <w:u w:val="single"/>
        </w:rPr>
        <w:t>Megjegyzés</w:t>
      </w:r>
      <w:r w:rsidRPr="00050E50">
        <w:rPr>
          <w:rFonts w:ascii="Garamond" w:hAnsi="Garamond"/>
          <w:sz w:val="24"/>
        </w:rPr>
        <w:t xml:space="preserve">: </w:t>
      </w:r>
    </w:p>
    <w:p w:rsidR="00EB2CFD" w:rsidRPr="00050E50" w:rsidRDefault="00EB2CFD" w:rsidP="00181322">
      <w:pPr>
        <w:ind w:firstLine="567"/>
        <w:jc w:val="both"/>
        <w:rPr>
          <w:rFonts w:ascii="Garamond" w:hAnsi="Garamond"/>
          <w:sz w:val="24"/>
        </w:rPr>
      </w:pPr>
      <w:r w:rsidRPr="00050E50">
        <w:rPr>
          <w:rFonts w:ascii="Garamond" w:hAnsi="Garamond"/>
          <w:sz w:val="24"/>
        </w:rPr>
        <w:t>Az ecetben a szódabikarbóna oldódása a heves pezsgés miatt nem feltétlenül egyértelmű, a lényeg a pezsgés. A súrolópor esetében hasonló a helyzet, és a mennyiségétől, illetve a mészkőporon kívüli esetleges egyéb összetevőktől függően nem biztos, hogy annak teljes mennyisége feloldódik</w:t>
      </w:r>
      <w:r w:rsidR="00994555" w:rsidRPr="00050E50">
        <w:rPr>
          <w:rFonts w:ascii="Garamond" w:hAnsi="Garamond"/>
          <w:sz w:val="24"/>
        </w:rPr>
        <w:t xml:space="preserve"> az ecetben</w:t>
      </w:r>
      <w:r w:rsidRPr="00050E50">
        <w:rPr>
          <w:rFonts w:ascii="Garamond" w:hAnsi="Garamond"/>
          <w:sz w:val="24"/>
        </w:rPr>
        <w:t>, de a lényeg itt is a pezsgés.</w:t>
      </w:r>
    </w:p>
    <w:p w:rsidR="007A751F" w:rsidRPr="00050E50" w:rsidRDefault="008B2D77" w:rsidP="000E4DC6">
      <w:pPr>
        <w:spacing w:after="120"/>
        <w:rPr>
          <w:rFonts w:ascii="Garamond" w:hAnsi="Garamond"/>
          <w:b/>
          <w:bCs/>
          <w:iCs/>
          <w:sz w:val="24"/>
        </w:rPr>
      </w:pPr>
      <w:r w:rsidRPr="00050E50">
        <w:rPr>
          <w:rFonts w:ascii="Times New Roman" w:hAnsi="Times New Roman"/>
          <w:szCs w:val="20"/>
        </w:rPr>
        <w:br w:type="page"/>
      </w:r>
      <w:r w:rsidR="0049228B" w:rsidRPr="00050E50">
        <w:rPr>
          <w:rFonts w:ascii="Garamond" w:hAnsi="Garamond"/>
          <w:b/>
          <w:bCs/>
          <w:iCs/>
          <w:sz w:val="24"/>
        </w:rPr>
        <w:lastRenderedPageBreak/>
        <w:t>2. melléklet: A tanóra diasor</w:t>
      </w:r>
      <w:r w:rsidR="00FD6819" w:rsidRPr="00050E50">
        <w:rPr>
          <w:rFonts w:ascii="Garamond" w:hAnsi="Garamond"/>
          <w:b/>
          <w:bCs/>
          <w:iCs/>
          <w:sz w:val="24"/>
        </w:rPr>
        <w:t>a</w:t>
      </w:r>
    </w:p>
    <w:p w:rsidR="00EB53B0" w:rsidRDefault="00FD40C8" w:rsidP="00EB53B0">
      <w:pPr>
        <w:ind w:left="1400" w:hanging="1400"/>
        <w:jc w:val="both"/>
        <w:rPr>
          <w:rFonts w:ascii="Garamond" w:hAnsi="Garamond"/>
          <w:b/>
          <w:bCs/>
          <w:sz w:val="24"/>
        </w:rPr>
      </w:pPr>
      <w:r w:rsidRPr="00050E50">
        <w:rPr>
          <w:rFonts w:ascii="Garamond" w:hAnsi="Garamond"/>
          <w:b/>
          <w:bCs/>
          <w:sz w:val="24"/>
          <w:u w:val="single"/>
        </w:rPr>
        <w:t>Megjegyzés:</w:t>
      </w:r>
      <w:r w:rsidRPr="00050E50">
        <w:rPr>
          <w:rFonts w:ascii="Garamond" w:hAnsi="Garamond"/>
          <w:b/>
          <w:bCs/>
          <w:sz w:val="24"/>
        </w:rPr>
        <w:t xml:space="preserve"> </w:t>
      </w:r>
    </w:p>
    <w:p w:rsidR="00FD40C8" w:rsidRDefault="00FD40C8" w:rsidP="00181322">
      <w:pPr>
        <w:ind w:firstLine="567"/>
        <w:rPr>
          <w:rFonts w:ascii="Garamond" w:hAnsi="Garamond"/>
          <w:sz w:val="24"/>
        </w:rPr>
      </w:pPr>
      <w:r w:rsidRPr="00050E50">
        <w:rPr>
          <w:rFonts w:ascii="Garamond" w:hAnsi="Garamond"/>
          <w:sz w:val="24"/>
        </w:rPr>
        <w:t>A tananyag alkalmazása előtt érdemes a diasort az óra menetének figyelembe vételével többször levetíteni, a vetítés folyamatát begyakorolni!</w:t>
      </w:r>
    </w:p>
    <w:p w:rsidR="00EB53B0" w:rsidRPr="00050E50" w:rsidRDefault="00EB53B0" w:rsidP="00EB53B0">
      <w:pPr>
        <w:ind w:firstLine="18"/>
        <w:rPr>
          <w:rFonts w:ascii="Garamond" w:hAnsi="Garamond"/>
          <w:b/>
          <w:bCs/>
          <w:sz w:val="24"/>
        </w:rPr>
      </w:pPr>
    </w:p>
    <w:p w:rsidR="00766050" w:rsidRPr="00050E50" w:rsidRDefault="00766050" w:rsidP="00A3659C">
      <w:pPr>
        <w:spacing w:after="120"/>
        <w:ind w:firstLine="301"/>
        <w:rPr>
          <w:rFonts w:ascii="Garamond" w:hAnsi="Garamond"/>
          <w:sz w:val="24"/>
        </w:rPr>
      </w:pPr>
      <w:r w:rsidRPr="00050E50">
        <w:rPr>
          <w:rFonts w:ascii="Garamond" w:hAnsi="Garamond"/>
          <w:sz w:val="24"/>
        </w:rPr>
        <w:t>1. dia: Címdia</w:t>
      </w:r>
    </w:p>
    <w:p w:rsidR="00766050" w:rsidRPr="00050E50" w:rsidRDefault="008D7A6E" w:rsidP="00766050">
      <w:pPr>
        <w:spacing w:after="240" w:line="276" w:lineRule="auto"/>
        <w:jc w:val="center"/>
        <w:rPr>
          <w:rFonts w:ascii="Garamond" w:hAnsi="Garamond"/>
          <w:sz w:val="24"/>
        </w:rPr>
      </w:pPr>
      <w:r>
        <w:rPr>
          <w:rFonts w:ascii="Garamond" w:hAnsi="Garamond"/>
          <w:noProof/>
          <w:sz w:val="24"/>
        </w:rPr>
        <w:drawing>
          <wp:inline distT="0" distB="0" distL="0" distR="0">
            <wp:extent cx="4359275" cy="3269456"/>
            <wp:effectExtent l="0" t="0" r="3175" b="7620"/>
            <wp:docPr id="9"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62415" cy="3271811"/>
                    </a:xfrm>
                    <a:prstGeom prst="rect">
                      <a:avLst/>
                    </a:prstGeom>
                    <a:noFill/>
                    <a:ln>
                      <a:noFill/>
                    </a:ln>
                  </pic:spPr>
                </pic:pic>
              </a:graphicData>
            </a:graphic>
          </wp:inline>
        </w:drawing>
      </w:r>
    </w:p>
    <w:p w:rsidR="007A751F" w:rsidRPr="00050E50" w:rsidRDefault="00766050" w:rsidP="00A3659C">
      <w:pPr>
        <w:spacing w:after="120"/>
        <w:ind w:firstLine="301"/>
        <w:rPr>
          <w:rFonts w:ascii="Garamond" w:hAnsi="Garamond"/>
          <w:i/>
          <w:iCs/>
          <w:sz w:val="24"/>
        </w:rPr>
      </w:pPr>
      <w:r w:rsidRPr="00050E50">
        <w:rPr>
          <w:rFonts w:ascii="Garamond" w:hAnsi="Garamond"/>
          <w:sz w:val="24"/>
        </w:rPr>
        <w:t>2</w:t>
      </w:r>
      <w:r w:rsidR="007A751F" w:rsidRPr="00050E50">
        <w:rPr>
          <w:rFonts w:ascii="Garamond" w:hAnsi="Garamond"/>
          <w:sz w:val="24"/>
        </w:rPr>
        <w:t>. dia:</w:t>
      </w:r>
      <w:r w:rsidR="007A751F" w:rsidRPr="00050E50">
        <w:rPr>
          <w:rFonts w:ascii="Garamond" w:hAnsi="Garamond"/>
          <w:i/>
          <w:iCs/>
          <w:sz w:val="24"/>
        </w:rPr>
        <w:t xml:space="preserve"> </w:t>
      </w:r>
      <w:r w:rsidR="007A751F" w:rsidRPr="00050E50">
        <w:rPr>
          <w:rFonts w:ascii="Garamond" w:hAnsi="Garamond"/>
          <w:iCs/>
          <w:sz w:val="24"/>
        </w:rPr>
        <w:t xml:space="preserve">A </w:t>
      </w:r>
      <w:r w:rsidR="00F03396" w:rsidRPr="00050E50">
        <w:rPr>
          <w:rFonts w:ascii="Garamond" w:hAnsi="Garamond"/>
          <w:iCs/>
          <w:sz w:val="24"/>
        </w:rPr>
        <w:t>házi</w:t>
      </w:r>
      <w:r w:rsidR="007A751F" w:rsidRPr="00050E50">
        <w:rPr>
          <w:rFonts w:ascii="Garamond" w:hAnsi="Garamond"/>
          <w:iCs/>
          <w:sz w:val="24"/>
        </w:rPr>
        <w:t xml:space="preserve"> feladat tapasztalatainak összegzése</w:t>
      </w:r>
    </w:p>
    <w:p w:rsidR="0049228B" w:rsidRPr="00050E50" w:rsidRDefault="008D7A6E" w:rsidP="00CE2CE1">
      <w:pPr>
        <w:jc w:val="center"/>
        <w:rPr>
          <w:rFonts w:ascii="Times New Roman" w:hAnsi="Times New Roman"/>
          <w:sz w:val="24"/>
        </w:rPr>
      </w:pPr>
      <w:r>
        <w:rPr>
          <w:rFonts w:ascii="Times New Roman" w:hAnsi="Times New Roman"/>
          <w:noProof/>
          <w:sz w:val="24"/>
        </w:rPr>
        <w:drawing>
          <wp:inline distT="0" distB="0" distL="0" distR="0">
            <wp:extent cx="4314825" cy="3238500"/>
            <wp:effectExtent l="19050" t="19050" r="28575" b="1905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4825" cy="3238500"/>
                    </a:xfrm>
                    <a:prstGeom prst="rect">
                      <a:avLst/>
                    </a:prstGeom>
                    <a:noFill/>
                    <a:ln w="19050" cmpd="sng">
                      <a:solidFill>
                        <a:srgbClr val="000000"/>
                      </a:solidFill>
                      <a:miter lim="800000"/>
                      <a:headEnd/>
                      <a:tailEnd/>
                    </a:ln>
                    <a:effectLst/>
                  </pic:spPr>
                </pic:pic>
              </a:graphicData>
            </a:graphic>
          </wp:inline>
        </w:drawing>
      </w:r>
    </w:p>
    <w:p w:rsidR="007A751F" w:rsidRPr="00050E50" w:rsidRDefault="007A751F" w:rsidP="00CE2CE1">
      <w:pPr>
        <w:numPr>
          <w:ilvl w:val="0"/>
          <w:numId w:val="13"/>
        </w:numPr>
        <w:tabs>
          <w:tab w:val="clear" w:pos="720"/>
        </w:tabs>
        <w:ind w:left="426" w:hanging="357"/>
        <w:jc w:val="both"/>
        <w:rPr>
          <w:rFonts w:ascii="Garamond" w:hAnsi="Garamond"/>
          <w:sz w:val="24"/>
        </w:rPr>
      </w:pPr>
      <w:r w:rsidRPr="00050E50">
        <w:rPr>
          <w:rFonts w:ascii="Garamond" w:hAnsi="Garamond"/>
          <w:sz w:val="24"/>
        </w:rPr>
        <w:t>A táblázat mezői automatikusan, kattintásra kitöltődnek, de ehhez fontos, hogy a tapasztalatokat a feladat, illetve annak megoldásának (</w:t>
      </w:r>
      <w:r w:rsidRPr="00EB53B0">
        <w:rPr>
          <w:rFonts w:ascii="Garamond" w:hAnsi="Garamond"/>
          <w:b/>
          <w:sz w:val="24"/>
        </w:rPr>
        <w:t>1. melléklet</w:t>
      </w:r>
      <w:r w:rsidRPr="00050E50">
        <w:rPr>
          <w:rFonts w:ascii="Garamond" w:hAnsi="Garamond"/>
          <w:sz w:val="24"/>
        </w:rPr>
        <w:t>) sorrendjében kérjük a tanulóktól!</w:t>
      </w:r>
    </w:p>
    <w:p w:rsidR="00C51113" w:rsidRPr="00050E50" w:rsidRDefault="00766050" w:rsidP="00A3659C">
      <w:pPr>
        <w:spacing w:before="120" w:after="120" w:line="276" w:lineRule="auto"/>
        <w:ind w:firstLine="301"/>
        <w:rPr>
          <w:rFonts w:ascii="Garamond" w:hAnsi="Garamond"/>
          <w:iCs/>
          <w:sz w:val="24"/>
        </w:rPr>
      </w:pPr>
      <w:r w:rsidRPr="00050E50">
        <w:rPr>
          <w:rFonts w:ascii="Garamond" w:hAnsi="Garamond"/>
          <w:sz w:val="24"/>
        </w:rPr>
        <w:lastRenderedPageBreak/>
        <w:t>3</w:t>
      </w:r>
      <w:r w:rsidR="007A751F" w:rsidRPr="00050E50">
        <w:rPr>
          <w:rFonts w:ascii="Garamond" w:hAnsi="Garamond"/>
          <w:sz w:val="24"/>
        </w:rPr>
        <w:t>. dia:</w:t>
      </w:r>
      <w:r w:rsidR="007A751F" w:rsidRPr="00050E50">
        <w:rPr>
          <w:rFonts w:ascii="Garamond" w:hAnsi="Garamond"/>
          <w:i/>
          <w:iCs/>
          <w:sz w:val="24"/>
        </w:rPr>
        <w:t xml:space="preserve"> </w:t>
      </w:r>
      <w:r w:rsidR="007A751F" w:rsidRPr="00050E50">
        <w:rPr>
          <w:rFonts w:ascii="Garamond" w:hAnsi="Garamond"/>
          <w:iCs/>
          <w:sz w:val="24"/>
        </w:rPr>
        <w:t>A problémaszituáció és a feladat</w:t>
      </w:r>
      <w:r w:rsidR="005D6837" w:rsidRPr="00050E50">
        <w:rPr>
          <w:rFonts w:ascii="Garamond" w:hAnsi="Garamond"/>
          <w:i/>
          <w:iCs/>
          <w:sz w:val="24"/>
        </w:rPr>
        <w:t xml:space="preserve"> </w:t>
      </w:r>
    </w:p>
    <w:p w:rsidR="00C51113" w:rsidRPr="00050E50" w:rsidRDefault="008D7A6E" w:rsidP="007A751F">
      <w:pPr>
        <w:spacing w:after="120" w:line="276" w:lineRule="auto"/>
        <w:jc w:val="center"/>
        <w:rPr>
          <w:rFonts w:ascii="Times New Roman" w:hAnsi="Times New Roman"/>
          <w:sz w:val="24"/>
        </w:rPr>
      </w:pPr>
      <w:r>
        <w:rPr>
          <w:rFonts w:ascii="Times New Roman" w:hAnsi="Times New Roman"/>
          <w:noProof/>
          <w:sz w:val="24"/>
        </w:rPr>
        <w:drawing>
          <wp:inline distT="0" distB="0" distL="0" distR="0">
            <wp:extent cx="4295775" cy="3209925"/>
            <wp:effectExtent l="19050" t="19050" r="28575" b="2857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5775" cy="3209925"/>
                    </a:xfrm>
                    <a:prstGeom prst="rect">
                      <a:avLst/>
                    </a:prstGeom>
                    <a:noFill/>
                    <a:ln w="19050" cmpd="sng">
                      <a:solidFill>
                        <a:srgbClr val="000000"/>
                      </a:solidFill>
                      <a:miter lim="800000"/>
                      <a:headEnd/>
                      <a:tailEnd/>
                    </a:ln>
                    <a:effectLst/>
                  </pic:spPr>
                </pic:pic>
              </a:graphicData>
            </a:graphic>
          </wp:inline>
        </w:drawing>
      </w:r>
    </w:p>
    <w:p w:rsidR="007A751F" w:rsidRPr="00050E50" w:rsidRDefault="00766050" w:rsidP="00766050">
      <w:pPr>
        <w:spacing w:after="120" w:line="276" w:lineRule="auto"/>
        <w:ind w:firstLine="300"/>
        <w:rPr>
          <w:rFonts w:ascii="Garamond" w:hAnsi="Garamond"/>
          <w:i/>
          <w:iCs/>
          <w:sz w:val="24"/>
        </w:rPr>
      </w:pPr>
      <w:r w:rsidRPr="00050E50">
        <w:rPr>
          <w:rFonts w:ascii="Garamond" w:hAnsi="Garamond"/>
          <w:sz w:val="24"/>
        </w:rPr>
        <w:t>4</w:t>
      </w:r>
      <w:r w:rsidR="007A751F" w:rsidRPr="00050E50">
        <w:rPr>
          <w:rFonts w:ascii="Garamond" w:hAnsi="Garamond"/>
          <w:sz w:val="24"/>
        </w:rPr>
        <w:t>. dia:</w:t>
      </w:r>
      <w:r w:rsidR="007A751F" w:rsidRPr="00050E50">
        <w:rPr>
          <w:rFonts w:ascii="Garamond" w:hAnsi="Garamond"/>
          <w:i/>
          <w:iCs/>
          <w:sz w:val="24"/>
        </w:rPr>
        <w:t xml:space="preserve"> </w:t>
      </w:r>
      <w:r w:rsidR="007A751F" w:rsidRPr="00050E50">
        <w:rPr>
          <w:rFonts w:ascii="Garamond" w:hAnsi="Garamond"/>
          <w:iCs/>
          <w:sz w:val="24"/>
        </w:rPr>
        <w:t xml:space="preserve">A vizsgálat terve és a betartandó </w:t>
      </w:r>
      <w:r w:rsidR="00756AEE" w:rsidRPr="00050E50">
        <w:rPr>
          <w:rFonts w:ascii="Garamond" w:hAnsi="Garamond"/>
          <w:iCs/>
          <w:sz w:val="24"/>
        </w:rPr>
        <w:t xml:space="preserve">munkavédelmi </w:t>
      </w:r>
      <w:r w:rsidR="007A751F" w:rsidRPr="00050E50">
        <w:rPr>
          <w:rFonts w:ascii="Garamond" w:hAnsi="Garamond"/>
          <w:iCs/>
          <w:sz w:val="24"/>
        </w:rPr>
        <w:t>szabályok</w:t>
      </w:r>
    </w:p>
    <w:p w:rsidR="00C51113" w:rsidRPr="00050E50" w:rsidRDefault="008D7A6E" w:rsidP="00756AEE">
      <w:pPr>
        <w:spacing w:after="120" w:line="276" w:lineRule="auto"/>
        <w:jc w:val="center"/>
        <w:rPr>
          <w:rFonts w:ascii="Times New Roman" w:hAnsi="Times New Roman"/>
          <w:sz w:val="24"/>
        </w:rPr>
      </w:pPr>
      <w:r>
        <w:rPr>
          <w:rFonts w:ascii="Times New Roman" w:hAnsi="Times New Roman"/>
          <w:noProof/>
          <w:sz w:val="24"/>
        </w:rPr>
        <w:drawing>
          <wp:inline distT="0" distB="0" distL="0" distR="0">
            <wp:extent cx="4267200" cy="3209925"/>
            <wp:effectExtent l="19050" t="19050" r="19050" b="2857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67200" cy="3209925"/>
                    </a:xfrm>
                    <a:prstGeom prst="rect">
                      <a:avLst/>
                    </a:prstGeom>
                    <a:noFill/>
                    <a:ln w="19050" cmpd="sng">
                      <a:solidFill>
                        <a:srgbClr val="000000"/>
                      </a:solidFill>
                      <a:miter lim="800000"/>
                      <a:headEnd/>
                      <a:tailEnd/>
                    </a:ln>
                    <a:effectLst/>
                  </pic:spPr>
                </pic:pic>
              </a:graphicData>
            </a:graphic>
          </wp:inline>
        </w:drawing>
      </w:r>
    </w:p>
    <w:p w:rsidR="00C51113" w:rsidRPr="00050E50" w:rsidRDefault="00B100F5" w:rsidP="00CE2CE1">
      <w:pPr>
        <w:numPr>
          <w:ilvl w:val="0"/>
          <w:numId w:val="13"/>
        </w:numPr>
        <w:tabs>
          <w:tab w:val="clear" w:pos="720"/>
        </w:tabs>
        <w:ind w:left="426" w:hanging="357"/>
        <w:jc w:val="both"/>
        <w:rPr>
          <w:rFonts w:ascii="Garamond" w:hAnsi="Garamond"/>
          <w:sz w:val="24"/>
        </w:rPr>
      </w:pPr>
      <w:r w:rsidRPr="00050E50">
        <w:rPr>
          <w:rFonts w:ascii="Garamond" w:hAnsi="Garamond"/>
          <w:sz w:val="24"/>
        </w:rPr>
        <w:t xml:space="preserve">A tervet a megbeszélés után soronként, a műveleti sorrend lépéseinek sorrendjében vetíthetjük kattintással. A terv kivetítése után utasítsuk a tanulókat, hogy </w:t>
      </w:r>
      <w:r w:rsidR="00C40A4D" w:rsidRPr="00050E50">
        <w:rPr>
          <w:rFonts w:ascii="Garamond" w:hAnsi="Garamond"/>
          <w:sz w:val="24"/>
        </w:rPr>
        <w:t xml:space="preserve">a tanulónként előre </w:t>
      </w:r>
      <w:r w:rsidR="000E4E22" w:rsidRPr="00050E50">
        <w:rPr>
          <w:rFonts w:ascii="Garamond" w:hAnsi="Garamond"/>
          <w:sz w:val="24"/>
        </w:rPr>
        <w:t>kinyomtatott és ekkor kiosztott</w:t>
      </w:r>
      <w:r w:rsidR="00C40A4D" w:rsidRPr="00050E50">
        <w:rPr>
          <w:rFonts w:ascii="Garamond" w:hAnsi="Garamond"/>
          <w:sz w:val="24"/>
        </w:rPr>
        <w:t xml:space="preserve"> </w:t>
      </w:r>
      <w:r w:rsidR="000E4E22" w:rsidRPr="00050E50">
        <w:rPr>
          <w:rFonts w:ascii="Garamond" w:hAnsi="Garamond"/>
          <w:sz w:val="24"/>
        </w:rPr>
        <w:t>(</w:t>
      </w:r>
      <w:r w:rsidR="00C40A4D" w:rsidRPr="00050E50">
        <w:rPr>
          <w:rFonts w:ascii="Garamond" w:hAnsi="Garamond"/>
          <w:sz w:val="24"/>
        </w:rPr>
        <w:t>a</w:t>
      </w:r>
      <w:r w:rsidR="000E4E22" w:rsidRPr="00050E50">
        <w:rPr>
          <w:rFonts w:ascii="Garamond" w:hAnsi="Garamond"/>
          <w:sz w:val="24"/>
        </w:rPr>
        <w:t xml:space="preserve">z </w:t>
      </w:r>
      <w:r w:rsidR="000E4E22" w:rsidRPr="00EB53B0">
        <w:rPr>
          <w:rFonts w:ascii="Garamond" w:hAnsi="Garamond"/>
          <w:b/>
          <w:sz w:val="24"/>
        </w:rPr>
        <w:t>5. melléklet</w:t>
      </w:r>
      <w:r w:rsidR="000E4E22" w:rsidRPr="00050E50">
        <w:rPr>
          <w:rFonts w:ascii="Garamond" w:hAnsi="Garamond"/>
          <w:sz w:val="24"/>
        </w:rPr>
        <w:t>ben lévő</w:t>
      </w:r>
      <w:r w:rsidR="00C40A4D" w:rsidRPr="00050E50">
        <w:rPr>
          <w:rFonts w:ascii="Garamond" w:hAnsi="Garamond"/>
          <w:sz w:val="24"/>
        </w:rPr>
        <w:t xml:space="preserve"> tanári segédanyagban </w:t>
      </w:r>
      <w:r w:rsidR="005C6730" w:rsidRPr="00050E50">
        <w:rPr>
          <w:rFonts w:ascii="Garamond" w:hAnsi="Garamond"/>
          <w:sz w:val="24"/>
        </w:rPr>
        <w:t xml:space="preserve">a </w:t>
      </w:r>
      <w:r w:rsidR="00C40A4D" w:rsidRPr="00050E50">
        <w:rPr>
          <w:rFonts w:ascii="Garamond" w:hAnsi="Garamond"/>
          <w:sz w:val="24"/>
        </w:rPr>
        <w:t>keretben szereplő</w:t>
      </w:r>
      <w:r w:rsidR="000E4E22" w:rsidRPr="00050E50">
        <w:rPr>
          <w:rFonts w:ascii="Garamond" w:hAnsi="Garamond"/>
          <w:sz w:val="24"/>
        </w:rPr>
        <w:t>)</w:t>
      </w:r>
      <w:r w:rsidR="00C40A4D" w:rsidRPr="00050E50">
        <w:rPr>
          <w:rFonts w:ascii="Garamond" w:hAnsi="Garamond"/>
          <w:sz w:val="24"/>
        </w:rPr>
        <w:t xml:space="preserve"> vizsgálati tervet ragasszák be feladatlapjuk megfelelő helyére</w:t>
      </w:r>
      <w:r w:rsidRPr="00050E50">
        <w:rPr>
          <w:rFonts w:ascii="Garamond" w:hAnsi="Garamond"/>
          <w:sz w:val="24"/>
        </w:rPr>
        <w:t>.</w:t>
      </w:r>
      <w:r w:rsidR="003B1564" w:rsidRPr="00050E50">
        <w:rPr>
          <w:rFonts w:ascii="Garamond" w:hAnsi="Garamond"/>
          <w:sz w:val="24"/>
        </w:rPr>
        <w:t xml:space="preserve"> Itt hangsúlyozzuk, hogy az oldódás és a pezsgés különböző variációi </w:t>
      </w:r>
      <w:r w:rsidR="000E4E22" w:rsidRPr="00050E50">
        <w:rPr>
          <w:rFonts w:ascii="Garamond" w:hAnsi="Garamond"/>
          <w:sz w:val="24"/>
        </w:rPr>
        <w:t>alapján azonosíthatók majd a különböző</w:t>
      </w:r>
      <w:r w:rsidR="003B1564" w:rsidRPr="00050E50">
        <w:rPr>
          <w:rFonts w:ascii="Garamond" w:hAnsi="Garamond"/>
          <w:sz w:val="24"/>
        </w:rPr>
        <w:t xml:space="preserve"> anyago</w:t>
      </w:r>
      <w:r w:rsidR="000E4E22" w:rsidRPr="00050E50">
        <w:rPr>
          <w:rFonts w:ascii="Garamond" w:hAnsi="Garamond"/>
          <w:sz w:val="24"/>
        </w:rPr>
        <w:t>k</w:t>
      </w:r>
      <w:r w:rsidR="00A60096" w:rsidRPr="00050E50">
        <w:rPr>
          <w:rFonts w:ascii="Garamond" w:hAnsi="Garamond"/>
          <w:sz w:val="24"/>
        </w:rPr>
        <w:t>.</w:t>
      </w:r>
    </w:p>
    <w:p w:rsidR="00B100F5" w:rsidRPr="00050E50" w:rsidRDefault="00B100F5" w:rsidP="00CE2CE1">
      <w:pPr>
        <w:numPr>
          <w:ilvl w:val="0"/>
          <w:numId w:val="13"/>
        </w:numPr>
        <w:tabs>
          <w:tab w:val="clear" w:pos="720"/>
        </w:tabs>
        <w:ind w:left="426" w:hanging="357"/>
        <w:jc w:val="both"/>
        <w:rPr>
          <w:rFonts w:ascii="Garamond" w:hAnsi="Garamond"/>
          <w:sz w:val="24"/>
        </w:rPr>
      </w:pPr>
      <w:r w:rsidRPr="00050E50">
        <w:rPr>
          <w:rFonts w:ascii="Garamond" w:hAnsi="Garamond"/>
          <w:sz w:val="24"/>
        </w:rPr>
        <w:t xml:space="preserve">A vizsgálat során betartandó szabályok a terv 7. pontja utáni kattintásra, egyszerre jelennek meg. Ezen a szinten (5. évfolyamon) még eltekintünk a baleset-megelőzési szabályok </w:t>
      </w:r>
      <w:r w:rsidRPr="00050E50">
        <w:rPr>
          <w:rFonts w:ascii="Garamond" w:hAnsi="Garamond"/>
          <w:sz w:val="24"/>
        </w:rPr>
        <w:lastRenderedPageBreak/>
        <w:t xml:space="preserve">általános, absztrakt megfogalmazásától. A tanulók életkori sajátosságaihoz igazodva, az adott vizsgálatra vonatkozó </w:t>
      </w:r>
      <w:r w:rsidRPr="00050E50">
        <w:rPr>
          <w:rFonts w:ascii="Garamond" w:hAnsi="Garamond"/>
          <w:i/>
          <w:iCs/>
          <w:sz w:val="24"/>
        </w:rPr>
        <w:t>konkrét</w:t>
      </w:r>
      <w:r w:rsidRPr="00050E50">
        <w:rPr>
          <w:rFonts w:ascii="Garamond" w:hAnsi="Garamond"/>
          <w:sz w:val="24"/>
        </w:rPr>
        <w:t xml:space="preserve"> szabályokat ismertetjük.</w:t>
      </w:r>
    </w:p>
    <w:p w:rsidR="00E62F2D" w:rsidRPr="00050E50" w:rsidRDefault="00E62F2D" w:rsidP="00CE2CE1">
      <w:pPr>
        <w:numPr>
          <w:ilvl w:val="0"/>
          <w:numId w:val="13"/>
        </w:numPr>
        <w:tabs>
          <w:tab w:val="clear" w:pos="720"/>
        </w:tabs>
        <w:ind w:left="426" w:hanging="357"/>
        <w:jc w:val="both"/>
        <w:rPr>
          <w:rFonts w:ascii="Garamond" w:hAnsi="Garamond"/>
          <w:sz w:val="24"/>
        </w:rPr>
      </w:pPr>
      <w:r w:rsidRPr="00050E50">
        <w:rPr>
          <w:rFonts w:ascii="Garamond" w:hAnsi="Garamond"/>
          <w:sz w:val="24"/>
        </w:rPr>
        <w:t>A diát folyamatosan vetítjük a vizsgálat elvégzése alatt.</w:t>
      </w:r>
    </w:p>
    <w:p w:rsidR="00E62F2D" w:rsidRPr="00050E50" w:rsidRDefault="00766050" w:rsidP="00437629">
      <w:pPr>
        <w:spacing w:before="120" w:after="120" w:line="276" w:lineRule="auto"/>
        <w:ind w:firstLine="301"/>
        <w:rPr>
          <w:rFonts w:ascii="Garamond" w:hAnsi="Garamond"/>
          <w:i/>
          <w:iCs/>
          <w:sz w:val="24"/>
        </w:rPr>
      </w:pPr>
      <w:r w:rsidRPr="00050E50">
        <w:rPr>
          <w:rFonts w:ascii="Garamond" w:hAnsi="Garamond"/>
          <w:sz w:val="24"/>
        </w:rPr>
        <w:t>5</w:t>
      </w:r>
      <w:r w:rsidR="00E62F2D" w:rsidRPr="00050E50">
        <w:rPr>
          <w:rFonts w:ascii="Garamond" w:hAnsi="Garamond"/>
          <w:sz w:val="24"/>
        </w:rPr>
        <w:t>. dia:</w:t>
      </w:r>
      <w:r w:rsidR="00E62F2D" w:rsidRPr="00050E50">
        <w:rPr>
          <w:rFonts w:ascii="Garamond" w:hAnsi="Garamond"/>
          <w:i/>
          <w:iCs/>
          <w:sz w:val="24"/>
        </w:rPr>
        <w:t xml:space="preserve"> </w:t>
      </w:r>
      <w:r w:rsidR="00E62F2D" w:rsidRPr="00050E50">
        <w:rPr>
          <w:rFonts w:ascii="Garamond" w:hAnsi="Garamond"/>
          <w:iCs/>
          <w:sz w:val="24"/>
        </w:rPr>
        <w:t>A vizsgálat tapasztalatai és a következtetés menete</w:t>
      </w:r>
    </w:p>
    <w:p w:rsidR="00C51113" w:rsidRPr="00050E50" w:rsidRDefault="008D7A6E" w:rsidP="00EB53B0">
      <w:pPr>
        <w:spacing w:after="120" w:line="276" w:lineRule="auto"/>
        <w:jc w:val="center"/>
        <w:rPr>
          <w:rFonts w:ascii="Times New Roman" w:hAnsi="Times New Roman"/>
          <w:sz w:val="24"/>
        </w:rPr>
      </w:pPr>
      <w:r>
        <w:rPr>
          <w:noProof/>
        </w:rPr>
        <w:drawing>
          <wp:inline distT="0" distB="0" distL="0" distR="0">
            <wp:extent cx="4286250" cy="3209925"/>
            <wp:effectExtent l="19050" t="19050" r="19050" b="2857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86250" cy="3209925"/>
                    </a:xfrm>
                    <a:prstGeom prst="rect">
                      <a:avLst/>
                    </a:prstGeom>
                    <a:noFill/>
                    <a:ln w="19050" cmpd="sng">
                      <a:solidFill>
                        <a:srgbClr val="000000"/>
                      </a:solidFill>
                      <a:miter lim="800000"/>
                      <a:headEnd/>
                      <a:tailEnd/>
                    </a:ln>
                    <a:effectLst/>
                  </pic:spPr>
                </pic:pic>
              </a:graphicData>
            </a:graphic>
          </wp:inline>
        </w:drawing>
      </w:r>
    </w:p>
    <w:p w:rsidR="00E62F2D" w:rsidRPr="00050E50" w:rsidRDefault="00E62F2D" w:rsidP="00CE2CE1">
      <w:pPr>
        <w:numPr>
          <w:ilvl w:val="0"/>
          <w:numId w:val="23"/>
        </w:numPr>
        <w:tabs>
          <w:tab w:val="clear" w:pos="720"/>
        </w:tabs>
        <w:ind w:left="426" w:hanging="357"/>
        <w:jc w:val="both"/>
        <w:rPr>
          <w:rFonts w:ascii="Garamond" w:hAnsi="Garamond"/>
          <w:sz w:val="24"/>
        </w:rPr>
      </w:pPr>
      <w:r w:rsidRPr="00050E50">
        <w:rPr>
          <w:rFonts w:ascii="Garamond" w:hAnsi="Garamond"/>
          <w:sz w:val="24"/>
        </w:rPr>
        <w:t>A diát akkor kezdjük vetíteni, amikor meggyőződtünk arról, hogy valamennyi csoport elvégezte a vizsgálatot</w:t>
      </w:r>
      <w:r w:rsidR="00FE57BD" w:rsidRPr="00050E50">
        <w:rPr>
          <w:rFonts w:ascii="Garamond" w:hAnsi="Garamond"/>
          <w:sz w:val="24"/>
        </w:rPr>
        <w:t>,</w:t>
      </w:r>
      <w:r w:rsidRPr="00050E50">
        <w:rPr>
          <w:rFonts w:ascii="Garamond" w:hAnsi="Garamond"/>
          <w:sz w:val="24"/>
        </w:rPr>
        <w:t xml:space="preserve"> és valamennyi csoport rendelkezik valamilyen következtetéssel.</w:t>
      </w:r>
    </w:p>
    <w:p w:rsidR="00E62F2D" w:rsidRPr="00050E50" w:rsidRDefault="00E62F2D" w:rsidP="00CE2CE1">
      <w:pPr>
        <w:numPr>
          <w:ilvl w:val="0"/>
          <w:numId w:val="23"/>
        </w:numPr>
        <w:tabs>
          <w:tab w:val="clear" w:pos="720"/>
        </w:tabs>
        <w:ind w:left="426" w:hanging="357"/>
        <w:jc w:val="both"/>
        <w:rPr>
          <w:rFonts w:ascii="Garamond" w:hAnsi="Garamond"/>
          <w:sz w:val="24"/>
        </w:rPr>
      </w:pPr>
      <w:r w:rsidRPr="00050E50">
        <w:rPr>
          <w:rFonts w:ascii="Garamond" w:hAnsi="Garamond"/>
          <w:sz w:val="24"/>
        </w:rPr>
        <w:t>A dia megjelenésekor csak a cím és az üres táblázat látható. A tapasztalatok megjelenése a műveleti sorrendet követi, tehát A1→A4 majd B1→B4 sorrendben, cellánként. Vagyis ebben a sorrendben kell kérni a csoportoktól a tapasztalatot.</w:t>
      </w:r>
    </w:p>
    <w:p w:rsidR="00FB0AE9" w:rsidRPr="00050E50" w:rsidRDefault="00FB0AE9" w:rsidP="00CE2CE1">
      <w:pPr>
        <w:numPr>
          <w:ilvl w:val="0"/>
          <w:numId w:val="23"/>
        </w:numPr>
        <w:tabs>
          <w:tab w:val="clear" w:pos="720"/>
        </w:tabs>
        <w:ind w:left="426" w:hanging="357"/>
        <w:jc w:val="both"/>
        <w:rPr>
          <w:rFonts w:ascii="Garamond" w:hAnsi="Garamond"/>
          <w:sz w:val="24"/>
        </w:rPr>
      </w:pPr>
      <w:r w:rsidRPr="00050E50">
        <w:rPr>
          <w:rFonts w:ascii="Garamond" w:hAnsi="Garamond"/>
          <w:sz w:val="24"/>
        </w:rPr>
        <w:t>A következő kattintásra megjelenik a házi feladat tapasztalatait tartalmazó táblázat.</w:t>
      </w:r>
    </w:p>
    <w:p w:rsidR="00E62F2D" w:rsidRPr="00050E50" w:rsidRDefault="00E62F2D" w:rsidP="00CE2CE1">
      <w:pPr>
        <w:numPr>
          <w:ilvl w:val="0"/>
          <w:numId w:val="23"/>
        </w:numPr>
        <w:tabs>
          <w:tab w:val="clear" w:pos="720"/>
        </w:tabs>
        <w:ind w:left="426" w:hanging="357"/>
        <w:jc w:val="both"/>
        <w:rPr>
          <w:rFonts w:ascii="Garamond" w:hAnsi="Garamond"/>
          <w:sz w:val="24"/>
        </w:rPr>
      </w:pPr>
      <w:r w:rsidRPr="00050E50">
        <w:rPr>
          <w:rFonts w:ascii="Garamond" w:hAnsi="Garamond"/>
          <w:sz w:val="24"/>
        </w:rPr>
        <w:t xml:space="preserve">A tapasztalatok megjelenése után jelenik meg a kék kör az A1-B1 mezők körül. Ekkor kell feltenni a kérdést, hogy melyik anyag esetén </w:t>
      </w:r>
      <w:r w:rsidR="00FB0AE9" w:rsidRPr="00050E50">
        <w:rPr>
          <w:rFonts w:ascii="Garamond" w:hAnsi="Garamond"/>
          <w:sz w:val="24"/>
        </w:rPr>
        <w:t>tapasztaljuk az „oldódik-pezseg” tulajdonságpárost. A helyes válasz elhangzása után kattintva megjelenik a nyíl a szódabikarbóna felé.</w:t>
      </w:r>
    </w:p>
    <w:p w:rsidR="00FB0AE9" w:rsidRPr="00050E50" w:rsidRDefault="00FB0AE9" w:rsidP="00CE2CE1">
      <w:pPr>
        <w:numPr>
          <w:ilvl w:val="0"/>
          <w:numId w:val="23"/>
        </w:numPr>
        <w:tabs>
          <w:tab w:val="clear" w:pos="720"/>
        </w:tabs>
        <w:ind w:left="426" w:hanging="357"/>
        <w:jc w:val="both"/>
        <w:rPr>
          <w:rFonts w:ascii="Garamond" w:hAnsi="Garamond"/>
          <w:sz w:val="24"/>
        </w:rPr>
      </w:pPr>
      <w:r w:rsidRPr="00050E50">
        <w:rPr>
          <w:rFonts w:ascii="Garamond" w:hAnsi="Garamond"/>
          <w:sz w:val="24"/>
        </w:rPr>
        <w:t xml:space="preserve">A következő tanári kérdés a „Melyik folyadék hatására </w:t>
      </w:r>
      <w:r w:rsidR="00D84253" w:rsidRPr="00050E50">
        <w:rPr>
          <w:rFonts w:ascii="Garamond" w:hAnsi="Garamond"/>
          <w:sz w:val="24"/>
        </w:rPr>
        <w:t xml:space="preserve">oldódik </w:t>
      </w:r>
      <w:r w:rsidRPr="00050E50">
        <w:rPr>
          <w:rFonts w:ascii="Garamond" w:hAnsi="Garamond"/>
          <w:sz w:val="24"/>
        </w:rPr>
        <w:t>a szódabikarbóna?” lehet. Helyes válasz esetén kattintva megjelenik a nyíl a „Víz” felé. Ekkor levonhatjuk a következtetést, hogy a „B” folyadék a víz, kattintva megjelenik a nyíl a felső táblázatban.</w:t>
      </w:r>
    </w:p>
    <w:p w:rsidR="00FB0AE9" w:rsidRPr="00050E50" w:rsidRDefault="00FB0AE9" w:rsidP="00CE2CE1">
      <w:pPr>
        <w:numPr>
          <w:ilvl w:val="0"/>
          <w:numId w:val="23"/>
        </w:numPr>
        <w:tabs>
          <w:tab w:val="clear" w:pos="720"/>
        </w:tabs>
        <w:ind w:left="426" w:hanging="357"/>
        <w:jc w:val="both"/>
        <w:rPr>
          <w:rFonts w:ascii="Garamond" w:hAnsi="Garamond"/>
          <w:sz w:val="24"/>
        </w:rPr>
      </w:pPr>
      <w:r w:rsidRPr="00050E50">
        <w:rPr>
          <w:rFonts w:ascii="Garamond" w:hAnsi="Garamond"/>
          <w:sz w:val="24"/>
        </w:rPr>
        <w:t xml:space="preserve">A következő tanári kérdés a „Melyik folyadék hatására </w:t>
      </w:r>
      <w:r w:rsidR="00D84253" w:rsidRPr="00050E50">
        <w:rPr>
          <w:rFonts w:ascii="Garamond" w:hAnsi="Garamond"/>
          <w:sz w:val="24"/>
        </w:rPr>
        <w:t xml:space="preserve">következik be </w:t>
      </w:r>
      <w:r w:rsidRPr="00050E50">
        <w:rPr>
          <w:rFonts w:ascii="Garamond" w:hAnsi="Garamond"/>
          <w:sz w:val="24"/>
        </w:rPr>
        <w:t>a szódabikarbóna pezsgése?” lehet. Helyes válasz esetén kattintva megjelenik a nyíl az „Ecet” felé. Ekkor levonhatjuk a következtetést, hogy az „A” folyadék az ecet, kattintva megjelenik a nyíl a felső táblázatban.</w:t>
      </w:r>
    </w:p>
    <w:p w:rsidR="00FB0AE9" w:rsidRDefault="00FB0AE9" w:rsidP="00CE2CE1">
      <w:pPr>
        <w:numPr>
          <w:ilvl w:val="0"/>
          <w:numId w:val="23"/>
        </w:numPr>
        <w:tabs>
          <w:tab w:val="clear" w:pos="720"/>
        </w:tabs>
        <w:ind w:left="426" w:hanging="357"/>
        <w:jc w:val="both"/>
        <w:rPr>
          <w:rFonts w:ascii="Garamond" w:hAnsi="Garamond"/>
          <w:sz w:val="24"/>
        </w:rPr>
      </w:pPr>
      <w:r w:rsidRPr="00050E50">
        <w:rPr>
          <w:rFonts w:ascii="Garamond" w:hAnsi="Garamond"/>
          <w:sz w:val="24"/>
        </w:rPr>
        <w:t>A következő kattint</w:t>
      </w:r>
      <w:r w:rsidR="00A3754B" w:rsidRPr="00050E50">
        <w:rPr>
          <w:rFonts w:ascii="Garamond" w:hAnsi="Garamond"/>
          <w:sz w:val="24"/>
        </w:rPr>
        <w:t>ásra a nyilak a diáról eltűnnek</w:t>
      </w:r>
      <w:r w:rsidR="00FE57BD" w:rsidRPr="00050E50">
        <w:rPr>
          <w:rFonts w:ascii="Garamond" w:hAnsi="Garamond"/>
          <w:sz w:val="24"/>
        </w:rPr>
        <w:t>,</w:t>
      </w:r>
      <w:r w:rsidR="00A3754B" w:rsidRPr="00050E50">
        <w:rPr>
          <w:rFonts w:ascii="Garamond" w:hAnsi="Garamond"/>
          <w:sz w:val="24"/>
        </w:rPr>
        <w:t xml:space="preserve"> és megjelenik a kék kör az A2-B2 mezők körül. Ekkor kell feltenni a kérdést, hogy melyik anyag esetén tapasztaljuk az „oldódik - nem pezseg” tulajdonságpárost. A helyes válasz elhangzása után kattintva megjelenik a nyíl a </w:t>
      </w:r>
      <w:r w:rsidR="006D036D" w:rsidRPr="00050E50">
        <w:rPr>
          <w:rFonts w:ascii="Garamond" w:hAnsi="Garamond"/>
          <w:sz w:val="24"/>
        </w:rPr>
        <w:t>konyha</w:t>
      </w:r>
      <w:r w:rsidR="00A3754B" w:rsidRPr="00050E50">
        <w:rPr>
          <w:rFonts w:ascii="Garamond" w:hAnsi="Garamond"/>
          <w:sz w:val="24"/>
        </w:rPr>
        <w:t>só felé. Innentől kezdve a folyadékok azonosítását jelző nyilak nem jelennek, meg tehát a következő kattintásra a kör és a nyíl eltűnik</w:t>
      </w:r>
      <w:r w:rsidR="00FE57BD" w:rsidRPr="00050E50">
        <w:rPr>
          <w:rFonts w:ascii="Garamond" w:hAnsi="Garamond"/>
          <w:sz w:val="24"/>
        </w:rPr>
        <w:t>,</w:t>
      </w:r>
      <w:r w:rsidR="00A3754B" w:rsidRPr="00050E50">
        <w:rPr>
          <w:rFonts w:ascii="Garamond" w:hAnsi="Garamond"/>
          <w:sz w:val="24"/>
        </w:rPr>
        <w:t xml:space="preserve"> és megjelenik az újabb kör az A3-B3 mezők körül. Az adekvát kérdés és a válasz után kattintva az animáció az előbbiek szerint folytatódik.</w:t>
      </w:r>
    </w:p>
    <w:p w:rsidR="00A3754B" w:rsidRPr="00050E50" w:rsidRDefault="00CE2CE1" w:rsidP="00A3659C">
      <w:pPr>
        <w:spacing w:before="120" w:after="120"/>
        <w:ind w:left="425"/>
        <w:jc w:val="both"/>
        <w:rPr>
          <w:rFonts w:ascii="Garamond" w:hAnsi="Garamond"/>
          <w:sz w:val="24"/>
        </w:rPr>
      </w:pPr>
      <w:r>
        <w:rPr>
          <w:rFonts w:ascii="Garamond" w:hAnsi="Garamond"/>
          <w:sz w:val="24"/>
        </w:rPr>
        <w:br w:type="page"/>
      </w:r>
      <w:r w:rsidR="00766050" w:rsidRPr="00050E50">
        <w:rPr>
          <w:rFonts w:ascii="Garamond" w:hAnsi="Garamond"/>
          <w:sz w:val="24"/>
        </w:rPr>
        <w:lastRenderedPageBreak/>
        <w:t>6</w:t>
      </w:r>
      <w:r w:rsidR="00A3754B" w:rsidRPr="00050E50">
        <w:rPr>
          <w:rFonts w:ascii="Garamond" w:hAnsi="Garamond"/>
          <w:sz w:val="24"/>
        </w:rPr>
        <w:t>. dia: A vizsgálat tapasztalataiból levonható következtetések</w:t>
      </w:r>
    </w:p>
    <w:p w:rsidR="00E62F2D" w:rsidRPr="00050E50" w:rsidRDefault="008D7A6E" w:rsidP="00DA6EC3">
      <w:pPr>
        <w:jc w:val="center"/>
        <w:rPr>
          <w:rFonts w:ascii="Garamond" w:hAnsi="Garamond"/>
          <w:sz w:val="24"/>
        </w:rPr>
      </w:pPr>
      <w:r>
        <w:rPr>
          <w:rFonts w:ascii="Garamond" w:hAnsi="Garamond"/>
          <w:noProof/>
          <w:sz w:val="24"/>
        </w:rPr>
        <w:drawing>
          <wp:inline distT="0" distB="0" distL="0" distR="0">
            <wp:extent cx="4295775" cy="3219450"/>
            <wp:effectExtent l="19050" t="19050" r="28575" b="1905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95775" cy="3219450"/>
                    </a:xfrm>
                    <a:prstGeom prst="rect">
                      <a:avLst/>
                    </a:prstGeom>
                    <a:noFill/>
                    <a:ln w="19050" cmpd="sng">
                      <a:solidFill>
                        <a:srgbClr val="000000"/>
                      </a:solidFill>
                      <a:miter lim="800000"/>
                      <a:headEnd/>
                      <a:tailEnd/>
                    </a:ln>
                    <a:effectLst/>
                  </pic:spPr>
                </pic:pic>
              </a:graphicData>
            </a:graphic>
          </wp:inline>
        </w:drawing>
      </w:r>
    </w:p>
    <w:p w:rsidR="00E62F2D" w:rsidRPr="00050E50" w:rsidRDefault="00DA6EC3" w:rsidP="00CE2CE1">
      <w:pPr>
        <w:numPr>
          <w:ilvl w:val="0"/>
          <w:numId w:val="25"/>
        </w:numPr>
        <w:tabs>
          <w:tab w:val="clear" w:pos="720"/>
        </w:tabs>
        <w:spacing w:before="120"/>
        <w:ind w:left="426" w:hanging="357"/>
        <w:jc w:val="both"/>
        <w:rPr>
          <w:rFonts w:ascii="Garamond" w:hAnsi="Garamond"/>
          <w:sz w:val="24"/>
        </w:rPr>
      </w:pPr>
      <w:r w:rsidRPr="00050E50">
        <w:rPr>
          <w:rFonts w:ascii="Garamond" w:hAnsi="Garamond"/>
          <w:sz w:val="24"/>
        </w:rPr>
        <w:t>Miután az előző dia animáció</w:t>
      </w:r>
      <w:r w:rsidR="00375DF1" w:rsidRPr="00050E50">
        <w:rPr>
          <w:rFonts w:ascii="Garamond" w:hAnsi="Garamond"/>
          <w:sz w:val="24"/>
        </w:rPr>
        <w:t>ja</w:t>
      </w:r>
      <w:r w:rsidRPr="00050E50">
        <w:rPr>
          <w:rFonts w:ascii="Garamond" w:hAnsi="Garamond"/>
          <w:sz w:val="24"/>
        </w:rPr>
        <w:t xml:space="preserve"> véget ért, közvetlenül kattintva megjelenik a feladatlapon is található feladat. Itt ellenőrizhetjük, illetve beszélhetjük meg frontálisan az egyes csoportok válaszait, pontosítva, egységesítve azokat. </w:t>
      </w:r>
      <w:r w:rsidR="003B1564" w:rsidRPr="00050E50">
        <w:rPr>
          <w:rFonts w:ascii="Garamond" w:hAnsi="Garamond"/>
          <w:sz w:val="24"/>
        </w:rPr>
        <w:t>Kattintásra piros színnel jelennek meg a megoldások, ha akkor kattintunk, miután a csoportok helyesen válaszoltak. Az egyes pontok kitöltése után utasíthatjuk a tanulókat, hogy a válaszokat rögzítsék a saját feladatlapjukon.</w:t>
      </w:r>
    </w:p>
    <w:p w:rsidR="00831B2C" w:rsidRPr="00050E50" w:rsidRDefault="00766050" w:rsidP="00CA5CDA">
      <w:pPr>
        <w:spacing w:before="120" w:after="120" w:line="276" w:lineRule="auto"/>
        <w:ind w:firstLine="301"/>
        <w:rPr>
          <w:rFonts w:ascii="Garamond" w:hAnsi="Garamond"/>
          <w:sz w:val="24"/>
        </w:rPr>
      </w:pPr>
      <w:r w:rsidRPr="00050E50">
        <w:rPr>
          <w:rFonts w:ascii="Garamond" w:hAnsi="Garamond"/>
          <w:sz w:val="24"/>
        </w:rPr>
        <w:t>7</w:t>
      </w:r>
      <w:r w:rsidR="006A0170" w:rsidRPr="00050E50">
        <w:rPr>
          <w:rFonts w:ascii="Garamond" w:hAnsi="Garamond"/>
          <w:sz w:val="24"/>
        </w:rPr>
        <w:t>. dia: A vizsgálat tapasztalataiból levonható következtetések</w:t>
      </w:r>
    </w:p>
    <w:p w:rsidR="006A0170" w:rsidRPr="00050E50" w:rsidRDefault="008D7A6E" w:rsidP="00CE2CE1">
      <w:pPr>
        <w:spacing w:before="120" w:after="120" w:line="276" w:lineRule="auto"/>
        <w:jc w:val="center"/>
        <w:rPr>
          <w:rFonts w:ascii="Garamond" w:hAnsi="Garamond"/>
          <w:sz w:val="24"/>
        </w:rPr>
      </w:pPr>
      <w:r>
        <w:rPr>
          <w:rFonts w:ascii="Garamond" w:hAnsi="Garamond"/>
          <w:noProof/>
          <w:sz w:val="24"/>
        </w:rPr>
        <w:drawing>
          <wp:inline distT="0" distB="0" distL="0" distR="0">
            <wp:extent cx="4333875" cy="3238500"/>
            <wp:effectExtent l="19050" t="19050" r="28575" b="1905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33875" cy="3238500"/>
                    </a:xfrm>
                    <a:prstGeom prst="rect">
                      <a:avLst/>
                    </a:prstGeom>
                    <a:noFill/>
                    <a:ln w="19050" cmpd="sng">
                      <a:solidFill>
                        <a:srgbClr val="000000"/>
                      </a:solidFill>
                      <a:miter lim="800000"/>
                      <a:headEnd/>
                      <a:tailEnd/>
                    </a:ln>
                    <a:effectLst/>
                  </pic:spPr>
                </pic:pic>
              </a:graphicData>
            </a:graphic>
          </wp:inline>
        </w:drawing>
      </w:r>
    </w:p>
    <w:p w:rsidR="006A0170" w:rsidRPr="00050E50" w:rsidRDefault="003B4064" w:rsidP="00990970">
      <w:pPr>
        <w:numPr>
          <w:ilvl w:val="0"/>
          <w:numId w:val="25"/>
        </w:numPr>
        <w:rPr>
          <w:rFonts w:ascii="Garamond" w:hAnsi="Garamond"/>
          <w:sz w:val="24"/>
        </w:rPr>
      </w:pPr>
      <w:r w:rsidRPr="00050E50">
        <w:rPr>
          <w:rFonts w:ascii="Garamond" w:hAnsi="Garamond"/>
          <w:sz w:val="24"/>
        </w:rPr>
        <w:t>A t</w:t>
      </w:r>
      <w:r w:rsidR="00BD11BF" w:rsidRPr="00050E50">
        <w:rPr>
          <w:rFonts w:ascii="Garamond" w:hAnsi="Garamond"/>
          <w:sz w:val="24"/>
        </w:rPr>
        <w:t xml:space="preserve">anár által irányított kérdések alapján a megfelelő ötletek elhangzásakor kattintásra soronként jelennek meg a dián szereplő pontok. </w:t>
      </w:r>
    </w:p>
    <w:p w:rsidR="00BD7B1D" w:rsidRPr="00050E50" w:rsidRDefault="00BD7B1D" w:rsidP="00955AF5">
      <w:pPr>
        <w:ind w:left="340" w:hanging="340"/>
        <w:rPr>
          <w:rFonts w:ascii="Garamond" w:hAnsi="Garamond"/>
          <w:b/>
          <w:bCs/>
          <w:sz w:val="24"/>
        </w:rPr>
      </w:pPr>
      <w:r w:rsidRPr="00050E50">
        <w:rPr>
          <w:rFonts w:ascii="Times New Roman" w:hAnsi="Times New Roman"/>
          <w:sz w:val="24"/>
        </w:rPr>
        <w:br w:type="page"/>
      </w:r>
      <w:r w:rsidR="0019586B" w:rsidRPr="00050E50">
        <w:rPr>
          <w:rFonts w:ascii="Garamond" w:hAnsi="Garamond"/>
          <w:b/>
          <w:bCs/>
          <w:iCs/>
          <w:sz w:val="24"/>
        </w:rPr>
        <w:lastRenderedPageBreak/>
        <w:t>3</w:t>
      </w:r>
      <w:r w:rsidR="00BE4BEA" w:rsidRPr="00050E50">
        <w:rPr>
          <w:rFonts w:ascii="Garamond" w:hAnsi="Garamond"/>
          <w:b/>
          <w:bCs/>
          <w:iCs/>
          <w:sz w:val="24"/>
        </w:rPr>
        <w:t>. melléklet</w:t>
      </w:r>
      <w:r w:rsidR="00BE4BEA" w:rsidRPr="00050E50">
        <w:rPr>
          <w:rFonts w:ascii="Garamond" w:hAnsi="Garamond"/>
          <w:b/>
          <w:bCs/>
          <w:sz w:val="24"/>
        </w:rPr>
        <w:t>: Feladatlap</w:t>
      </w:r>
    </w:p>
    <w:p w:rsidR="00BE4BEA" w:rsidRPr="00050E50" w:rsidRDefault="00BE4BEA" w:rsidP="00BE4BEA">
      <w:pPr>
        <w:jc w:val="center"/>
        <w:rPr>
          <w:rFonts w:ascii="Garamond" w:hAnsi="Garamond"/>
          <w:b/>
          <w:sz w:val="24"/>
        </w:rPr>
      </w:pPr>
      <w:r w:rsidRPr="00050E50">
        <w:rPr>
          <w:rFonts w:ascii="Garamond" w:hAnsi="Garamond"/>
          <w:b/>
          <w:sz w:val="24"/>
        </w:rPr>
        <w:t>Kísérleti feladatlap</w:t>
      </w:r>
    </w:p>
    <w:p w:rsidR="00BE4BEA" w:rsidRPr="00050E50" w:rsidRDefault="00BE4BEA" w:rsidP="00BE4BEA">
      <w:pPr>
        <w:jc w:val="center"/>
        <w:rPr>
          <w:rFonts w:ascii="Garamond" w:hAnsi="Garamond"/>
          <w:b/>
          <w:sz w:val="24"/>
        </w:rPr>
      </w:pPr>
    </w:p>
    <w:p w:rsidR="00CE2CE1" w:rsidRDefault="00BE4BEA" w:rsidP="004756AC">
      <w:pPr>
        <w:jc w:val="both"/>
        <w:rPr>
          <w:rFonts w:ascii="Garamond" w:hAnsi="Garamond"/>
          <w:sz w:val="24"/>
        </w:rPr>
      </w:pPr>
      <w:r w:rsidRPr="00050E50">
        <w:rPr>
          <w:rFonts w:ascii="Garamond" w:hAnsi="Garamond"/>
          <w:b/>
          <w:sz w:val="24"/>
          <w:u w:val="single"/>
        </w:rPr>
        <w:t>A probléma:</w:t>
      </w:r>
      <w:r w:rsidRPr="00050E50">
        <w:rPr>
          <w:rFonts w:ascii="Garamond" w:hAnsi="Garamond"/>
          <w:sz w:val="24"/>
        </w:rPr>
        <w:t xml:space="preserve"> </w:t>
      </w:r>
    </w:p>
    <w:p w:rsidR="00C51113" w:rsidRPr="00050E50" w:rsidRDefault="00BE4BEA" w:rsidP="00181322">
      <w:pPr>
        <w:ind w:firstLine="567"/>
        <w:jc w:val="both"/>
        <w:rPr>
          <w:rFonts w:ascii="Garamond" w:hAnsi="Garamond"/>
          <w:sz w:val="24"/>
        </w:rPr>
      </w:pPr>
      <w:r w:rsidRPr="00050E50">
        <w:rPr>
          <w:rFonts w:ascii="Garamond" w:hAnsi="Garamond"/>
          <w:sz w:val="24"/>
        </w:rPr>
        <w:t xml:space="preserve">Otthon a gondatlan háziasszony egyforma </w:t>
      </w:r>
      <w:r w:rsidR="004756AC" w:rsidRPr="00050E50">
        <w:rPr>
          <w:rFonts w:ascii="Garamond" w:hAnsi="Garamond"/>
          <w:sz w:val="24"/>
        </w:rPr>
        <w:t>dobozokba</w:t>
      </w:r>
      <w:r w:rsidR="00F12ECB" w:rsidRPr="00050E50">
        <w:rPr>
          <w:rFonts w:ascii="Garamond" w:hAnsi="Garamond"/>
          <w:sz w:val="24"/>
        </w:rPr>
        <w:t>n</w:t>
      </w:r>
      <w:r w:rsidRPr="00050E50">
        <w:rPr>
          <w:rFonts w:ascii="Garamond" w:hAnsi="Garamond"/>
          <w:sz w:val="24"/>
        </w:rPr>
        <w:t xml:space="preserve"> </w:t>
      </w:r>
      <w:r w:rsidR="00F12ECB" w:rsidRPr="00050E50">
        <w:rPr>
          <w:rFonts w:ascii="Garamond" w:hAnsi="Garamond"/>
          <w:sz w:val="24"/>
        </w:rPr>
        <w:t>tárolta</w:t>
      </w:r>
      <w:r w:rsidRPr="00050E50">
        <w:rPr>
          <w:rFonts w:ascii="Garamond" w:hAnsi="Garamond"/>
          <w:sz w:val="24"/>
        </w:rPr>
        <w:t xml:space="preserve"> </w:t>
      </w:r>
      <w:r w:rsidR="00F12ECB" w:rsidRPr="00050E50">
        <w:rPr>
          <w:rFonts w:ascii="Garamond" w:hAnsi="Garamond"/>
          <w:sz w:val="24"/>
        </w:rPr>
        <w:t xml:space="preserve">a </w:t>
      </w:r>
      <w:r w:rsidRPr="00050E50">
        <w:rPr>
          <w:rFonts w:ascii="Garamond" w:hAnsi="Garamond"/>
          <w:sz w:val="24"/>
        </w:rPr>
        <w:t xml:space="preserve">súrolószert, a </w:t>
      </w:r>
      <w:r w:rsidR="00A96A8C" w:rsidRPr="00050E50">
        <w:rPr>
          <w:rFonts w:ascii="Garamond" w:hAnsi="Garamond"/>
          <w:sz w:val="24"/>
        </w:rPr>
        <w:t>lisztet, a konyhasót</w:t>
      </w:r>
      <w:r w:rsidRPr="00050E50">
        <w:rPr>
          <w:rFonts w:ascii="Garamond" w:hAnsi="Garamond"/>
          <w:sz w:val="24"/>
        </w:rPr>
        <w:t xml:space="preserve"> és a szódabikarbónát</w:t>
      </w:r>
      <w:r w:rsidR="00F12ECB" w:rsidRPr="00050E50">
        <w:rPr>
          <w:rFonts w:ascii="Garamond" w:hAnsi="Garamond"/>
          <w:sz w:val="24"/>
        </w:rPr>
        <w:t>. A</w:t>
      </w:r>
      <w:r w:rsidR="004756AC" w:rsidRPr="00050E50">
        <w:rPr>
          <w:rFonts w:ascii="Garamond" w:hAnsi="Garamond"/>
          <w:sz w:val="24"/>
        </w:rPr>
        <w:t xml:space="preserve"> dobozokra</w:t>
      </w:r>
      <w:r w:rsidRPr="00050E50">
        <w:rPr>
          <w:rFonts w:ascii="Garamond" w:hAnsi="Garamond"/>
          <w:sz w:val="24"/>
        </w:rPr>
        <w:t xml:space="preserve"> ragasztott címkék </w:t>
      </w:r>
      <w:r w:rsidR="00F12ECB" w:rsidRPr="00050E50">
        <w:rPr>
          <w:rFonts w:ascii="Garamond" w:hAnsi="Garamond"/>
          <w:sz w:val="24"/>
        </w:rPr>
        <w:t xml:space="preserve">azonban </w:t>
      </w:r>
      <w:r w:rsidRPr="00050E50">
        <w:rPr>
          <w:rFonts w:ascii="Garamond" w:hAnsi="Garamond"/>
          <w:sz w:val="24"/>
        </w:rPr>
        <w:t xml:space="preserve">leestek. </w:t>
      </w:r>
      <w:r w:rsidR="00A96A8C" w:rsidRPr="00050E50">
        <w:rPr>
          <w:rFonts w:ascii="Garamond" w:hAnsi="Garamond"/>
          <w:sz w:val="24"/>
        </w:rPr>
        <w:t>Az ételecetet ásványvizes palackban tartotta azon a polcon, amelyiken az ásványvizet is.</w:t>
      </w:r>
      <w:r w:rsidR="00F12ECB" w:rsidRPr="00050E50">
        <w:rPr>
          <w:rFonts w:ascii="Garamond" w:hAnsi="Garamond"/>
          <w:sz w:val="24"/>
        </w:rPr>
        <w:t xml:space="preserve"> Ezek </w:t>
      </w:r>
      <w:r w:rsidR="0043675A" w:rsidRPr="00050E50">
        <w:rPr>
          <w:rFonts w:ascii="Garamond" w:hAnsi="Garamond"/>
          <w:sz w:val="24"/>
        </w:rPr>
        <w:t>c</w:t>
      </w:r>
      <w:r w:rsidR="00F12ECB" w:rsidRPr="00050E50">
        <w:rPr>
          <w:rFonts w:ascii="Garamond" w:hAnsi="Garamond"/>
          <w:sz w:val="24"/>
        </w:rPr>
        <w:t>ímkéi is leestek.</w:t>
      </w:r>
      <w:r w:rsidR="00CE2CE1">
        <w:rPr>
          <w:rFonts w:ascii="Garamond" w:hAnsi="Garamond"/>
          <w:sz w:val="24"/>
        </w:rPr>
        <w:t xml:space="preserve"> </w:t>
      </w:r>
      <w:r w:rsidR="00A96A8C" w:rsidRPr="00050E50">
        <w:rPr>
          <w:rFonts w:ascii="Garamond" w:hAnsi="Garamond"/>
          <w:sz w:val="24"/>
        </w:rPr>
        <w:t>A háziasszony nemrégiben influenzás</w:t>
      </w:r>
      <w:r w:rsidR="0043675A" w:rsidRPr="00050E50">
        <w:rPr>
          <w:rFonts w:ascii="Garamond" w:hAnsi="Garamond"/>
          <w:sz w:val="24"/>
        </w:rPr>
        <w:t xml:space="preserve"> </w:t>
      </w:r>
      <w:r w:rsidR="00F12ECB" w:rsidRPr="00050E50">
        <w:rPr>
          <w:rFonts w:ascii="Garamond" w:hAnsi="Garamond"/>
          <w:sz w:val="24"/>
        </w:rPr>
        <w:t>volt</w:t>
      </w:r>
      <w:r w:rsidR="00A96A8C" w:rsidRPr="00050E50">
        <w:rPr>
          <w:rFonts w:ascii="Garamond" w:hAnsi="Garamond"/>
          <w:sz w:val="24"/>
        </w:rPr>
        <w:t>, így szagló és ízérző képessége nagyon leromlott</w:t>
      </w:r>
      <w:r w:rsidR="00C51113" w:rsidRPr="00050E50">
        <w:rPr>
          <w:rFonts w:ascii="Garamond" w:hAnsi="Garamond"/>
          <w:sz w:val="24"/>
        </w:rPr>
        <w:t>, ezért szagolgatással nem jutott semmire, megkóstolni pedig nem akarta az anyagokat, mert a lisztet és a súrolóport nem akarta a szájába venni.</w:t>
      </w:r>
    </w:p>
    <w:p w:rsidR="00BE4BEA" w:rsidRPr="00050E50" w:rsidRDefault="00BE4BEA" w:rsidP="00181322">
      <w:pPr>
        <w:ind w:firstLine="567"/>
        <w:jc w:val="both"/>
        <w:rPr>
          <w:rFonts w:ascii="Garamond" w:hAnsi="Garamond"/>
          <w:sz w:val="24"/>
        </w:rPr>
      </w:pPr>
      <w:r w:rsidRPr="00050E50">
        <w:rPr>
          <w:rFonts w:ascii="Garamond" w:hAnsi="Garamond"/>
          <w:sz w:val="24"/>
        </w:rPr>
        <w:t xml:space="preserve">Rendrakáskor szerette volna megtudni, hogy melyik </w:t>
      </w:r>
      <w:r w:rsidR="009C0EA8" w:rsidRPr="00050E50">
        <w:rPr>
          <w:rFonts w:ascii="Garamond" w:hAnsi="Garamond"/>
          <w:sz w:val="24"/>
        </w:rPr>
        <w:t>doboz, illetve melyik palack</w:t>
      </w:r>
      <w:r w:rsidRPr="00050E50">
        <w:rPr>
          <w:rFonts w:ascii="Garamond" w:hAnsi="Garamond"/>
          <w:sz w:val="24"/>
        </w:rPr>
        <w:t xml:space="preserve"> melyik anyagot tartalmazza</w:t>
      </w:r>
      <w:r w:rsidR="00C51113" w:rsidRPr="00050E50">
        <w:rPr>
          <w:rFonts w:ascii="Garamond" w:hAnsi="Garamond"/>
          <w:sz w:val="24"/>
        </w:rPr>
        <w:t>, de a felsorolt anyagokon kívül csak poharak és kanál állt a rendelkezésére</w:t>
      </w:r>
      <w:r w:rsidRPr="00050E50">
        <w:rPr>
          <w:rFonts w:ascii="Garamond" w:hAnsi="Garamond"/>
          <w:sz w:val="24"/>
        </w:rPr>
        <w:t>.</w:t>
      </w:r>
      <w:r w:rsidR="00462E5B" w:rsidRPr="00050E50">
        <w:rPr>
          <w:rFonts w:ascii="Garamond" w:hAnsi="Garamond"/>
          <w:sz w:val="24"/>
        </w:rPr>
        <w:t xml:space="preserve"> </w:t>
      </w:r>
      <w:r w:rsidR="00BF4695" w:rsidRPr="00050E50">
        <w:rPr>
          <w:rFonts w:ascii="Garamond" w:hAnsi="Garamond"/>
          <w:sz w:val="24"/>
        </w:rPr>
        <w:t>Az anyagok egy-egy kis adagját megszámozott poharakba rakta, amit a tálcákon találtok. Szintén a tálcán van a betűkkel megjelölt két folyadék is.</w:t>
      </w:r>
    </w:p>
    <w:p w:rsidR="00BE4BEA" w:rsidRPr="00050E50" w:rsidRDefault="00BE4BEA" w:rsidP="00BF4695">
      <w:pPr>
        <w:spacing w:before="120"/>
        <w:jc w:val="both"/>
        <w:rPr>
          <w:rFonts w:ascii="Garamond" w:hAnsi="Garamond"/>
          <w:sz w:val="24"/>
        </w:rPr>
      </w:pPr>
      <w:r w:rsidRPr="00050E50">
        <w:rPr>
          <w:rFonts w:ascii="Garamond" w:hAnsi="Garamond"/>
          <w:b/>
          <w:sz w:val="24"/>
          <w:u w:val="single"/>
        </w:rPr>
        <w:t>A feladat:</w:t>
      </w:r>
      <w:r w:rsidRPr="00050E50">
        <w:rPr>
          <w:rFonts w:ascii="Garamond" w:hAnsi="Garamond"/>
          <w:b/>
          <w:sz w:val="24"/>
        </w:rPr>
        <w:t xml:space="preserve"> </w:t>
      </w:r>
      <w:r w:rsidRPr="00050E50">
        <w:rPr>
          <w:rFonts w:ascii="Garamond" w:hAnsi="Garamond"/>
          <w:sz w:val="24"/>
        </w:rPr>
        <w:t xml:space="preserve">Segítsetek a háziasszonynak az anyagok azonosításában! </w:t>
      </w:r>
      <w:r w:rsidR="00462E5B" w:rsidRPr="00050E50">
        <w:rPr>
          <w:rFonts w:ascii="Garamond" w:hAnsi="Garamond"/>
          <w:sz w:val="24"/>
        </w:rPr>
        <w:t>Készítsetek tervet</w:t>
      </w:r>
      <w:r w:rsidR="00BF4695" w:rsidRPr="00050E50">
        <w:rPr>
          <w:rFonts w:ascii="Garamond" w:hAnsi="Garamond"/>
          <w:sz w:val="24"/>
        </w:rPr>
        <w:t xml:space="preserve"> az anyagok azonosításához, majd a</w:t>
      </w:r>
      <w:r w:rsidRPr="00050E50">
        <w:rPr>
          <w:rFonts w:ascii="Garamond" w:hAnsi="Garamond"/>
          <w:sz w:val="24"/>
        </w:rPr>
        <w:t xml:space="preserve"> tálcán lévő eszközök és anyagok segítségével állapítsátok meg, hogy melyik </w:t>
      </w:r>
      <w:r w:rsidR="00C51113" w:rsidRPr="00050E50">
        <w:rPr>
          <w:rFonts w:ascii="Garamond" w:hAnsi="Garamond"/>
          <w:sz w:val="24"/>
        </w:rPr>
        <w:t>edény</w:t>
      </w:r>
      <w:r w:rsidRPr="00050E50">
        <w:rPr>
          <w:rFonts w:ascii="Garamond" w:hAnsi="Garamond"/>
          <w:sz w:val="24"/>
        </w:rPr>
        <w:t xml:space="preserve"> melyik anyagot tartalmazza! </w:t>
      </w:r>
    </w:p>
    <w:p w:rsidR="00BE4BEA" w:rsidRPr="00050E50" w:rsidRDefault="00BE4BEA" w:rsidP="00BE4BEA">
      <w:pPr>
        <w:jc w:val="both"/>
        <w:rPr>
          <w:rFonts w:ascii="Garamond" w:hAnsi="Garamond"/>
          <w:sz w:val="24"/>
        </w:rPr>
      </w:pPr>
    </w:p>
    <w:p w:rsidR="00BF4695" w:rsidRPr="00050E50" w:rsidRDefault="005A2B5C" w:rsidP="00BE4BEA">
      <w:pPr>
        <w:jc w:val="both"/>
        <w:rPr>
          <w:rFonts w:ascii="Garamond" w:hAnsi="Garamond"/>
          <w:b/>
          <w:bCs/>
          <w:sz w:val="24"/>
          <w:u w:val="single"/>
        </w:rPr>
      </w:pPr>
      <w:r w:rsidRPr="00050E50">
        <w:rPr>
          <w:rFonts w:ascii="Garamond" w:hAnsi="Garamond"/>
          <w:b/>
          <w:bCs/>
          <w:sz w:val="24"/>
          <w:u w:val="single"/>
        </w:rPr>
        <w:t>A vizsgálat terve:</w:t>
      </w:r>
    </w:p>
    <w:p w:rsidR="005A2B5C" w:rsidRPr="00050E50" w:rsidRDefault="005A2B5C" w:rsidP="005A2B5C">
      <w:pPr>
        <w:numPr>
          <w:ilvl w:val="0"/>
          <w:numId w:val="16"/>
        </w:numPr>
        <w:tabs>
          <w:tab w:val="right" w:leader="dot" w:pos="9072"/>
        </w:tabs>
        <w:spacing w:before="120" w:after="120"/>
        <w:jc w:val="both"/>
        <w:rPr>
          <w:rFonts w:ascii="Garamond" w:hAnsi="Garamond"/>
          <w:sz w:val="24"/>
        </w:rPr>
      </w:pPr>
      <w:r w:rsidRPr="00050E50">
        <w:rPr>
          <w:rFonts w:ascii="Garamond" w:hAnsi="Garamond"/>
          <w:sz w:val="24"/>
        </w:rPr>
        <w:t xml:space="preserve"> </w:t>
      </w:r>
      <w:r w:rsidRPr="00050E50">
        <w:rPr>
          <w:rFonts w:ascii="Garamond" w:hAnsi="Garamond"/>
          <w:sz w:val="24"/>
        </w:rPr>
        <w:tab/>
      </w:r>
    </w:p>
    <w:p w:rsidR="005A2B5C" w:rsidRPr="00050E50" w:rsidRDefault="005A2B5C" w:rsidP="005A2B5C">
      <w:pPr>
        <w:numPr>
          <w:ilvl w:val="0"/>
          <w:numId w:val="16"/>
        </w:numPr>
        <w:tabs>
          <w:tab w:val="right" w:leader="dot" w:pos="9072"/>
        </w:tabs>
        <w:spacing w:before="120" w:after="120"/>
        <w:jc w:val="both"/>
        <w:rPr>
          <w:rFonts w:ascii="Garamond" w:hAnsi="Garamond"/>
          <w:sz w:val="24"/>
        </w:rPr>
      </w:pPr>
      <w:r w:rsidRPr="00050E50">
        <w:rPr>
          <w:rFonts w:ascii="Garamond" w:hAnsi="Garamond"/>
          <w:sz w:val="24"/>
        </w:rPr>
        <w:t xml:space="preserve"> </w:t>
      </w:r>
      <w:r w:rsidRPr="00050E50">
        <w:rPr>
          <w:rFonts w:ascii="Garamond" w:hAnsi="Garamond"/>
          <w:sz w:val="24"/>
        </w:rPr>
        <w:tab/>
      </w:r>
    </w:p>
    <w:p w:rsidR="005A2B5C" w:rsidRPr="00050E50" w:rsidRDefault="005A2B5C" w:rsidP="005A2B5C">
      <w:pPr>
        <w:numPr>
          <w:ilvl w:val="0"/>
          <w:numId w:val="16"/>
        </w:numPr>
        <w:tabs>
          <w:tab w:val="right" w:leader="dot" w:pos="9072"/>
        </w:tabs>
        <w:spacing w:before="120" w:after="120"/>
        <w:jc w:val="both"/>
        <w:rPr>
          <w:rFonts w:ascii="Garamond" w:hAnsi="Garamond"/>
          <w:sz w:val="24"/>
        </w:rPr>
      </w:pPr>
      <w:r w:rsidRPr="00050E50">
        <w:rPr>
          <w:rFonts w:ascii="Garamond" w:hAnsi="Garamond"/>
          <w:sz w:val="24"/>
        </w:rPr>
        <w:t xml:space="preserve"> </w:t>
      </w:r>
      <w:r w:rsidRPr="00050E50">
        <w:rPr>
          <w:rFonts w:ascii="Garamond" w:hAnsi="Garamond"/>
          <w:sz w:val="24"/>
        </w:rPr>
        <w:tab/>
      </w:r>
    </w:p>
    <w:p w:rsidR="005A2B5C" w:rsidRPr="00050E50" w:rsidRDefault="005A2B5C" w:rsidP="005A2B5C">
      <w:pPr>
        <w:numPr>
          <w:ilvl w:val="0"/>
          <w:numId w:val="16"/>
        </w:numPr>
        <w:tabs>
          <w:tab w:val="right" w:leader="dot" w:pos="9072"/>
        </w:tabs>
        <w:spacing w:before="120" w:after="120"/>
        <w:jc w:val="both"/>
        <w:rPr>
          <w:rFonts w:ascii="Garamond" w:hAnsi="Garamond"/>
          <w:sz w:val="24"/>
        </w:rPr>
      </w:pPr>
      <w:r w:rsidRPr="00050E50">
        <w:rPr>
          <w:rFonts w:ascii="Garamond" w:hAnsi="Garamond"/>
          <w:sz w:val="24"/>
        </w:rPr>
        <w:t xml:space="preserve"> </w:t>
      </w:r>
      <w:r w:rsidRPr="00050E50">
        <w:rPr>
          <w:rFonts w:ascii="Garamond" w:hAnsi="Garamond"/>
          <w:sz w:val="24"/>
        </w:rPr>
        <w:tab/>
      </w:r>
    </w:p>
    <w:p w:rsidR="005A2B5C" w:rsidRPr="00050E50" w:rsidRDefault="005A2B5C" w:rsidP="002B3BBA">
      <w:pPr>
        <w:numPr>
          <w:ilvl w:val="0"/>
          <w:numId w:val="16"/>
        </w:numPr>
        <w:tabs>
          <w:tab w:val="right" w:leader="dot" w:pos="9072"/>
        </w:tabs>
        <w:spacing w:before="120" w:after="120"/>
        <w:ind w:left="357" w:hanging="357"/>
        <w:jc w:val="both"/>
        <w:rPr>
          <w:rFonts w:ascii="Garamond" w:hAnsi="Garamond"/>
          <w:sz w:val="24"/>
        </w:rPr>
      </w:pPr>
      <w:r w:rsidRPr="00050E50">
        <w:rPr>
          <w:rFonts w:ascii="Garamond" w:hAnsi="Garamond"/>
          <w:sz w:val="24"/>
        </w:rPr>
        <w:t xml:space="preserve"> </w:t>
      </w:r>
      <w:r w:rsidRPr="00050E50">
        <w:rPr>
          <w:rFonts w:ascii="Garamond" w:hAnsi="Garamond"/>
          <w:sz w:val="24"/>
        </w:rPr>
        <w:tab/>
      </w:r>
    </w:p>
    <w:p w:rsidR="005A2B5C" w:rsidRPr="00050E50" w:rsidRDefault="005A2B5C" w:rsidP="002B3BBA">
      <w:pPr>
        <w:numPr>
          <w:ilvl w:val="0"/>
          <w:numId w:val="16"/>
        </w:numPr>
        <w:tabs>
          <w:tab w:val="right" w:leader="dot" w:pos="9072"/>
        </w:tabs>
        <w:spacing w:before="120" w:after="120"/>
        <w:ind w:left="357" w:hanging="357"/>
        <w:jc w:val="both"/>
        <w:rPr>
          <w:rFonts w:ascii="Garamond" w:hAnsi="Garamond"/>
          <w:sz w:val="24"/>
        </w:rPr>
      </w:pPr>
      <w:r w:rsidRPr="00050E50">
        <w:rPr>
          <w:rFonts w:ascii="Garamond" w:hAnsi="Garamond"/>
          <w:sz w:val="24"/>
        </w:rPr>
        <w:t xml:space="preserve"> </w:t>
      </w:r>
      <w:r w:rsidRPr="00050E50">
        <w:rPr>
          <w:rFonts w:ascii="Garamond" w:hAnsi="Garamond"/>
          <w:sz w:val="24"/>
        </w:rPr>
        <w:tab/>
      </w:r>
    </w:p>
    <w:p w:rsidR="000977A7" w:rsidRPr="00050E50" w:rsidRDefault="000977A7" w:rsidP="002B3BBA">
      <w:pPr>
        <w:numPr>
          <w:ilvl w:val="0"/>
          <w:numId w:val="16"/>
        </w:numPr>
        <w:tabs>
          <w:tab w:val="right" w:leader="dot" w:pos="9072"/>
        </w:tabs>
        <w:spacing w:before="120" w:after="120"/>
        <w:ind w:left="357" w:hanging="357"/>
        <w:jc w:val="both"/>
        <w:rPr>
          <w:rFonts w:ascii="Garamond" w:hAnsi="Garamond"/>
          <w:sz w:val="24"/>
        </w:rPr>
      </w:pPr>
      <w:r w:rsidRPr="00050E50">
        <w:rPr>
          <w:rFonts w:ascii="Garamond" w:hAnsi="Garamond"/>
          <w:sz w:val="24"/>
        </w:rPr>
        <w:t xml:space="preserve"> </w:t>
      </w:r>
      <w:r w:rsidRPr="00050E50">
        <w:rPr>
          <w:rFonts w:ascii="Garamond" w:hAnsi="Garamond"/>
          <w:sz w:val="24"/>
        </w:rPr>
        <w:tab/>
      </w:r>
    </w:p>
    <w:p w:rsidR="005A2B5C" w:rsidRPr="00050E50" w:rsidRDefault="005A2B5C" w:rsidP="005A2B5C">
      <w:pPr>
        <w:tabs>
          <w:tab w:val="right" w:leader="dot" w:pos="9072"/>
        </w:tabs>
        <w:spacing w:before="120" w:after="120"/>
        <w:jc w:val="both"/>
        <w:rPr>
          <w:rFonts w:ascii="Garamond" w:hAnsi="Garamond"/>
          <w:sz w:val="24"/>
        </w:rPr>
      </w:pPr>
    </w:p>
    <w:p w:rsidR="00BF4695" w:rsidRPr="00050E50" w:rsidRDefault="005A2B5C" w:rsidP="005A2B5C">
      <w:pPr>
        <w:tabs>
          <w:tab w:val="right" w:leader="dot" w:pos="9072"/>
        </w:tabs>
        <w:spacing w:before="120" w:after="120"/>
        <w:jc w:val="both"/>
        <w:rPr>
          <w:rFonts w:ascii="Garamond" w:hAnsi="Garamond"/>
          <w:sz w:val="24"/>
        </w:rPr>
      </w:pPr>
      <w:r w:rsidRPr="00050E50">
        <w:rPr>
          <w:rFonts w:ascii="Garamond" w:hAnsi="Garamond"/>
          <w:b/>
          <w:bCs/>
          <w:sz w:val="24"/>
          <w:u w:val="single"/>
        </w:rPr>
        <w:t>Tapasztalatok: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1849"/>
        <w:gridCol w:w="1850"/>
        <w:gridCol w:w="1850"/>
        <w:gridCol w:w="1851"/>
      </w:tblGrid>
      <w:tr w:rsidR="00BF4695" w:rsidRPr="00050E50" w:rsidTr="004571B7">
        <w:tc>
          <w:tcPr>
            <w:tcW w:w="1918" w:type="dxa"/>
            <w:tcBorders>
              <w:top w:val="single" w:sz="4" w:space="0" w:color="auto"/>
              <w:left w:val="single" w:sz="4" w:space="0" w:color="auto"/>
              <w:tl2br w:val="single" w:sz="4" w:space="0" w:color="auto"/>
            </w:tcBorders>
          </w:tcPr>
          <w:p w:rsidR="00BF4695" w:rsidRPr="00050E50" w:rsidRDefault="00BF4695" w:rsidP="004571B7">
            <w:pPr>
              <w:jc w:val="right"/>
              <w:rPr>
                <w:rFonts w:ascii="Garamond" w:hAnsi="Garamond"/>
                <w:sz w:val="24"/>
              </w:rPr>
            </w:pPr>
            <w:r w:rsidRPr="00050E50">
              <w:rPr>
                <w:rFonts w:ascii="Garamond" w:hAnsi="Garamond"/>
                <w:sz w:val="24"/>
              </w:rPr>
              <w:t xml:space="preserve">A pohár </w:t>
            </w:r>
          </w:p>
          <w:p w:rsidR="00BF4695" w:rsidRPr="00050E50" w:rsidRDefault="00BF4695" w:rsidP="004571B7">
            <w:pPr>
              <w:jc w:val="right"/>
              <w:rPr>
                <w:rFonts w:ascii="Garamond" w:hAnsi="Garamond"/>
                <w:vanish/>
                <w:sz w:val="24"/>
              </w:rPr>
            </w:pPr>
            <w:r w:rsidRPr="00050E50">
              <w:rPr>
                <w:rFonts w:ascii="Garamond" w:hAnsi="Garamond"/>
                <w:sz w:val="24"/>
              </w:rPr>
              <w:t>sorszáma</w:t>
            </w:r>
          </w:p>
          <w:p w:rsidR="00BF4695" w:rsidRPr="00050E50" w:rsidRDefault="00BF4695" w:rsidP="004571B7">
            <w:pPr>
              <w:jc w:val="both"/>
              <w:rPr>
                <w:rFonts w:ascii="Garamond" w:hAnsi="Garamond"/>
                <w:sz w:val="24"/>
              </w:rPr>
            </w:pPr>
            <w:r w:rsidRPr="00050E50">
              <w:rPr>
                <w:rFonts w:ascii="Garamond" w:hAnsi="Garamond"/>
                <w:sz w:val="24"/>
              </w:rPr>
              <w:t xml:space="preserve">A </w:t>
            </w:r>
            <w:r w:rsidR="005A2B5C" w:rsidRPr="00050E50">
              <w:rPr>
                <w:rFonts w:ascii="Garamond" w:hAnsi="Garamond"/>
                <w:sz w:val="24"/>
              </w:rPr>
              <w:t>palack</w:t>
            </w:r>
            <w:r w:rsidRPr="00050E50">
              <w:rPr>
                <w:rFonts w:ascii="Garamond" w:hAnsi="Garamond"/>
                <w:sz w:val="24"/>
              </w:rPr>
              <w:t xml:space="preserve"> </w:t>
            </w:r>
          </w:p>
          <w:p w:rsidR="00BF4695" w:rsidRPr="00050E50" w:rsidRDefault="00BF4695" w:rsidP="004571B7">
            <w:pPr>
              <w:jc w:val="both"/>
              <w:rPr>
                <w:rFonts w:ascii="Garamond" w:hAnsi="Garamond"/>
                <w:sz w:val="24"/>
              </w:rPr>
            </w:pPr>
            <w:r w:rsidRPr="00050E50">
              <w:rPr>
                <w:rFonts w:ascii="Garamond" w:hAnsi="Garamond"/>
                <w:sz w:val="24"/>
              </w:rPr>
              <w:t>betűjele</w:t>
            </w:r>
          </w:p>
        </w:tc>
        <w:tc>
          <w:tcPr>
            <w:tcW w:w="1920" w:type="dxa"/>
            <w:vAlign w:val="center"/>
          </w:tcPr>
          <w:p w:rsidR="00BF4695" w:rsidRPr="00050E50" w:rsidRDefault="00BF4695" w:rsidP="004571B7">
            <w:pPr>
              <w:jc w:val="center"/>
              <w:rPr>
                <w:rFonts w:ascii="Garamond" w:hAnsi="Garamond"/>
                <w:b/>
                <w:sz w:val="24"/>
              </w:rPr>
            </w:pPr>
            <w:r w:rsidRPr="00050E50">
              <w:rPr>
                <w:rFonts w:ascii="Garamond" w:hAnsi="Garamond"/>
                <w:b/>
                <w:sz w:val="24"/>
              </w:rPr>
              <w:t>1.</w:t>
            </w:r>
          </w:p>
        </w:tc>
        <w:tc>
          <w:tcPr>
            <w:tcW w:w="1920" w:type="dxa"/>
            <w:vAlign w:val="center"/>
          </w:tcPr>
          <w:p w:rsidR="00BF4695" w:rsidRPr="00050E50" w:rsidRDefault="00BF4695" w:rsidP="004571B7">
            <w:pPr>
              <w:jc w:val="center"/>
              <w:rPr>
                <w:rFonts w:ascii="Garamond" w:hAnsi="Garamond"/>
                <w:b/>
                <w:sz w:val="24"/>
              </w:rPr>
            </w:pPr>
            <w:r w:rsidRPr="00050E50">
              <w:rPr>
                <w:rFonts w:ascii="Garamond" w:hAnsi="Garamond"/>
                <w:b/>
                <w:sz w:val="24"/>
              </w:rPr>
              <w:t>2.</w:t>
            </w:r>
          </w:p>
        </w:tc>
        <w:tc>
          <w:tcPr>
            <w:tcW w:w="1920" w:type="dxa"/>
            <w:vAlign w:val="center"/>
          </w:tcPr>
          <w:p w:rsidR="00BF4695" w:rsidRPr="00050E50" w:rsidRDefault="00BF4695" w:rsidP="004571B7">
            <w:pPr>
              <w:jc w:val="center"/>
              <w:rPr>
                <w:rFonts w:ascii="Garamond" w:hAnsi="Garamond"/>
                <w:b/>
                <w:sz w:val="24"/>
              </w:rPr>
            </w:pPr>
            <w:r w:rsidRPr="00050E50">
              <w:rPr>
                <w:rFonts w:ascii="Garamond" w:hAnsi="Garamond"/>
                <w:b/>
                <w:sz w:val="24"/>
              </w:rPr>
              <w:t>3.</w:t>
            </w:r>
          </w:p>
        </w:tc>
        <w:tc>
          <w:tcPr>
            <w:tcW w:w="1921" w:type="dxa"/>
            <w:vAlign w:val="center"/>
          </w:tcPr>
          <w:p w:rsidR="00BF4695" w:rsidRPr="00050E50" w:rsidRDefault="00BF4695" w:rsidP="004571B7">
            <w:pPr>
              <w:jc w:val="center"/>
              <w:rPr>
                <w:rFonts w:ascii="Garamond" w:hAnsi="Garamond"/>
                <w:b/>
                <w:sz w:val="24"/>
              </w:rPr>
            </w:pPr>
            <w:r w:rsidRPr="00050E50">
              <w:rPr>
                <w:rFonts w:ascii="Garamond" w:hAnsi="Garamond"/>
                <w:b/>
                <w:sz w:val="24"/>
              </w:rPr>
              <w:t>4.</w:t>
            </w:r>
          </w:p>
        </w:tc>
      </w:tr>
      <w:tr w:rsidR="00BF4695" w:rsidRPr="00050E50" w:rsidTr="004571B7">
        <w:trPr>
          <w:trHeight w:val="594"/>
        </w:trPr>
        <w:tc>
          <w:tcPr>
            <w:tcW w:w="1918" w:type="dxa"/>
            <w:vAlign w:val="center"/>
          </w:tcPr>
          <w:p w:rsidR="00BF4695" w:rsidRPr="00050E50" w:rsidRDefault="00BF4695" w:rsidP="00423EAB">
            <w:pPr>
              <w:rPr>
                <w:rFonts w:ascii="Garamond" w:hAnsi="Garamond"/>
                <w:b/>
                <w:sz w:val="24"/>
              </w:rPr>
            </w:pPr>
            <w:r w:rsidRPr="00050E50">
              <w:rPr>
                <w:rFonts w:ascii="Garamond" w:hAnsi="Garamond"/>
                <w:b/>
                <w:sz w:val="24"/>
              </w:rPr>
              <w:t>A</w:t>
            </w:r>
          </w:p>
        </w:tc>
        <w:tc>
          <w:tcPr>
            <w:tcW w:w="1920" w:type="dxa"/>
          </w:tcPr>
          <w:p w:rsidR="00BF4695" w:rsidRPr="00050E50" w:rsidRDefault="00BF4695" w:rsidP="004571B7">
            <w:pPr>
              <w:jc w:val="both"/>
              <w:rPr>
                <w:rFonts w:ascii="Garamond" w:hAnsi="Garamond"/>
                <w:sz w:val="24"/>
              </w:rPr>
            </w:pPr>
          </w:p>
        </w:tc>
        <w:tc>
          <w:tcPr>
            <w:tcW w:w="1920" w:type="dxa"/>
          </w:tcPr>
          <w:p w:rsidR="00BF4695" w:rsidRPr="00050E50" w:rsidRDefault="00BF4695" w:rsidP="004571B7">
            <w:pPr>
              <w:jc w:val="both"/>
              <w:rPr>
                <w:rFonts w:ascii="Garamond" w:hAnsi="Garamond"/>
                <w:sz w:val="24"/>
              </w:rPr>
            </w:pPr>
          </w:p>
        </w:tc>
        <w:tc>
          <w:tcPr>
            <w:tcW w:w="1920" w:type="dxa"/>
          </w:tcPr>
          <w:p w:rsidR="00BF4695" w:rsidRPr="00050E50" w:rsidRDefault="00BF4695" w:rsidP="004571B7">
            <w:pPr>
              <w:jc w:val="both"/>
              <w:rPr>
                <w:rFonts w:ascii="Garamond" w:hAnsi="Garamond"/>
                <w:sz w:val="24"/>
              </w:rPr>
            </w:pPr>
          </w:p>
        </w:tc>
        <w:tc>
          <w:tcPr>
            <w:tcW w:w="1921" w:type="dxa"/>
          </w:tcPr>
          <w:p w:rsidR="00BF4695" w:rsidRPr="00050E50" w:rsidRDefault="00BF4695" w:rsidP="004571B7">
            <w:pPr>
              <w:jc w:val="both"/>
              <w:rPr>
                <w:rFonts w:ascii="Garamond" w:hAnsi="Garamond"/>
                <w:sz w:val="24"/>
              </w:rPr>
            </w:pPr>
          </w:p>
        </w:tc>
      </w:tr>
      <w:tr w:rsidR="00BF4695" w:rsidRPr="00050E50" w:rsidTr="004571B7">
        <w:trPr>
          <w:trHeight w:val="698"/>
        </w:trPr>
        <w:tc>
          <w:tcPr>
            <w:tcW w:w="1918" w:type="dxa"/>
            <w:vAlign w:val="center"/>
          </w:tcPr>
          <w:p w:rsidR="00BF4695" w:rsidRPr="00050E50" w:rsidRDefault="00BF4695" w:rsidP="00423EAB">
            <w:pPr>
              <w:rPr>
                <w:rFonts w:ascii="Garamond" w:hAnsi="Garamond"/>
                <w:b/>
                <w:sz w:val="24"/>
              </w:rPr>
            </w:pPr>
            <w:r w:rsidRPr="00050E50">
              <w:rPr>
                <w:rFonts w:ascii="Garamond" w:hAnsi="Garamond"/>
                <w:b/>
                <w:sz w:val="24"/>
              </w:rPr>
              <w:t>B</w:t>
            </w:r>
          </w:p>
        </w:tc>
        <w:tc>
          <w:tcPr>
            <w:tcW w:w="1920" w:type="dxa"/>
          </w:tcPr>
          <w:p w:rsidR="00BF4695" w:rsidRPr="00050E50" w:rsidRDefault="00BF4695" w:rsidP="004571B7">
            <w:pPr>
              <w:jc w:val="both"/>
              <w:rPr>
                <w:rFonts w:ascii="Garamond" w:hAnsi="Garamond"/>
                <w:sz w:val="24"/>
              </w:rPr>
            </w:pPr>
          </w:p>
        </w:tc>
        <w:tc>
          <w:tcPr>
            <w:tcW w:w="1920" w:type="dxa"/>
          </w:tcPr>
          <w:p w:rsidR="00BF4695" w:rsidRPr="00050E50" w:rsidRDefault="00BF4695" w:rsidP="004571B7">
            <w:pPr>
              <w:jc w:val="both"/>
              <w:rPr>
                <w:rFonts w:ascii="Garamond" w:hAnsi="Garamond"/>
                <w:sz w:val="24"/>
              </w:rPr>
            </w:pPr>
          </w:p>
        </w:tc>
        <w:tc>
          <w:tcPr>
            <w:tcW w:w="1920" w:type="dxa"/>
          </w:tcPr>
          <w:p w:rsidR="00BF4695" w:rsidRPr="00050E50" w:rsidRDefault="00BF4695" w:rsidP="004571B7">
            <w:pPr>
              <w:jc w:val="both"/>
              <w:rPr>
                <w:rFonts w:ascii="Garamond" w:hAnsi="Garamond"/>
                <w:sz w:val="24"/>
              </w:rPr>
            </w:pPr>
          </w:p>
        </w:tc>
        <w:tc>
          <w:tcPr>
            <w:tcW w:w="1921" w:type="dxa"/>
          </w:tcPr>
          <w:p w:rsidR="00BF4695" w:rsidRPr="00050E50" w:rsidRDefault="00BF4695" w:rsidP="004571B7">
            <w:pPr>
              <w:jc w:val="both"/>
              <w:rPr>
                <w:rFonts w:ascii="Garamond" w:hAnsi="Garamond"/>
                <w:sz w:val="24"/>
              </w:rPr>
            </w:pPr>
          </w:p>
        </w:tc>
      </w:tr>
    </w:tbl>
    <w:p w:rsidR="00BE4BEA" w:rsidRPr="00050E50" w:rsidRDefault="00BE4BEA" w:rsidP="00BE4BEA">
      <w:pPr>
        <w:jc w:val="both"/>
        <w:rPr>
          <w:rFonts w:ascii="Garamond" w:hAnsi="Garamond"/>
          <w:sz w:val="24"/>
        </w:rPr>
      </w:pPr>
    </w:p>
    <w:p w:rsidR="005A2B5C" w:rsidRPr="00050E50" w:rsidRDefault="008F28DB" w:rsidP="00BE4BEA">
      <w:pPr>
        <w:jc w:val="both"/>
        <w:rPr>
          <w:rFonts w:ascii="Garamond" w:hAnsi="Garamond"/>
          <w:b/>
          <w:bCs/>
          <w:sz w:val="24"/>
          <w:u w:val="single"/>
        </w:rPr>
      </w:pPr>
      <w:r w:rsidRPr="00050E50">
        <w:rPr>
          <w:rFonts w:ascii="Garamond" w:hAnsi="Garamond"/>
          <w:b/>
          <w:bCs/>
          <w:sz w:val="24"/>
          <w:u w:val="single"/>
        </w:rPr>
        <w:br w:type="page"/>
      </w:r>
      <w:r w:rsidR="000C1ED4" w:rsidRPr="00050E50">
        <w:rPr>
          <w:rFonts w:ascii="Garamond" w:hAnsi="Garamond"/>
          <w:b/>
          <w:bCs/>
          <w:sz w:val="24"/>
          <w:u w:val="single"/>
        </w:rPr>
        <w:lastRenderedPageBreak/>
        <w:t>Következtetés:</w:t>
      </w:r>
    </w:p>
    <w:p w:rsidR="000C1ED4" w:rsidRPr="00050E50" w:rsidRDefault="008F28DB" w:rsidP="008F28DB">
      <w:pPr>
        <w:tabs>
          <w:tab w:val="right" w:leader="dot" w:pos="5670"/>
          <w:tab w:val="right" w:leader="dot" w:pos="9072"/>
        </w:tabs>
        <w:spacing w:before="120" w:after="120"/>
        <w:jc w:val="both"/>
        <w:rPr>
          <w:rFonts w:ascii="Garamond" w:hAnsi="Garamond"/>
          <w:sz w:val="24"/>
        </w:rPr>
      </w:pPr>
      <w:r w:rsidRPr="00050E50">
        <w:rPr>
          <w:rFonts w:ascii="Garamond" w:hAnsi="Garamond"/>
          <w:sz w:val="24"/>
        </w:rPr>
        <w:t xml:space="preserve">Az „A” jelű palack tartalmazta a(z) </w:t>
      </w:r>
      <w:r w:rsidRPr="00050E50">
        <w:rPr>
          <w:rFonts w:ascii="Garamond" w:hAnsi="Garamond"/>
          <w:sz w:val="24"/>
        </w:rPr>
        <w:tab/>
        <w:t xml:space="preserve">mert </w:t>
      </w:r>
      <w:r w:rsidRPr="00050E50">
        <w:rPr>
          <w:rFonts w:ascii="Garamond" w:hAnsi="Garamond"/>
          <w:sz w:val="24"/>
        </w:rPr>
        <w:tab/>
      </w:r>
    </w:p>
    <w:p w:rsidR="008F28DB" w:rsidRPr="00050E50" w:rsidRDefault="008F28DB" w:rsidP="008F28DB">
      <w:pPr>
        <w:tabs>
          <w:tab w:val="right" w:leader="dot" w:pos="5670"/>
          <w:tab w:val="right" w:leader="dot" w:pos="9072"/>
        </w:tabs>
        <w:spacing w:before="120" w:after="120"/>
        <w:jc w:val="both"/>
        <w:rPr>
          <w:rFonts w:ascii="Garamond" w:hAnsi="Garamond"/>
          <w:sz w:val="24"/>
        </w:rPr>
      </w:pPr>
      <w:r w:rsidRPr="00050E50">
        <w:rPr>
          <w:rFonts w:ascii="Garamond" w:hAnsi="Garamond"/>
          <w:sz w:val="24"/>
        </w:rPr>
        <w:t xml:space="preserve">A „B” jelű palack tartalmazta a(z) </w:t>
      </w:r>
      <w:r w:rsidRPr="00050E50">
        <w:rPr>
          <w:rFonts w:ascii="Garamond" w:hAnsi="Garamond"/>
          <w:sz w:val="24"/>
        </w:rPr>
        <w:tab/>
        <w:t xml:space="preserve">mert </w:t>
      </w:r>
      <w:r w:rsidRPr="00050E50">
        <w:rPr>
          <w:rFonts w:ascii="Garamond" w:hAnsi="Garamond"/>
          <w:sz w:val="24"/>
        </w:rPr>
        <w:tab/>
      </w:r>
    </w:p>
    <w:p w:rsidR="008F28DB" w:rsidRPr="00050E50" w:rsidRDefault="008F28DB" w:rsidP="008F28DB">
      <w:pPr>
        <w:tabs>
          <w:tab w:val="right" w:leader="dot" w:pos="5670"/>
          <w:tab w:val="right" w:leader="dot" w:pos="9072"/>
        </w:tabs>
        <w:spacing w:before="120" w:after="120" w:line="360" w:lineRule="auto"/>
        <w:jc w:val="both"/>
        <w:rPr>
          <w:rFonts w:ascii="Garamond" w:hAnsi="Garamond"/>
          <w:sz w:val="24"/>
        </w:rPr>
      </w:pPr>
      <w:r w:rsidRPr="00050E50">
        <w:rPr>
          <w:rFonts w:ascii="Garamond" w:hAnsi="Garamond"/>
          <w:sz w:val="24"/>
        </w:rPr>
        <w:t xml:space="preserve">Az 1. pohár tartalmazta a </w:t>
      </w:r>
      <w:r w:rsidRPr="00050E50">
        <w:rPr>
          <w:rFonts w:ascii="Garamond" w:hAnsi="Garamond"/>
          <w:sz w:val="24"/>
        </w:rPr>
        <w:tab/>
        <w:t xml:space="preserve">, mert csak ez </w:t>
      </w:r>
      <w:r w:rsidRPr="00050E50">
        <w:rPr>
          <w:rFonts w:ascii="Garamond" w:hAnsi="Garamond"/>
          <w:sz w:val="24"/>
        </w:rPr>
        <w:tab/>
        <w:t xml:space="preserve"> és</w:t>
      </w:r>
      <w:r w:rsidRPr="00050E50">
        <w:rPr>
          <w:rFonts w:ascii="Garamond" w:hAnsi="Garamond"/>
          <w:sz w:val="24"/>
        </w:rPr>
        <w:br/>
      </w:r>
      <w:r w:rsidRPr="00050E50">
        <w:rPr>
          <w:rFonts w:ascii="Garamond" w:hAnsi="Garamond"/>
          <w:sz w:val="24"/>
        </w:rPr>
        <w:tab/>
      </w:r>
    </w:p>
    <w:p w:rsidR="008F28DB" w:rsidRPr="00050E50" w:rsidRDefault="008F28DB" w:rsidP="008F28DB">
      <w:pPr>
        <w:tabs>
          <w:tab w:val="right" w:leader="dot" w:pos="5670"/>
          <w:tab w:val="right" w:leader="dot" w:pos="9072"/>
        </w:tabs>
        <w:spacing w:before="120" w:after="120" w:line="360" w:lineRule="auto"/>
        <w:jc w:val="both"/>
        <w:rPr>
          <w:rFonts w:ascii="Garamond" w:hAnsi="Garamond"/>
          <w:sz w:val="24"/>
        </w:rPr>
      </w:pPr>
      <w:r w:rsidRPr="00050E50">
        <w:rPr>
          <w:rFonts w:ascii="Garamond" w:hAnsi="Garamond"/>
          <w:sz w:val="24"/>
        </w:rPr>
        <w:t xml:space="preserve">A 2. pohár tartalmazta a </w:t>
      </w:r>
      <w:r w:rsidRPr="00050E50">
        <w:rPr>
          <w:rFonts w:ascii="Garamond" w:hAnsi="Garamond"/>
          <w:sz w:val="24"/>
        </w:rPr>
        <w:tab/>
        <w:t xml:space="preserve">, mert csak ez </w:t>
      </w:r>
      <w:r w:rsidRPr="00050E50">
        <w:rPr>
          <w:rFonts w:ascii="Garamond" w:hAnsi="Garamond"/>
          <w:sz w:val="24"/>
        </w:rPr>
        <w:tab/>
        <w:t xml:space="preserve"> és</w:t>
      </w:r>
      <w:r w:rsidRPr="00050E50">
        <w:rPr>
          <w:rFonts w:ascii="Garamond" w:hAnsi="Garamond"/>
          <w:sz w:val="24"/>
        </w:rPr>
        <w:br/>
      </w:r>
      <w:r w:rsidRPr="00050E50">
        <w:rPr>
          <w:rFonts w:ascii="Garamond" w:hAnsi="Garamond"/>
          <w:sz w:val="24"/>
        </w:rPr>
        <w:tab/>
      </w:r>
    </w:p>
    <w:p w:rsidR="008F28DB" w:rsidRPr="00050E50" w:rsidRDefault="008F28DB" w:rsidP="008F28DB">
      <w:pPr>
        <w:tabs>
          <w:tab w:val="right" w:leader="dot" w:pos="5670"/>
          <w:tab w:val="right" w:leader="dot" w:pos="9072"/>
        </w:tabs>
        <w:spacing w:before="120" w:after="120" w:line="360" w:lineRule="auto"/>
        <w:jc w:val="both"/>
        <w:rPr>
          <w:rFonts w:ascii="Garamond" w:hAnsi="Garamond"/>
          <w:sz w:val="24"/>
        </w:rPr>
      </w:pPr>
      <w:r w:rsidRPr="00050E50">
        <w:rPr>
          <w:rFonts w:ascii="Garamond" w:hAnsi="Garamond"/>
          <w:sz w:val="24"/>
        </w:rPr>
        <w:t xml:space="preserve">A 3. pohár tartalmazta a </w:t>
      </w:r>
      <w:r w:rsidRPr="00050E50">
        <w:rPr>
          <w:rFonts w:ascii="Garamond" w:hAnsi="Garamond"/>
          <w:sz w:val="24"/>
        </w:rPr>
        <w:tab/>
        <w:t xml:space="preserve">, mert csak ez </w:t>
      </w:r>
      <w:r w:rsidRPr="00050E50">
        <w:rPr>
          <w:rFonts w:ascii="Garamond" w:hAnsi="Garamond"/>
          <w:sz w:val="24"/>
        </w:rPr>
        <w:tab/>
        <w:t xml:space="preserve"> és</w:t>
      </w:r>
      <w:r w:rsidRPr="00050E50">
        <w:rPr>
          <w:rFonts w:ascii="Garamond" w:hAnsi="Garamond"/>
          <w:sz w:val="24"/>
        </w:rPr>
        <w:br/>
      </w:r>
      <w:r w:rsidRPr="00050E50">
        <w:rPr>
          <w:rFonts w:ascii="Garamond" w:hAnsi="Garamond"/>
          <w:sz w:val="24"/>
        </w:rPr>
        <w:tab/>
      </w:r>
    </w:p>
    <w:p w:rsidR="008F28DB" w:rsidRPr="00050E50" w:rsidRDefault="008F28DB" w:rsidP="008F28DB">
      <w:pPr>
        <w:tabs>
          <w:tab w:val="right" w:leader="dot" w:pos="5670"/>
          <w:tab w:val="right" w:leader="dot" w:pos="9072"/>
        </w:tabs>
        <w:spacing w:before="120" w:after="120" w:line="360" w:lineRule="auto"/>
        <w:jc w:val="both"/>
        <w:rPr>
          <w:rFonts w:ascii="Garamond" w:hAnsi="Garamond"/>
          <w:sz w:val="24"/>
        </w:rPr>
      </w:pPr>
      <w:r w:rsidRPr="00050E50">
        <w:rPr>
          <w:rFonts w:ascii="Garamond" w:hAnsi="Garamond"/>
          <w:sz w:val="24"/>
        </w:rPr>
        <w:t xml:space="preserve">A 4. pohár tartalmazta a </w:t>
      </w:r>
      <w:r w:rsidRPr="00050E50">
        <w:rPr>
          <w:rFonts w:ascii="Garamond" w:hAnsi="Garamond"/>
          <w:sz w:val="24"/>
        </w:rPr>
        <w:tab/>
        <w:t xml:space="preserve">, mert csak ez </w:t>
      </w:r>
      <w:r w:rsidRPr="00050E50">
        <w:rPr>
          <w:rFonts w:ascii="Garamond" w:hAnsi="Garamond"/>
          <w:sz w:val="24"/>
        </w:rPr>
        <w:tab/>
        <w:t xml:space="preserve"> és</w:t>
      </w:r>
      <w:r w:rsidRPr="00050E50">
        <w:rPr>
          <w:rFonts w:ascii="Garamond" w:hAnsi="Garamond"/>
          <w:sz w:val="24"/>
        </w:rPr>
        <w:br/>
      </w:r>
      <w:r w:rsidRPr="00050E50">
        <w:rPr>
          <w:rFonts w:ascii="Garamond" w:hAnsi="Garamond"/>
          <w:sz w:val="24"/>
        </w:rPr>
        <w:tab/>
      </w:r>
    </w:p>
    <w:p w:rsidR="00C2447A" w:rsidRPr="00050E50" w:rsidRDefault="00C2447A" w:rsidP="00C2447A">
      <w:pPr>
        <w:jc w:val="both"/>
        <w:rPr>
          <w:rFonts w:ascii="Garamond" w:hAnsi="Garamond"/>
          <w:b/>
          <w:bCs/>
          <w:sz w:val="24"/>
          <w:u w:val="single"/>
        </w:rPr>
      </w:pPr>
      <w:r w:rsidRPr="00050E50">
        <w:rPr>
          <w:rFonts w:ascii="Garamond" w:hAnsi="Garamond"/>
          <w:b/>
          <w:bCs/>
          <w:sz w:val="24"/>
          <w:u w:val="single"/>
        </w:rPr>
        <w:t>Tanulságok:</w:t>
      </w:r>
    </w:p>
    <w:p w:rsidR="006D20B4" w:rsidRPr="00050E50" w:rsidRDefault="006D20B4" w:rsidP="00C2447A">
      <w:pPr>
        <w:jc w:val="both"/>
        <w:rPr>
          <w:rFonts w:ascii="Garamond" w:hAnsi="Garamond"/>
          <w:b/>
          <w:bCs/>
          <w:sz w:val="24"/>
          <w:u w:val="single"/>
        </w:rPr>
      </w:pPr>
    </w:p>
    <w:p w:rsidR="006D20B4" w:rsidRPr="00050E50" w:rsidRDefault="006D20B4" w:rsidP="006D20B4">
      <w:pPr>
        <w:numPr>
          <w:ilvl w:val="0"/>
          <w:numId w:val="22"/>
        </w:numPr>
        <w:tabs>
          <w:tab w:val="right" w:leader="dot" w:pos="9072"/>
        </w:tabs>
        <w:spacing w:before="120" w:after="120"/>
        <w:jc w:val="both"/>
        <w:rPr>
          <w:rFonts w:ascii="Garamond" w:hAnsi="Garamond"/>
          <w:sz w:val="24"/>
        </w:rPr>
      </w:pPr>
      <w:r w:rsidRPr="00050E50">
        <w:rPr>
          <w:rFonts w:ascii="Garamond" w:hAnsi="Garamond"/>
          <w:sz w:val="24"/>
        </w:rPr>
        <w:tab/>
      </w:r>
    </w:p>
    <w:p w:rsidR="006D20B4" w:rsidRPr="00050E50" w:rsidRDefault="006D20B4" w:rsidP="006D20B4">
      <w:pPr>
        <w:numPr>
          <w:ilvl w:val="0"/>
          <w:numId w:val="22"/>
        </w:numPr>
        <w:tabs>
          <w:tab w:val="right" w:leader="dot" w:pos="9072"/>
        </w:tabs>
        <w:spacing w:before="120" w:after="120"/>
        <w:jc w:val="both"/>
        <w:rPr>
          <w:rFonts w:ascii="Garamond" w:hAnsi="Garamond"/>
          <w:sz w:val="24"/>
        </w:rPr>
      </w:pPr>
      <w:r w:rsidRPr="00050E50">
        <w:rPr>
          <w:rFonts w:ascii="Garamond" w:hAnsi="Garamond"/>
          <w:sz w:val="24"/>
        </w:rPr>
        <w:t xml:space="preserve"> </w:t>
      </w:r>
      <w:r w:rsidRPr="00050E50">
        <w:rPr>
          <w:rFonts w:ascii="Garamond" w:hAnsi="Garamond"/>
          <w:sz w:val="24"/>
        </w:rPr>
        <w:tab/>
      </w:r>
    </w:p>
    <w:p w:rsidR="006D20B4" w:rsidRPr="00050E50" w:rsidRDefault="006D20B4" w:rsidP="006D20B4">
      <w:pPr>
        <w:numPr>
          <w:ilvl w:val="0"/>
          <w:numId w:val="22"/>
        </w:numPr>
        <w:tabs>
          <w:tab w:val="right" w:leader="dot" w:pos="9072"/>
        </w:tabs>
        <w:spacing w:before="120" w:after="120"/>
        <w:jc w:val="both"/>
        <w:rPr>
          <w:rFonts w:ascii="Garamond" w:hAnsi="Garamond"/>
          <w:sz w:val="24"/>
        </w:rPr>
      </w:pPr>
      <w:r w:rsidRPr="00050E50">
        <w:rPr>
          <w:rFonts w:ascii="Garamond" w:hAnsi="Garamond"/>
          <w:sz w:val="24"/>
        </w:rPr>
        <w:t xml:space="preserve"> </w:t>
      </w:r>
      <w:r w:rsidRPr="00050E50">
        <w:rPr>
          <w:rFonts w:ascii="Garamond" w:hAnsi="Garamond"/>
          <w:sz w:val="24"/>
        </w:rPr>
        <w:tab/>
      </w:r>
    </w:p>
    <w:p w:rsidR="006D20B4" w:rsidRPr="00050E50" w:rsidRDefault="006D20B4" w:rsidP="006D20B4">
      <w:pPr>
        <w:numPr>
          <w:ilvl w:val="0"/>
          <w:numId w:val="22"/>
        </w:numPr>
        <w:tabs>
          <w:tab w:val="right" w:leader="dot" w:pos="9072"/>
        </w:tabs>
        <w:spacing w:before="120" w:after="120"/>
        <w:jc w:val="both"/>
        <w:rPr>
          <w:rFonts w:ascii="Garamond" w:hAnsi="Garamond"/>
          <w:sz w:val="24"/>
        </w:rPr>
      </w:pPr>
      <w:r w:rsidRPr="00050E50">
        <w:rPr>
          <w:rFonts w:ascii="Garamond" w:hAnsi="Garamond"/>
          <w:sz w:val="24"/>
        </w:rPr>
        <w:t xml:space="preserve"> </w:t>
      </w:r>
      <w:r w:rsidRPr="00050E50">
        <w:rPr>
          <w:rFonts w:ascii="Garamond" w:hAnsi="Garamond"/>
          <w:sz w:val="24"/>
        </w:rPr>
        <w:tab/>
      </w:r>
    </w:p>
    <w:p w:rsidR="006D20B4" w:rsidRPr="00050E50" w:rsidRDefault="006D20B4" w:rsidP="006D20B4">
      <w:pPr>
        <w:numPr>
          <w:ilvl w:val="0"/>
          <w:numId w:val="22"/>
        </w:numPr>
        <w:tabs>
          <w:tab w:val="right" w:leader="dot" w:pos="9072"/>
        </w:tabs>
        <w:spacing w:before="120" w:after="120"/>
        <w:jc w:val="both"/>
        <w:rPr>
          <w:rFonts w:ascii="Garamond" w:hAnsi="Garamond"/>
          <w:sz w:val="24"/>
        </w:rPr>
      </w:pPr>
      <w:r w:rsidRPr="00050E50">
        <w:rPr>
          <w:rFonts w:ascii="Garamond" w:hAnsi="Garamond"/>
          <w:sz w:val="24"/>
        </w:rPr>
        <w:t xml:space="preserve"> </w:t>
      </w:r>
      <w:r w:rsidRPr="00050E50">
        <w:rPr>
          <w:rFonts w:ascii="Garamond" w:hAnsi="Garamond"/>
          <w:sz w:val="24"/>
        </w:rPr>
        <w:tab/>
      </w:r>
    </w:p>
    <w:p w:rsidR="000C1ED4" w:rsidRPr="00050E50" w:rsidRDefault="000C1ED4" w:rsidP="00BE4BEA">
      <w:pPr>
        <w:jc w:val="both"/>
        <w:rPr>
          <w:rFonts w:ascii="Garamond" w:hAnsi="Garamond"/>
          <w:sz w:val="24"/>
        </w:rPr>
      </w:pPr>
    </w:p>
    <w:p w:rsidR="0056573F" w:rsidRPr="00050E50" w:rsidRDefault="00FB1EEF" w:rsidP="0019586B">
      <w:pPr>
        <w:spacing w:after="120" w:line="276" w:lineRule="auto"/>
        <w:rPr>
          <w:rFonts w:ascii="Garamond" w:hAnsi="Garamond"/>
          <w:b/>
          <w:bCs/>
          <w:sz w:val="24"/>
        </w:rPr>
      </w:pPr>
      <w:r w:rsidRPr="00050E50">
        <w:rPr>
          <w:rFonts w:ascii="Garamond" w:hAnsi="Garamond"/>
          <w:sz w:val="24"/>
        </w:rPr>
        <w:br w:type="page"/>
      </w:r>
      <w:r w:rsidR="0019586B" w:rsidRPr="00050E50">
        <w:rPr>
          <w:rFonts w:ascii="Garamond" w:hAnsi="Garamond"/>
          <w:b/>
          <w:bCs/>
          <w:iCs/>
          <w:sz w:val="24"/>
        </w:rPr>
        <w:lastRenderedPageBreak/>
        <w:t>4</w:t>
      </w:r>
      <w:r w:rsidR="0056573F" w:rsidRPr="00050E50">
        <w:rPr>
          <w:rFonts w:ascii="Garamond" w:hAnsi="Garamond"/>
          <w:b/>
          <w:bCs/>
          <w:iCs/>
          <w:sz w:val="24"/>
        </w:rPr>
        <w:t>. melléklet:</w:t>
      </w:r>
      <w:r w:rsidR="0056573F" w:rsidRPr="00050E50">
        <w:rPr>
          <w:rFonts w:ascii="Garamond" w:hAnsi="Garamond"/>
          <w:b/>
          <w:bCs/>
          <w:sz w:val="24"/>
        </w:rPr>
        <w:t xml:space="preserve"> Feladatlap a 8. évfolyam számára</w:t>
      </w:r>
    </w:p>
    <w:p w:rsidR="0056573F" w:rsidRPr="00050E50" w:rsidRDefault="0056573F" w:rsidP="0056573F">
      <w:pPr>
        <w:jc w:val="center"/>
        <w:rPr>
          <w:rFonts w:ascii="Garamond" w:hAnsi="Garamond"/>
          <w:b/>
          <w:sz w:val="24"/>
        </w:rPr>
      </w:pPr>
      <w:r w:rsidRPr="00050E50">
        <w:rPr>
          <w:rFonts w:ascii="Garamond" w:hAnsi="Garamond"/>
          <w:b/>
          <w:sz w:val="24"/>
        </w:rPr>
        <w:t>Kísérleti feladatlap</w:t>
      </w:r>
    </w:p>
    <w:p w:rsidR="0056573F" w:rsidRPr="00050E50" w:rsidRDefault="0056573F" w:rsidP="0056573F">
      <w:pPr>
        <w:jc w:val="center"/>
        <w:rPr>
          <w:rFonts w:ascii="Garamond" w:hAnsi="Garamond"/>
          <w:b/>
          <w:sz w:val="24"/>
        </w:rPr>
      </w:pPr>
    </w:p>
    <w:p w:rsidR="002657A7" w:rsidRDefault="0056573F" w:rsidP="0056573F">
      <w:pPr>
        <w:jc w:val="both"/>
        <w:rPr>
          <w:rFonts w:ascii="Garamond" w:hAnsi="Garamond"/>
          <w:sz w:val="24"/>
        </w:rPr>
      </w:pPr>
      <w:r w:rsidRPr="00050E50">
        <w:rPr>
          <w:rFonts w:ascii="Garamond" w:hAnsi="Garamond"/>
          <w:b/>
          <w:sz w:val="24"/>
          <w:u w:val="single"/>
        </w:rPr>
        <w:t>A probléma:</w:t>
      </w:r>
      <w:r w:rsidRPr="00050E50">
        <w:rPr>
          <w:rFonts w:ascii="Garamond" w:hAnsi="Garamond"/>
          <w:sz w:val="24"/>
        </w:rPr>
        <w:t xml:space="preserve"> </w:t>
      </w:r>
    </w:p>
    <w:p w:rsidR="0056573F" w:rsidRPr="00050E50" w:rsidRDefault="0056573F" w:rsidP="00181322">
      <w:pPr>
        <w:ind w:firstLine="567"/>
        <w:jc w:val="both"/>
        <w:rPr>
          <w:rFonts w:ascii="Garamond" w:hAnsi="Garamond"/>
          <w:sz w:val="24"/>
        </w:rPr>
      </w:pPr>
      <w:r w:rsidRPr="00050E50">
        <w:rPr>
          <w:rFonts w:ascii="Garamond" w:hAnsi="Garamond"/>
          <w:sz w:val="24"/>
        </w:rPr>
        <w:t>Otthon a gondatlan háziasszony egyforma dobozokban tárolta a súrolószert, a lisztet, a konyhasót és a szódabikarbónát. A dobozokra ragasztott címkék azonban leestek. Az ételecetet ásványvizes palackban tartotta azon a polcon, amelyiken az ásványvizet is. Ezek címkéi is leestek.</w:t>
      </w:r>
      <w:r w:rsidR="002657A7">
        <w:rPr>
          <w:rFonts w:ascii="Garamond" w:hAnsi="Garamond"/>
          <w:sz w:val="24"/>
        </w:rPr>
        <w:t xml:space="preserve"> </w:t>
      </w:r>
      <w:r w:rsidRPr="00050E50">
        <w:rPr>
          <w:rFonts w:ascii="Garamond" w:hAnsi="Garamond"/>
          <w:sz w:val="24"/>
        </w:rPr>
        <w:t>A háziasszony nemrégiben influenzás volt, így szagló és ízérző képessége nagyon leromlott, ezért szagolgatással nem jutott semmire, megkóstolni pedig nem akarta az anyagokat, mert a lisztet és a súrolóport nem akarta a szájába venni.</w:t>
      </w:r>
    </w:p>
    <w:p w:rsidR="0056573F" w:rsidRPr="00050E50" w:rsidRDefault="0056573F" w:rsidP="00181322">
      <w:pPr>
        <w:ind w:firstLine="567"/>
        <w:jc w:val="both"/>
        <w:rPr>
          <w:rFonts w:ascii="Garamond" w:hAnsi="Garamond"/>
          <w:sz w:val="24"/>
        </w:rPr>
      </w:pPr>
      <w:r w:rsidRPr="00050E50">
        <w:rPr>
          <w:rFonts w:ascii="Garamond" w:hAnsi="Garamond"/>
          <w:sz w:val="24"/>
        </w:rPr>
        <w:t>Rendrakáskor szerette volna megtudni, hogy melyik doboz, illetve melyik palack melyik anyagot tartalmazza, de a felsorolt anyagokon kívül csak poharak és kanál állt a rendelkezésére. Az anyagok egy-egy kis adagját megszámozott poharakba rakta, amit a tálcákon találtok. Szintén a tálcán van a betűkkel megjelölt két folyadék is.</w:t>
      </w:r>
    </w:p>
    <w:p w:rsidR="0056573F" w:rsidRPr="00050E50" w:rsidRDefault="0056573F" w:rsidP="0056573F">
      <w:pPr>
        <w:spacing w:before="120"/>
        <w:jc w:val="both"/>
        <w:rPr>
          <w:rFonts w:ascii="Garamond" w:hAnsi="Garamond"/>
          <w:sz w:val="24"/>
        </w:rPr>
      </w:pPr>
      <w:r w:rsidRPr="00050E50">
        <w:rPr>
          <w:rFonts w:ascii="Garamond" w:hAnsi="Garamond"/>
          <w:b/>
          <w:sz w:val="24"/>
          <w:u w:val="single"/>
        </w:rPr>
        <w:t>A feladat:</w:t>
      </w:r>
      <w:r w:rsidRPr="00050E50">
        <w:rPr>
          <w:rFonts w:ascii="Garamond" w:hAnsi="Garamond"/>
          <w:b/>
          <w:sz w:val="24"/>
        </w:rPr>
        <w:t xml:space="preserve"> </w:t>
      </w:r>
      <w:r w:rsidRPr="00050E50">
        <w:rPr>
          <w:rFonts w:ascii="Garamond" w:hAnsi="Garamond"/>
          <w:sz w:val="24"/>
        </w:rPr>
        <w:t xml:space="preserve">Segítsetek a háziasszonynak az anyagok azonosításában! Készítsetek tervet az anyagok azonosításához, majd a tálcán lévő eszközök és anyagok segítségével állapítsátok meg, hogy melyik edény melyik anyagot tartalmazza! </w:t>
      </w:r>
    </w:p>
    <w:p w:rsidR="0056573F" w:rsidRPr="00050E50" w:rsidRDefault="0056573F" w:rsidP="0056573F">
      <w:pPr>
        <w:spacing w:before="120"/>
        <w:jc w:val="both"/>
        <w:rPr>
          <w:rFonts w:ascii="Garamond" w:hAnsi="Garamond"/>
          <w:sz w:val="24"/>
        </w:rPr>
      </w:pPr>
      <w:r w:rsidRPr="00050E50">
        <w:rPr>
          <w:rFonts w:ascii="Garamond" w:hAnsi="Garamond"/>
          <w:b/>
          <w:sz w:val="24"/>
          <w:u w:val="single"/>
        </w:rPr>
        <w:t>Segítség:</w:t>
      </w:r>
    </w:p>
    <w:p w:rsidR="0056573F" w:rsidRPr="00050E50" w:rsidRDefault="0056573F" w:rsidP="0056573F">
      <w:pPr>
        <w:numPr>
          <w:ilvl w:val="0"/>
          <w:numId w:val="28"/>
        </w:numPr>
        <w:jc w:val="both"/>
        <w:rPr>
          <w:rFonts w:ascii="Garamond" w:hAnsi="Garamond"/>
          <w:sz w:val="24"/>
        </w:rPr>
      </w:pPr>
      <w:r w:rsidRPr="00050E50">
        <w:rPr>
          <w:rFonts w:ascii="Garamond" w:hAnsi="Garamond"/>
          <w:sz w:val="24"/>
        </w:rPr>
        <w:t>A súrolószer dörzsanyaga a mészkőpor, kémiai összetétele kalcium-karbonát (CaCO</w:t>
      </w:r>
      <w:r w:rsidRPr="00050E50">
        <w:rPr>
          <w:rFonts w:ascii="Garamond" w:hAnsi="Garamond"/>
          <w:sz w:val="24"/>
          <w:vertAlign w:val="subscript"/>
        </w:rPr>
        <w:t>3</w:t>
      </w:r>
      <w:r w:rsidRPr="00050E50">
        <w:rPr>
          <w:rFonts w:ascii="Garamond" w:hAnsi="Garamond"/>
          <w:sz w:val="24"/>
        </w:rPr>
        <w:t>)</w:t>
      </w:r>
    </w:p>
    <w:p w:rsidR="0056573F" w:rsidRPr="00050E50" w:rsidRDefault="0056573F" w:rsidP="0056573F">
      <w:pPr>
        <w:numPr>
          <w:ilvl w:val="0"/>
          <w:numId w:val="28"/>
        </w:numPr>
        <w:jc w:val="both"/>
        <w:rPr>
          <w:rFonts w:ascii="Garamond" w:hAnsi="Garamond"/>
          <w:sz w:val="24"/>
        </w:rPr>
      </w:pPr>
      <w:r w:rsidRPr="00050E50">
        <w:rPr>
          <w:rFonts w:ascii="Garamond" w:hAnsi="Garamond"/>
          <w:sz w:val="24"/>
        </w:rPr>
        <w:t xml:space="preserve">A konyhasó képlete </w:t>
      </w:r>
      <w:proofErr w:type="spellStart"/>
      <w:r w:rsidRPr="00050E50">
        <w:rPr>
          <w:rFonts w:ascii="Garamond" w:hAnsi="Garamond"/>
          <w:sz w:val="24"/>
        </w:rPr>
        <w:t>NaCl</w:t>
      </w:r>
      <w:proofErr w:type="spellEnd"/>
      <w:r w:rsidRPr="00050E50">
        <w:rPr>
          <w:rFonts w:ascii="Garamond" w:hAnsi="Garamond"/>
          <w:sz w:val="24"/>
        </w:rPr>
        <w:t>.</w:t>
      </w:r>
    </w:p>
    <w:p w:rsidR="0056573F" w:rsidRPr="00050E50" w:rsidRDefault="0056573F" w:rsidP="0056573F">
      <w:pPr>
        <w:numPr>
          <w:ilvl w:val="0"/>
          <w:numId w:val="28"/>
        </w:numPr>
        <w:jc w:val="both"/>
        <w:rPr>
          <w:rFonts w:ascii="Garamond" w:hAnsi="Garamond"/>
          <w:sz w:val="24"/>
        </w:rPr>
      </w:pPr>
      <w:r w:rsidRPr="00050E50">
        <w:rPr>
          <w:rFonts w:ascii="Garamond" w:hAnsi="Garamond"/>
          <w:sz w:val="24"/>
        </w:rPr>
        <w:t>A szódabikarbóna képlete NaHCO</w:t>
      </w:r>
      <w:r w:rsidRPr="00050E50">
        <w:rPr>
          <w:rFonts w:ascii="Garamond" w:hAnsi="Garamond"/>
          <w:sz w:val="24"/>
          <w:vertAlign w:val="subscript"/>
        </w:rPr>
        <w:t>3</w:t>
      </w:r>
    </w:p>
    <w:p w:rsidR="0056573F" w:rsidRPr="00050E50" w:rsidRDefault="0056573F" w:rsidP="0056573F">
      <w:pPr>
        <w:numPr>
          <w:ilvl w:val="0"/>
          <w:numId w:val="28"/>
        </w:numPr>
        <w:jc w:val="both"/>
        <w:rPr>
          <w:rFonts w:ascii="Garamond" w:hAnsi="Garamond"/>
          <w:sz w:val="24"/>
        </w:rPr>
      </w:pPr>
      <w:r w:rsidRPr="00050E50">
        <w:rPr>
          <w:rFonts w:ascii="Garamond" w:hAnsi="Garamond"/>
          <w:sz w:val="24"/>
        </w:rPr>
        <w:t>Az anyagok vízoldhatósága és savakkal szembeni viselkedése részben eltér egymástól.</w:t>
      </w:r>
    </w:p>
    <w:p w:rsidR="0056573F" w:rsidRPr="00050E50" w:rsidRDefault="0056573F" w:rsidP="0056573F">
      <w:pPr>
        <w:numPr>
          <w:ilvl w:val="0"/>
          <w:numId w:val="28"/>
        </w:numPr>
        <w:spacing w:after="120"/>
        <w:ind w:left="714" w:hanging="357"/>
        <w:jc w:val="both"/>
        <w:rPr>
          <w:rFonts w:ascii="Garamond" w:hAnsi="Garamond"/>
          <w:sz w:val="24"/>
        </w:rPr>
      </w:pPr>
      <w:r w:rsidRPr="00050E50">
        <w:rPr>
          <w:rFonts w:ascii="Garamond" w:hAnsi="Garamond"/>
          <w:sz w:val="24"/>
        </w:rPr>
        <w:t>Az alábbi táblázat kitöltése a várható tapasztalatokkal segít az azonosításban.</w:t>
      </w:r>
    </w:p>
    <w:tbl>
      <w:tblPr>
        <w:tblW w:w="7935" w:type="dxa"/>
        <w:jc w:val="center"/>
        <w:tblCellSpacing w:w="0" w:type="dxa"/>
        <w:tblCellMar>
          <w:left w:w="0" w:type="dxa"/>
          <w:right w:w="0" w:type="dxa"/>
        </w:tblCellMar>
        <w:tblLook w:val="0000" w:firstRow="0" w:lastRow="0" w:firstColumn="0" w:lastColumn="0" w:noHBand="0" w:noVBand="0"/>
      </w:tblPr>
      <w:tblGrid>
        <w:gridCol w:w="865"/>
        <w:gridCol w:w="1576"/>
        <w:gridCol w:w="1701"/>
        <w:gridCol w:w="2211"/>
        <w:gridCol w:w="1582"/>
      </w:tblGrid>
      <w:tr w:rsidR="0056573F" w:rsidRPr="00050E50" w:rsidTr="00840E09">
        <w:trPr>
          <w:trHeight w:val="255"/>
          <w:tblCellSpacing w:w="0" w:type="dxa"/>
          <w:jc w:val="center"/>
        </w:trPr>
        <w:tc>
          <w:tcPr>
            <w:tcW w:w="870" w:type="dxa"/>
            <w:tcBorders>
              <w:top w:val="single" w:sz="6" w:space="0" w:color="000000"/>
              <w:left w:val="single" w:sz="6" w:space="0" w:color="000000"/>
            </w:tcBorders>
          </w:tcPr>
          <w:p w:rsidR="0056573F" w:rsidRPr="00050E50" w:rsidRDefault="0056573F" w:rsidP="00840E09">
            <w:pPr>
              <w:jc w:val="both"/>
              <w:rPr>
                <w:rFonts w:ascii="Garamond" w:hAnsi="Garamond"/>
                <w:sz w:val="24"/>
              </w:rPr>
            </w:pPr>
            <w:r w:rsidRPr="00050E50">
              <w:rPr>
                <w:rFonts w:ascii="Garamond" w:hAnsi="Garamond"/>
                <w:sz w:val="24"/>
              </w:rPr>
              <w:t> </w:t>
            </w:r>
          </w:p>
        </w:tc>
        <w:tc>
          <w:tcPr>
            <w:tcW w:w="1590" w:type="dxa"/>
            <w:tcBorders>
              <w:top w:val="single" w:sz="12" w:space="0" w:color="000000"/>
              <w:left w:val="single" w:sz="6" w:space="0" w:color="000000"/>
              <w:bottom w:val="single" w:sz="6" w:space="0" w:color="000000"/>
              <w:right w:val="single" w:sz="6" w:space="0" w:color="000000"/>
            </w:tcBorders>
            <w:vAlign w:val="center"/>
          </w:tcPr>
          <w:p w:rsidR="0056573F" w:rsidRPr="00050E50" w:rsidRDefault="0056573F" w:rsidP="00840E09">
            <w:pPr>
              <w:jc w:val="center"/>
              <w:rPr>
                <w:rFonts w:ascii="Garamond" w:hAnsi="Garamond"/>
                <w:sz w:val="24"/>
              </w:rPr>
            </w:pPr>
            <w:r w:rsidRPr="00050E50">
              <w:rPr>
                <w:rFonts w:ascii="Garamond" w:hAnsi="Garamond"/>
                <w:sz w:val="24"/>
              </w:rPr>
              <w:t>Liszt</w:t>
            </w:r>
          </w:p>
        </w:tc>
        <w:tc>
          <w:tcPr>
            <w:tcW w:w="1710" w:type="dxa"/>
            <w:tcBorders>
              <w:top w:val="single" w:sz="12" w:space="0" w:color="000000"/>
              <w:left w:val="single" w:sz="6" w:space="0" w:color="000000"/>
              <w:bottom w:val="single" w:sz="6" w:space="0" w:color="000000"/>
              <w:right w:val="single" w:sz="6" w:space="0" w:color="000000"/>
            </w:tcBorders>
            <w:vAlign w:val="center"/>
          </w:tcPr>
          <w:p w:rsidR="0056573F" w:rsidRPr="00050E50" w:rsidRDefault="0056573F" w:rsidP="00840E09">
            <w:pPr>
              <w:jc w:val="center"/>
              <w:rPr>
                <w:rFonts w:ascii="Garamond" w:hAnsi="Garamond"/>
                <w:sz w:val="24"/>
              </w:rPr>
            </w:pPr>
            <w:r w:rsidRPr="00050E50">
              <w:rPr>
                <w:rFonts w:ascii="Garamond" w:hAnsi="Garamond"/>
                <w:sz w:val="24"/>
              </w:rPr>
              <w:t>Konyhasó</w:t>
            </w:r>
          </w:p>
        </w:tc>
        <w:tc>
          <w:tcPr>
            <w:tcW w:w="2220" w:type="dxa"/>
            <w:tcBorders>
              <w:top w:val="single" w:sz="12" w:space="0" w:color="000000"/>
              <w:left w:val="single" w:sz="6" w:space="0" w:color="000000"/>
              <w:bottom w:val="single" w:sz="6" w:space="0" w:color="000000"/>
              <w:right w:val="single" w:sz="6" w:space="0" w:color="000000"/>
            </w:tcBorders>
            <w:vAlign w:val="center"/>
          </w:tcPr>
          <w:p w:rsidR="0056573F" w:rsidRPr="00050E50" w:rsidRDefault="0056573F" w:rsidP="00840E09">
            <w:pPr>
              <w:jc w:val="center"/>
              <w:rPr>
                <w:rFonts w:ascii="Garamond" w:hAnsi="Garamond"/>
                <w:sz w:val="24"/>
              </w:rPr>
            </w:pPr>
            <w:r w:rsidRPr="00050E50">
              <w:rPr>
                <w:rFonts w:ascii="Garamond" w:hAnsi="Garamond"/>
                <w:sz w:val="24"/>
              </w:rPr>
              <w:t>Szódabikarbóna</w:t>
            </w:r>
          </w:p>
        </w:tc>
        <w:tc>
          <w:tcPr>
            <w:tcW w:w="1590" w:type="dxa"/>
            <w:tcBorders>
              <w:top w:val="single" w:sz="12" w:space="0" w:color="000000"/>
              <w:left w:val="single" w:sz="6" w:space="0" w:color="000000"/>
              <w:bottom w:val="single" w:sz="6" w:space="0" w:color="000000"/>
              <w:right w:val="single" w:sz="12" w:space="0" w:color="000000"/>
            </w:tcBorders>
            <w:vAlign w:val="center"/>
          </w:tcPr>
          <w:p w:rsidR="0056573F" w:rsidRPr="00050E50" w:rsidRDefault="0056573F" w:rsidP="00840E09">
            <w:pPr>
              <w:jc w:val="center"/>
              <w:rPr>
                <w:rFonts w:ascii="Garamond" w:hAnsi="Garamond"/>
                <w:sz w:val="24"/>
              </w:rPr>
            </w:pPr>
            <w:r w:rsidRPr="00050E50">
              <w:rPr>
                <w:rFonts w:ascii="Garamond" w:hAnsi="Garamond"/>
                <w:sz w:val="24"/>
              </w:rPr>
              <w:t>Súrolópor</w:t>
            </w:r>
          </w:p>
        </w:tc>
      </w:tr>
      <w:tr w:rsidR="0056573F" w:rsidRPr="00050E50" w:rsidTr="00840E09">
        <w:trPr>
          <w:trHeight w:val="420"/>
          <w:tblCellSpacing w:w="0" w:type="dxa"/>
          <w:jc w:val="center"/>
        </w:trPr>
        <w:tc>
          <w:tcPr>
            <w:tcW w:w="870" w:type="dxa"/>
            <w:tcBorders>
              <w:top w:val="single" w:sz="6" w:space="0" w:color="000000"/>
              <w:left w:val="single" w:sz="12" w:space="0" w:color="000000"/>
              <w:bottom w:val="single" w:sz="6" w:space="0" w:color="000000"/>
              <w:right w:val="single" w:sz="6" w:space="0" w:color="000000"/>
            </w:tcBorders>
          </w:tcPr>
          <w:p w:rsidR="0056573F" w:rsidRPr="00050E50" w:rsidRDefault="0056573F" w:rsidP="00840E09">
            <w:pPr>
              <w:jc w:val="both"/>
              <w:rPr>
                <w:rFonts w:ascii="Garamond" w:hAnsi="Garamond"/>
                <w:sz w:val="24"/>
              </w:rPr>
            </w:pPr>
            <w:r w:rsidRPr="00050E50">
              <w:rPr>
                <w:rFonts w:ascii="Garamond" w:hAnsi="Garamond"/>
                <w:sz w:val="24"/>
              </w:rPr>
              <w:t>Víz</w:t>
            </w:r>
          </w:p>
        </w:tc>
        <w:tc>
          <w:tcPr>
            <w:tcW w:w="1590" w:type="dxa"/>
            <w:tcBorders>
              <w:top w:val="single" w:sz="6" w:space="0" w:color="000000"/>
              <w:left w:val="single" w:sz="6" w:space="0" w:color="000000"/>
              <w:bottom w:val="single" w:sz="6" w:space="0" w:color="000000"/>
              <w:right w:val="single" w:sz="6" w:space="0" w:color="000000"/>
            </w:tcBorders>
          </w:tcPr>
          <w:p w:rsidR="0056573F" w:rsidRPr="00050E50" w:rsidRDefault="0056573F" w:rsidP="00840E09">
            <w:pPr>
              <w:jc w:val="both"/>
              <w:rPr>
                <w:rFonts w:ascii="Garamond" w:hAnsi="Garamond"/>
                <w:sz w:val="24"/>
              </w:rPr>
            </w:pPr>
            <w:r w:rsidRPr="00050E50">
              <w:rPr>
                <w:rFonts w:ascii="Garamond" w:hAnsi="Garamond"/>
                <w:sz w:val="24"/>
              </w:rPr>
              <w:t> </w:t>
            </w:r>
          </w:p>
        </w:tc>
        <w:tc>
          <w:tcPr>
            <w:tcW w:w="1710" w:type="dxa"/>
            <w:tcBorders>
              <w:top w:val="single" w:sz="6" w:space="0" w:color="000000"/>
              <w:left w:val="single" w:sz="6" w:space="0" w:color="000000"/>
              <w:bottom w:val="single" w:sz="6" w:space="0" w:color="000000"/>
              <w:right w:val="single" w:sz="6" w:space="0" w:color="000000"/>
            </w:tcBorders>
          </w:tcPr>
          <w:p w:rsidR="0056573F" w:rsidRPr="00050E50" w:rsidRDefault="0056573F" w:rsidP="00840E09">
            <w:pPr>
              <w:jc w:val="both"/>
              <w:rPr>
                <w:rFonts w:ascii="Garamond" w:hAnsi="Garamond"/>
                <w:sz w:val="24"/>
              </w:rPr>
            </w:pPr>
            <w:r w:rsidRPr="00050E50">
              <w:rPr>
                <w:rFonts w:ascii="Garamond" w:hAnsi="Garamond"/>
                <w:sz w:val="24"/>
              </w:rPr>
              <w:t> </w:t>
            </w:r>
          </w:p>
        </w:tc>
        <w:tc>
          <w:tcPr>
            <w:tcW w:w="2220" w:type="dxa"/>
            <w:tcBorders>
              <w:top w:val="single" w:sz="6" w:space="0" w:color="000000"/>
              <w:left w:val="single" w:sz="6" w:space="0" w:color="000000"/>
              <w:bottom w:val="single" w:sz="6" w:space="0" w:color="000000"/>
              <w:right w:val="single" w:sz="6" w:space="0" w:color="000000"/>
            </w:tcBorders>
          </w:tcPr>
          <w:p w:rsidR="0056573F" w:rsidRPr="00050E50" w:rsidRDefault="0056573F" w:rsidP="00840E09">
            <w:pPr>
              <w:jc w:val="both"/>
              <w:rPr>
                <w:rFonts w:ascii="Garamond" w:hAnsi="Garamond"/>
                <w:sz w:val="24"/>
              </w:rPr>
            </w:pPr>
            <w:r w:rsidRPr="00050E50">
              <w:rPr>
                <w:rFonts w:ascii="Garamond" w:hAnsi="Garamond"/>
                <w:sz w:val="24"/>
              </w:rPr>
              <w:t> </w:t>
            </w:r>
          </w:p>
        </w:tc>
        <w:tc>
          <w:tcPr>
            <w:tcW w:w="1590" w:type="dxa"/>
            <w:tcBorders>
              <w:top w:val="single" w:sz="6" w:space="0" w:color="000000"/>
              <w:left w:val="single" w:sz="6" w:space="0" w:color="000000"/>
              <w:bottom w:val="single" w:sz="6" w:space="0" w:color="000000"/>
              <w:right w:val="single" w:sz="12" w:space="0" w:color="000000"/>
            </w:tcBorders>
          </w:tcPr>
          <w:p w:rsidR="0056573F" w:rsidRPr="00050E50" w:rsidRDefault="0056573F" w:rsidP="00840E09">
            <w:pPr>
              <w:jc w:val="both"/>
              <w:rPr>
                <w:rFonts w:ascii="Garamond" w:hAnsi="Garamond"/>
                <w:sz w:val="24"/>
              </w:rPr>
            </w:pPr>
            <w:r w:rsidRPr="00050E50">
              <w:rPr>
                <w:rFonts w:ascii="Garamond" w:hAnsi="Garamond"/>
                <w:sz w:val="24"/>
              </w:rPr>
              <w:t> </w:t>
            </w:r>
          </w:p>
        </w:tc>
      </w:tr>
      <w:tr w:rsidR="0056573F" w:rsidRPr="00050E50" w:rsidTr="00840E09">
        <w:trPr>
          <w:trHeight w:val="420"/>
          <w:tblCellSpacing w:w="0" w:type="dxa"/>
          <w:jc w:val="center"/>
        </w:trPr>
        <w:tc>
          <w:tcPr>
            <w:tcW w:w="870" w:type="dxa"/>
            <w:tcBorders>
              <w:top w:val="single" w:sz="6" w:space="0" w:color="000000"/>
              <w:left w:val="single" w:sz="12" w:space="0" w:color="000000"/>
              <w:bottom w:val="single" w:sz="12" w:space="0" w:color="000000"/>
              <w:right w:val="single" w:sz="6" w:space="0" w:color="000000"/>
            </w:tcBorders>
          </w:tcPr>
          <w:p w:rsidR="0056573F" w:rsidRPr="00050E50" w:rsidRDefault="0056573F" w:rsidP="00840E09">
            <w:pPr>
              <w:jc w:val="both"/>
              <w:rPr>
                <w:rFonts w:ascii="Garamond" w:hAnsi="Garamond"/>
                <w:sz w:val="24"/>
              </w:rPr>
            </w:pPr>
            <w:r w:rsidRPr="00050E50">
              <w:rPr>
                <w:rFonts w:ascii="Garamond" w:hAnsi="Garamond"/>
                <w:sz w:val="24"/>
              </w:rPr>
              <w:t>Ecet</w:t>
            </w:r>
          </w:p>
        </w:tc>
        <w:tc>
          <w:tcPr>
            <w:tcW w:w="1590" w:type="dxa"/>
            <w:tcBorders>
              <w:top w:val="single" w:sz="6" w:space="0" w:color="000000"/>
              <w:left w:val="single" w:sz="6" w:space="0" w:color="000000"/>
              <w:bottom w:val="single" w:sz="12" w:space="0" w:color="000000"/>
              <w:right w:val="single" w:sz="6" w:space="0" w:color="000000"/>
            </w:tcBorders>
          </w:tcPr>
          <w:p w:rsidR="0056573F" w:rsidRPr="00050E50" w:rsidRDefault="0056573F" w:rsidP="00840E09">
            <w:pPr>
              <w:jc w:val="both"/>
              <w:rPr>
                <w:rFonts w:ascii="Garamond" w:hAnsi="Garamond"/>
                <w:sz w:val="24"/>
              </w:rPr>
            </w:pPr>
            <w:r w:rsidRPr="00050E50">
              <w:rPr>
                <w:rFonts w:ascii="Garamond" w:hAnsi="Garamond"/>
                <w:sz w:val="24"/>
              </w:rPr>
              <w:t> </w:t>
            </w:r>
          </w:p>
        </w:tc>
        <w:tc>
          <w:tcPr>
            <w:tcW w:w="1710" w:type="dxa"/>
            <w:tcBorders>
              <w:top w:val="single" w:sz="6" w:space="0" w:color="000000"/>
              <w:left w:val="single" w:sz="6" w:space="0" w:color="000000"/>
              <w:bottom w:val="single" w:sz="12" w:space="0" w:color="000000"/>
              <w:right w:val="single" w:sz="6" w:space="0" w:color="000000"/>
            </w:tcBorders>
          </w:tcPr>
          <w:p w:rsidR="0056573F" w:rsidRPr="00050E50" w:rsidRDefault="0056573F" w:rsidP="00840E09">
            <w:pPr>
              <w:jc w:val="both"/>
              <w:rPr>
                <w:rFonts w:ascii="Garamond" w:hAnsi="Garamond"/>
                <w:sz w:val="24"/>
              </w:rPr>
            </w:pPr>
            <w:r w:rsidRPr="00050E50">
              <w:rPr>
                <w:rFonts w:ascii="Garamond" w:hAnsi="Garamond"/>
                <w:sz w:val="24"/>
              </w:rPr>
              <w:t> </w:t>
            </w:r>
          </w:p>
        </w:tc>
        <w:tc>
          <w:tcPr>
            <w:tcW w:w="2220" w:type="dxa"/>
            <w:tcBorders>
              <w:top w:val="single" w:sz="6" w:space="0" w:color="000000"/>
              <w:left w:val="single" w:sz="6" w:space="0" w:color="000000"/>
              <w:bottom w:val="single" w:sz="12" w:space="0" w:color="000000"/>
              <w:right w:val="single" w:sz="6" w:space="0" w:color="000000"/>
            </w:tcBorders>
          </w:tcPr>
          <w:p w:rsidR="0056573F" w:rsidRPr="00050E50" w:rsidRDefault="0056573F" w:rsidP="00840E09">
            <w:pPr>
              <w:jc w:val="both"/>
              <w:rPr>
                <w:rFonts w:ascii="Garamond" w:hAnsi="Garamond"/>
                <w:sz w:val="24"/>
              </w:rPr>
            </w:pPr>
            <w:r w:rsidRPr="00050E50">
              <w:rPr>
                <w:rFonts w:ascii="Garamond" w:hAnsi="Garamond"/>
                <w:sz w:val="24"/>
              </w:rPr>
              <w:t> </w:t>
            </w:r>
          </w:p>
        </w:tc>
        <w:tc>
          <w:tcPr>
            <w:tcW w:w="1590" w:type="dxa"/>
            <w:tcBorders>
              <w:top w:val="single" w:sz="6" w:space="0" w:color="000000"/>
              <w:left w:val="single" w:sz="6" w:space="0" w:color="000000"/>
              <w:bottom w:val="single" w:sz="12" w:space="0" w:color="000000"/>
              <w:right w:val="single" w:sz="12" w:space="0" w:color="000000"/>
            </w:tcBorders>
          </w:tcPr>
          <w:p w:rsidR="0056573F" w:rsidRPr="00050E50" w:rsidRDefault="0056573F" w:rsidP="00840E09">
            <w:pPr>
              <w:jc w:val="both"/>
              <w:rPr>
                <w:rFonts w:ascii="Garamond" w:hAnsi="Garamond"/>
                <w:sz w:val="24"/>
              </w:rPr>
            </w:pPr>
            <w:r w:rsidRPr="00050E50">
              <w:rPr>
                <w:rFonts w:ascii="Garamond" w:hAnsi="Garamond"/>
                <w:sz w:val="24"/>
              </w:rPr>
              <w:t> </w:t>
            </w:r>
          </w:p>
        </w:tc>
      </w:tr>
    </w:tbl>
    <w:p w:rsidR="0056573F" w:rsidRPr="00050E50" w:rsidRDefault="0056573F" w:rsidP="0056573F">
      <w:pPr>
        <w:jc w:val="both"/>
        <w:rPr>
          <w:rFonts w:ascii="Garamond" w:hAnsi="Garamond"/>
          <w:sz w:val="24"/>
        </w:rPr>
      </w:pPr>
    </w:p>
    <w:p w:rsidR="0056573F" w:rsidRPr="00050E50" w:rsidRDefault="0056573F" w:rsidP="0056573F">
      <w:pPr>
        <w:jc w:val="both"/>
        <w:rPr>
          <w:rFonts w:ascii="Garamond" w:hAnsi="Garamond"/>
          <w:b/>
          <w:bCs/>
          <w:sz w:val="24"/>
          <w:u w:val="single"/>
        </w:rPr>
      </w:pPr>
      <w:r w:rsidRPr="00050E50">
        <w:rPr>
          <w:rFonts w:ascii="Garamond" w:hAnsi="Garamond"/>
          <w:b/>
          <w:bCs/>
          <w:sz w:val="24"/>
          <w:u w:val="single"/>
        </w:rPr>
        <w:t>A vizsgálat terve:</w:t>
      </w:r>
    </w:p>
    <w:p w:rsidR="0056573F" w:rsidRPr="00050E50" w:rsidRDefault="0056573F" w:rsidP="0056573F">
      <w:pPr>
        <w:numPr>
          <w:ilvl w:val="0"/>
          <w:numId w:val="41"/>
        </w:numPr>
        <w:tabs>
          <w:tab w:val="right" w:leader="dot" w:pos="9072"/>
        </w:tabs>
        <w:spacing w:before="120" w:after="120"/>
        <w:jc w:val="both"/>
        <w:rPr>
          <w:rFonts w:ascii="Garamond" w:hAnsi="Garamond"/>
          <w:sz w:val="24"/>
        </w:rPr>
      </w:pPr>
      <w:r w:rsidRPr="00050E50">
        <w:rPr>
          <w:rFonts w:ascii="Garamond" w:hAnsi="Garamond"/>
          <w:sz w:val="24"/>
        </w:rPr>
        <w:t xml:space="preserve"> </w:t>
      </w:r>
      <w:r w:rsidRPr="00050E50">
        <w:rPr>
          <w:rFonts w:ascii="Garamond" w:hAnsi="Garamond"/>
          <w:sz w:val="24"/>
        </w:rPr>
        <w:tab/>
      </w:r>
    </w:p>
    <w:p w:rsidR="0056573F" w:rsidRPr="00050E50" w:rsidRDefault="0056573F" w:rsidP="0056573F">
      <w:pPr>
        <w:numPr>
          <w:ilvl w:val="0"/>
          <w:numId w:val="41"/>
        </w:numPr>
        <w:tabs>
          <w:tab w:val="right" w:leader="dot" w:pos="9072"/>
        </w:tabs>
        <w:spacing w:before="120" w:after="120"/>
        <w:jc w:val="both"/>
        <w:rPr>
          <w:rFonts w:ascii="Garamond" w:hAnsi="Garamond"/>
          <w:sz w:val="24"/>
        </w:rPr>
      </w:pPr>
      <w:r w:rsidRPr="00050E50">
        <w:rPr>
          <w:rFonts w:ascii="Garamond" w:hAnsi="Garamond"/>
          <w:sz w:val="24"/>
        </w:rPr>
        <w:t xml:space="preserve"> </w:t>
      </w:r>
      <w:r w:rsidRPr="00050E50">
        <w:rPr>
          <w:rFonts w:ascii="Garamond" w:hAnsi="Garamond"/>
          <w:sz w:val="24"/>
        </w:rPr>
        <w:tab/>
      </w:r>
    </w:p>
    <w:p w:rsidR="0056573F" w:rsidRPr="00050E50" w:rsidRDefault="0056573F" w:rsidP="0056573F">
      <w:pPr>
        <w:numPr>
          <w:ilvl w:val="0"/>
          <w:numId w:val="41"/>
        </w:numPr>
        <w:tabs>
          <w:tab w:val="right" w:leader="dot" w:pos="9072"/>
        </w:tabs>
        <w:spacing w:before="120" w:after="120"/>
        <w:jc w:val="both"/>
        <w:rPr>
          <w:rFonts w:ascii="Garamond" w:hAnsi="Garamond"/>
          <w:sz w:val="24"/>
        </w:rPr>
      </w:pPr>
      <w:r w:rsidRPr="00050E50">
        <w:rPr>
          <w:rFonts w:ascii="Garamond" w:hAnsi="Garamond"/>
          <w:sz w:val="24"/>
        </w:rPr>
        <w:t xml:space="preserve"> </w:t>
      </w:r>
      <w:r w:rsidRPr="00050E50">
        <w:rPr>
          <w:rFonts w:ascii="Garamond" w:hAnsi="Garamond"/>
          <w:sz w:val="24"/>
        </w:rPr>
        <w:tab/>
      </w:r>
    </w:p>
    <w:p w:rsidR="0056573F" w:rsidRPr="00050E50" w:rsidRDefault="0056573F" w:rsidP="0056573F">
      <w:pPr>
        <w:numPr>
          <w:ilvl w:val="0"/>
          <w:numId w:val="41"/>
        </w:numPr>
        <w:tabs>
          <w:tab w:val="right" w:leader="dot" w:pos="9072"/>
        </w:tabs>
        <w:spacing w:before="120" w:after="120"/>
        <w:jc w:val="both"/>
        <w:rPr>
          <w:rFonts w:ascii="Garamond" w:hAnsi="Garamond"/>
          <w:sz w:val="24"/>
        </w:rPr>
      </w:pPr>
      <w:r w:rsidRPr="00050E50">
        <w:rPr>
          <w:rFonts w:ascii="Garamond" w:hAnsi="Garamond"/>
          <w:sz w:val="24"/>
        </w:rPr>
        <w:t xml:space="preserve"> </w:t>
      </w:r>
      <w:r w:rsidRPr="00050E50">
        <w:rPr>
          <w:rFonts w:ascii="Garamond" w:hAnsi="Garamond"/>
          <w:sz w:val="24"/>
        </w:rPr>
        <w:tab/>
      </w:r>
    </w:p>
    <w:p w:rsidR="0056573F" w:rsidRPr="00050E50" w:rsidRDefault="0056573F" w:rsidP="0056573F">
      <w:pPr>
        <w:numPr>
          <w:ilvl w:val="0"/>
          <w:numId w:val="41"/>
        </w:numPr>
        <w:tabs>
          <w:tab w:val="right" w:leader="dot" w:pos="9072"/>
        </w:tabs>
        <w:spacing w:before="120" w:after="120"/>
        <w:jc w:val="both"/>
        <w:rPr>
          <w:rFonts w:ascii="Garamond" w:hAnsi="Garamond"/>
          <w:sz w:val="24"/>
        </w:rPr>
      </w:pPr>
      <w:r w:rsidRPr="00050E50">
        <w:rPr>
          <w:rFonts w:ascii="Garamond" w:hAnsi="Garamond"/>
          <w:sz w:val="24"/>
        </w:rPr>
        <w:t xml:space="preserve"> </w:t>
      </w:r>
      <w:r w:rsidRPr="00050E50">
        <w:rPr>
          <w:rFonts w:ascii="Garamond" w:hAnsi="Garamond"/>
          <w:sz w:val="24"/>
        </w:rPr>
        <w:tab/>
      </w:r>
    </w:p>
    <w:p w:rsidR="0056573F" w:rsidRPr="00050E50" w:rsidRDefault="0056573F" w:rsidP="0056573F">
      <w:pPr>
        <w:numPr>
          <w:ilvl w:val="0"/>
          <w:numId w:val="41"/>
        </w:numPr>
        <w:tabs>
          <w:tab w:val="right" w:leader="dot" w:pos="9072"/>
        </w:tabs>
        <w:spacing w:before="120" w:after="120"/>
        <w:jc w:val="both"/>
        <w:rPr>
          <w:rFonts w:ascii="Garamond" w:hAnsi="Garamond"/>
          <w:sz w:val="24"/>
        </w:rPr>
      </w:pPr>
      <w:r w:rsidRPr="00050E50">
        <w:rPr>
          <w:rFonts w:ascii="Garamond" w:hAnsi="Garamond"/>
          <w:sz w:val="24"/>
        </w:rPr>
        <w:t xml:space="preserve"> </w:t>
      </w:r>
      <w:r w:rsidRPr="00050E50">
        <w:rPr>
          <w:rFonts w:ascii="Garamond" w:hAnsi="Garamond"/>
          <w:sz w:val="24"/>
        </w:rPr>
        <w:tab/>
      </w:r>
    </w:p>
    <w:p w:rsidR="0056573F" w:rsidRPr="00050E50" w:rsidRDefault="0056573F" w:rsidP="0056573F">
      <w:pPr>
        <w:numPr>
          <w:ilvl w:val="0"/>
          <w:numId w:val="41"/>
        </w:numPr>
        <w:tabs>
          <w:tab w:val="right" w:leader="dot" w:pos="9072"/>
        </w:tabs>
        <w:spacing w:before="120" w:after="120"/>
        <w:jc w:val="both"/>
        <w:rPr>
          <w:rFonts w:ascii="Garamond" w:hAnsi="Garamond"/>
          <w:sz w:val="24"/>
        </w:rPr>
      </w:pPr>
      <w:r w:rsidRPr="00050E50">
        <w:rPr>
          <w:rFonts w:ascii="Garamond" w:hAnsi="Garamond"/>
          <w:sz w:val="24"/>
        </w:rPr>
        <w:t xml:space="preserve"> </w:t>
      </w:r>
      <w:r w:rsidRPr="00050E50">
        <w:rPr>
          <w:rFonts w:ascii="Garamond" w:hAnsi="Garamond"/>
          <w:sz w:val="24"/>
        </w:rPr>
        <w:tab/>
      </w:r>
    </w:p>
    <w:p w:rsidR="0056573F" w:rsidRPr="00050E50" w:rsidRDefault="0056573F" w:rsidP="0056573F">
      <w:pPr>
        <w:tabs>
          <w:tab w:val="right" w:leader="dot" w:pos="9072"/>
        </w:tabs>
        <w:spacing w:before="120" w:after="120"/>
        <w:jc w:val="both"/>
        <w:rPr>
          <w:rFonts w:ascii="Garamond" w:hAnsi="Garamond"/>
          <w:sz w:val="24"/>
        </w:rPr>
      </w:pPr>
    </w:p>
    <w:p w:rsidR="0056573F" w:rsidRPr="00050E50" w:rsidRDefault="0056573F" w:rsidP="0056573F">
      <w:pPr>
        <w:tabs>
          <w:tab w:val="right" w:leader="dot" w:pos="9072"/>
        </w:tabs>
        <w:spacing w:before="120" w:after="120"/>
        <w:jc w:val="both"/>
        <w:rPr>
          <w:rFonts w:ascii="Garamond" w:hAnsi="Garamond"/>
          <w:sz w:val="24"/>
        </w:rPr>
      </w:pPr>
      <w:r w:rsidRPr="00050E50">
        <w:rPr>
          <w:rFonts w:ascii="Garamond" w:hAnsi="Garamond"/>
          <w:b/>
          <w:bCs/>
          <w:sz w:val="24"/>
          <w:u w:val="single"/>
        </w:rPr>
        <w:br w:type="page"/>
      </w:r>
      <w:r w:rsidRPr="00050E50">
        <w:rPr>
          <w:rFonts w:ascii="Garamond" w:hAnsi="Garamond"/>
          <w:b/>
          <w:bCs/>
          <w:sz w:val="24"/>
          <w:u w:val="single"/>
        </w:rPr>
        <w:lastRenderedPageBreak/>
        <w:t>Tapasztalatok: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1849"/>
        <w:gridCol w:w="1850"/>
        <w:gridCol w:w="1850"/>
        <w:gridCol w:w="1851"/>
      </w:tblGrid>
      <w:tr w:rsidR="0056573F" w:rsidRPr="00050E50" w:rsidTr="00840E09">
        <w:tc>
          <w:tcPr>
            <w:tcW w:w="1918" w:type="dxa"/>
            <w:tcBorders>
              <w:top w:val="single" w:sz="4" w:space="0" w:color="auto"/>
              <w:left w:val="single" w:sz="4" w:space="0" w:color="auto"/>
              <w:tl2br w:val="single" w:sz="4" w:space="0" w:color="auto"/>
            </w:tcBorders>
          </w:tcPr>
          <w:p w:rsidR="0056573F" w:rsidRPr="00050E50" w:rsidRDefault="0056573F" w:rsidP="00840E09">
            <w:pPr>
              <w:jc w:val="right"/>
              <w:rPr>
                <w:rFonts w:ascii="Garamond" w:hAnsi="Garamond"/>
                <w:sz w:val="24"/>
              </w:rPr>
            </w:pPr>
            <w:r w:rsidRPr="00050E50">
              <w:rPr>
                <w:rFonts w:ascii="Garamond" w:hAnsi="Garamond"/>
                <w:sz w:val="24"/>
              </w:rPr>
              <w:t xml:space="preserve">A pohár </w:t>
            </w:r>
          </w:p>
          <w:p w:rsidR="0056573F" w:rsidRPr="00050E50" w:rsidRDefault="0056573F" w:rsidP="00840E09">
            <w:pPr>
              <w:jc w:val="right"/>
              <w:rPr>
                <w:rFonts w:ascii="Garamond" w:hAnsi="Garamond"/>
                <w:vanish/>
                <w:sz w:val="24"/>
              </w:rPr>
            </w:pPr>
            <w:r w:rsidRPr="00050E50">
              <w:rPr>
                <w:rFonts w:ascii="Garamond" w:hAnsi="Garamond"/>
                <w:sz w:val="24"/>
              </w:rPr>
              <w:t>sorszáma</w:t>
            </w:r>
          </w:p>
          <w:p w:rsidR="0056573F" w:rsidRPr="00050E50" w:rsidRDefault="0056573F" w:rsidP="00840E09">
            <w:pPr>
              <w:jc w:val="both"/>
              <w:rPr>
                <w:rFonts w:ascii="Garamond" w:hAnsi="Garamond"/>
                <w:sz w:val="24"/>
              </w:rPr>
            </w:pPr>
            <w:r w:rsidRPr="00050E50">
              <w:rPr>
                <w:rFonts w:ascii="Garamond" w:hAnsi="Garamond"/>
                <w:sz w:val="24"/>
              </w:rPr>
              <w:t xml:space="preserve">A palack </w:t>
            </w:r>
          </w:p>
          <w:p w:rsidR="0056573F" w:rsidRPr="00050E50" w:rsidRDefault="0056573F" w:rsidP="00840E09">
            <w:pPr>
              <w:jc w:val="both"/>
              <w:rPr>
                <w:rFonts w:ascii="Garamond" w:hAnsi="Garamond"/>
                <w:sz w:val="24"/>
              </w:rPr>
            </w:pPr>
            <w:r w:rsidRPr="00050E50">
              <w:rPr>
                <w:rFonts w:ascii="Garamond" w:hAnsi="Garamond"/>
                <w:sz w:val="24"/>
              </w:rPr>
              <w:t>betűjele</w:t>
            </w:r>
          </w:p>
        </w:tc>
        <w:tc>
          <w:tcPr>
            <w:tcW w:w="1920" w:type="dxa"/>
            <w:vAlign w:val="center"/>
          </w:tcPr>
          <w:p w:rsidR="0056573F" w:rsidRPr="00050E50" w:rsidRDefault="0056573F" w:rsidP="00840E09">
            <w:pPr>
              <w:jc w:val="center"/>
              <w:rPr>
                <w:rFonts w:ascii="Garamond" w:hAnsi="Garamond"/>
                <w:b/>
                <w:sz w:val="24"/>
              </w:rPr>
            </w:pPr>
            <w:r w:rsidRPr="00050E50">
              <w:rPr>
                <w:rFonts w:ascii="Garamond" w:hAnsi="Garamond"/>
                <w:b/>
                <w:sz w:val="24"/>
              </w:rPr>
              <w:t>1.</w:t>
            </w:r>
          </w:p>
        </w:tc>
        <w:tc>
          <w:tcPr>
            <w:tcW w:w="1920" w:type="dxa"/>
            <w:vAlign w:val="center"/>
          </w:tcPr>
          <w:p w:rsidR="0056573F" w:rsidRPr="00050E50" w:rsidRDefault="0056573F" w:rsidP="00840E09">
            <w:pPr>
              <w:jc w:val="center"/>
              <w:rPr>
                <w:rFonts w:ascii="Garamond" w:hAnsi="Garamond"/>
                <w:b/>
                <w:sz w:val="24"/>
              </w:rPr>
            </w:pPr>
            <w:r w:rsidRPr="00050E50">
              <w:rPr>
                <w:rFonts w:ascii="Garamond" w:hAnsi="Garamond"/>
                <w:b/>
                <w:sz w:val="24"/>
              </w:rPr>
              <w:t>2.</w:t>
            </w:r>
          </w:p>
        </w:tc>
        <w:tc>
          <w:tcPr>
            <w:tcW w:w="1920" w:type="dxa"/>
            <w:vAlign w:val="center"/>
          </w:tcPr>
          <w:p w:rsidR="0056573F" w:rsidRPr="00050E50" w:rsidRDefault="0056573F" w:rsidP="00840E09">
            <w:pPr>
              <w:jc w:val="center"/>
              <w:rPr>
                <w:rFonts w:ascii="Garamond" w:hAnsi="Garamond"/>
                <w:b/>
                <w:sz w:val="24"/>
              </w:rPr>
            </w:pPr>
            <w:r w:rsidRPr="00050E50">
              <w:rPr>
                <w:rFonts w:ascii="Garamond" w:hAnsi="Garamond"/>
                <w:b/>
                <w:sz w:val="24"/>
              </w:rPr>
              <w:t>3.</w:t>
            </w:r>
          </w:p>
        </w:tc>
        <w:tc>
          <w:tcPr>
            <w:tcW w:w="1921" w:type="dxa"/>
            <w:vAlign w:val="center"/>
          </w:tcPr>
          <w:p w:rsidR="0056573F" w:rsidRPr="00050E50" w:rsidRDefault="0056573F" w:rsidP="00840E09">
            <w:pPr>
              <w:jc w:val="center"/>
              <w:rPr>
                <w:rFonts w:ascii="Garamond" w:hAnsi="Garamond"/>
                <w:b/>
                <w:sz w:val="24"/>
              </w:rPr>
            </w:pPr>
            <w:r w:rsidRPr="00050E50">
              <w:rPr>
                <w:rFonts w:ascii="Garamond" w:hAnsi="Garamond"/>
                <w:b/>
                <w:sz w:val="24"/>
              </w:rPr>
              <w:t>4.</w:t>
            </w:r>
          </w:p>
        </w:tc>
      </w:tr>
      <w:tr w:rsidR="0056573F" w:rsidRPr="00050E50" w:rsidTr="00840E09">
        <w:trPr>
          <w:trHeight w:val="594"/>
        </w:trPr>
        <w:tc>
          <w:tcPr>
            <w:tcW w:w="1918" w:type="dxa"/>
            <w:vAlign w:val="center"/>
          </w:tcPr>
          <w:p w:rsidR="0056573F" w:rsidRPr="00050E50" w:rsidRDefault="0056573F" w:rsidP="00840E09">
            <w:pPr>
              <w:rPr>
                <w:rFonts w:ascii="Garamond" w:hAnsi="Garamond"/>
                <w:b/>
                <w:sz w:val="24"/>
              </w:rPr>
            </w:pPr>
            <w:r w:rsidRPr="00050E50">
              <w:rPr>
                <w:rFonts w:ascii="Garamond" w:hAnsi="Garamond"/>
                <w:b/>
                <w:sz w:val="24"/>
              </w:rPr>
              <w:t>A</w:t>
            </w:r>
          </w:p>
        </w:tc>
        <w:tc>
          <w:tcPr>
            <w:tcW w:w="1920" w:type="dxa"/>
          </w:tcPr>
          <w:p w:rsidR="0056573F" w:rsidRPr="00050E50" w:rsidRDefault="0056573F" w:rsidP="00840E09">
            <w:pPr>
              <w:jc w:val="both"/>
              <w:rPr>
                <w:rFonts w:ascii="Garamond" w:hAnsi="Garamond"/>
                <w:sz w:val="24"/>
              </w:rPr>
            </w:pPr>
          </w:p>
        </w:tc>
        <w:tc>
          <w:tcPr>
            <w:tcW w:w="1920" w:type="dxa"/>
          </w:tcPr>
          <w:p w:rsidR="0056573F" w:rsidRPr="00050E50" w:rsidRDefault="0056573F" w:rsidP="00840E09">
            <w:pPr>
              <w:jc w:val="both"/>
              <w:rPr>
                <w:rFonts w:ascii="Garamond" w:hAnsi="Garamond"/>
                <w:sz w:val="24"/>
              </w:rPr>
            </w:pPr>
          </w:p>
        </w:tc>
        <w:tc>
          <w:tcPr>
            <w:tcW w:w="1920" w:type="dxa"/>
          </w:tcPr>
          <w:p w:rsidR="0056573F" w:rsidRPr="00050E50" w:rsidRDefault="0056573F" w:rsidP="00840E09">
            <w:pPr>
              <w:jc w:val="both"/>
              <w:rPr>
                <w:rFonts w:ascii="Garamond" w:hAnsi="Garamond"/>
                <w:sz w:val="24"/>
              </w:rPr>
            </w:pPr>
          </w:p>
        </w:tc>
        <w:tc>
          <w:tcPr>
            <w:tcW w:w="1921" w:type="dxa"/>
          </w:tcPr>
          <w:p w:rsidR="0056573F" w:rsidRPr="00050E50" w:rsidRDefault="0056573F" w:rsidP="00840E09">
            <w:pPr>
              <w:jc w:val="both"/>
              <w:rPr>
                <w:rFonts w:ascii="Garamond" w:hAnsi="Garamond"/>
                <w:sz w:val="24"/>
              </w:rPr>
            </w:pPr>
          </w:p>
        </w:tc>
      </w:tr>
      <w:tr w:rsidR="0056573F" w:rsidRPr="00050E50" w:rsidTr="00840E09">
        <w:trPr>
          <w:trHeight w:val="698"/>
        </w:trPr>
        <w:tc>
          <w:tcPr>
            <w:tcW w:w="1918" w:type="dxa"/>
            <w:vAlign w:val="center"/>
          </w:tcPr>
          <w:p w:rsidR="0056573F" w:rsidRPr="00050E50" w:rsidRDefault="0056573F" w:rsidP="00840E09">
            <w:pPr>
              <w:rPr>
                <w:rFonts w:ascii="Garamond" w:hAnsi="Garamond"/>
                <w:b/>
                <w:sz w:val="24"/>
              </w:rPr>
            </w:pPr>
            <w:r w:rsidRPr="00050E50">
              <w:rPr>
                <w:rFonts w:ascii="Garamond" w:hAnsi="Garamond"/>
                <w:b/>
                <w:sz w:val="24"/>
              </w:rPr>
              <w:t>B</w:t>
            </w:r>
          </w:p>
        </w:tc>
        <w:tc>
          <w:tcPr>
            <w:tcW w:w="1920" w:type="dxa"/>
          </w:tcPr>
          <w:p w:rsidR="0056573F" w:rsidRPr="00050E50" w:rsidRDefault="0056573F" w:rsidP="00840E09">
            <w:pPr>
              <w:jc w:val="both"/>
              <w:rPr>
                <w:rFonts w:ascii="Garamond" w:hAnsi="Garamond"/>
                <w:sz w:val="24"/>
              </w:rPr>
            </w:pPr>
          </w:p>
        </w:tc>
        <w:tc>
          <w:tcPr>
            <w:tcW w:w="1920" w:type="dxa"/>
          </w:tcPr>
          <w:p w:rsidR="0056573F" w:rsidRPr="00050E50" w:rsidRDefault="0056573F" w:rsidP="00840E09">
            <w:pPr>
              <w:jc w:val="both"/>
              <w:rPr>
                <w:rFonts w:ascii="Garamond" w:hAnsi="Garamond"/>
                <w:sz w:val="24"/>
              </w:rPr>
            </w:pPr>
          </w:p>
        </w:tc>
        <w:tc>
          <w:tcPr>
            <w:tcW w:w="1920" w:type="dxa"/>
          </w:tcPr>
          <w:p w:rsidR="0056573F" w:rsidRPr="00050E50" w:rsidRDefault="0056573F" w:rsidP="00840E09">
            <w:pPr>
              <w:jc w:val="both"/>
              <w:rPr>
                <w:rFonts w:ascii="Garamond" w:hAnsi="Garamond"/>
                <w:sz w:val="24"/>
              </w:rPr>
            </w:pPr>
          </w:p>
        </w:tc>
        <w:tc>
          <w:tcPr>
            <w:tcW w:w="1921" w:type="dxa"/>
          </w:tcPr>
          <w:p w:rsidR="0056573F" w:rsidRPr="00050E50" w:rsidRDefault="0056573F" w:rsidP="00840E09">
            <w:pPr>
              <w:jc w:val="both"/>
              <w:rPr>
                <w:rFonts w:ascii="Garamond" w:hAnsi="Garamond"/>
                <w:sz w:val="24"/>
              </w:rPr>
            </w:pPr>
          </w:p>
        </w:tc>
      </w:tr>
    </w:tbl>
    <w:p w:rsidR="0056573F" w:rsidRPr="00050E50" w:rsidRDefault="0056573F" w:rsidP="0056573F">
      <w:pPr>
        <w:jc w:val="both"/>
        <w:rPr>
          <w:rFonts w:ascii="Garamond" w:hAnsi="Garamond"/>
          <w:sz w:val="24"/>
        </w:rPr>
      </w:pPr>
    </w:p>
    <w:p w:rsidR="0056573F" w:rsidRPr="00050E50" w:rsidRDefault="0056573F" w:rsidP="0056573F">
      <w:pPr>
        <w:jc w:val="both"/>
        <w:rPr>
          <w:rFonts w:ascii="Garamond" w:hAnsi="Garamond"/>
          <w:b/>
          <w:bCs/>
          <w:sz w:val="24"/>
          <w:u w:val="single"/>
        </w:rPr>
      </w:pPr>
      <w:r w:rsidRPr="00050E50">
        <w:rPr>
          <w:rFonts w:ascii="Garamond" w:hAnsi="Garamond"/>
          <w:b/>
          <w:bCs/>
          <w:sz w:val="24"/>
          <w:u w:val="single"/>
        </w:rPr>
        <w:t>Következtetés:</w:t>
      </w:r>
    </w:p>
    <w:p w:rsidR="0056573F" w:rsidRPr="00050E50" w:rsidRDefault="0056573F" w:rsidP="0056573F">
      <w:pPr>
        <w:tabs>
          <w:tab w:val="right" w:leader="dot" w:pos="5670"/>
          <w:tab w:val="right" w:leader="dot" w:pos="9072"/>
        </w:tabs>
        <w:spacing w:before="120" w:after="120"/>
        <w:jc w:val="both"/>
        <w:rPr>
          <w:rFonts w:ascii="Garamond" w:hAnsi="Garamond"/>
          <w:sz w:val="24"/>
        </w:rPr>
      </w:pPr>
      <w:r w:rsidRPr="00050E50">
        <w:rPr>
          <w:rFonts w:ascii="Garamond" w:hAnsi="Garamond"/>
          <w:sz w:val="24"/>
        </w:rPr>
        <w:t xml:space="preserve">Az „A” jelű palack tartalmazta a(z) </w:t>
      </w:r>
      <w:r w:rsidRPr="00050E50">
        <w:rPr>
          <w:rFonts w:ascii="Garamond" w:hAnsi="Garamond"/>
          <w:sz w:val="24"/>
        </w:rPr>
        <w:tab/>
        <w:t xml:space="preserve">mert </w:t>
      </w:r>
      <w:r w:rsidRPr="00050E50">
        <w:rPr>
          <w:rFonts w:ascii="Garamond" w:hAnsi="Garamond"/>
          <w:sz w:val="24"/>
        </w:rPr>
        <w:tab/>
      </w:r>
    </w:p>
    <w:p w:rsidR="0056573F" w:rsidRPr="00050E50" w:rsidRDefault="0056573F" w:rsidP="0056573F">
      <w:pPr>
        <w:tabs>
          <w:tab w:val="right" w:leader="dot" w:pos="5670"/>
          <w:tab w:val="right" w:leader="dot" w:pos="9072"/>
        </w:tabs>
        <w:spacing w:before="120" w:after="120"/>
        <w:jc w:val="both"/>
        <w:rPr>
          <w:rFonts w:ascii="Garamond" w:hAnsi="Garamond"/>
          <w:sz w:val="24"/>
        </w:rPr>
      </w:pPr>
      <w:r w:rsidRPr="00050E50">
        <w:rPr>
          <w:rFonts w:ascii="Garamond" w:hAnsi="Garamond"/>
          <w:sz w:val="24"/>
        </w:rPr>
        <w:t xml:space="preserve">A „B” jelű palack tartalmazta a(z) </w:t>
      </w:r>
      <w:r w:rsidRPr="00050E50">
        <w:rPr>
          <w:rFonts w:ascii="Garamond" w:hAnsi="Garamond"/>
          <w:sz w:val="24"/>
        </w:rPr>
        <w:tab/>
        <w:t xml:space="preserve">mert </w:t>
      </w:r>
      <w:r w:rsidRPr="00050E50">
        <w:rPr>
          <w:rFonts w:ascii="Garamond" w:hAnsi="Garamond"/>
          <w:sz w:val="24"/>
        </w:rPr>
        <w:tab/>
      </w:r>
    </w:p>
    <w:p w:rsidR="0056573F" w:rsidRPr="00050E50" w:rsidRDefault="0056573F" w:rsidP="0056573F">
      <w:pPr>
        <w:tabs>
          <w:tab w:val="right" w:leader="dot" w:pos="5670"/>
          <w:tab w:val="right" w:leader="dot" w:pos="9072"/>
        </w:tabs>
        <w:spacing w:before="120" w:after="120" w:line="360" w:lineRule="auto"/>
        <w:jc w:val="both"/>
        <w:rPr>
          <w:rFonts w:ascii="Garamond" w:hAnsi="Garamond"/>
          <w:sz w:val="24"/>
        </w:rPr>
      </w:pPr>
      <w:r w:rsidRPr="00050E50">
        <w:rPr>
          <w:rFonts w:ascii="Garamond" w:hAnsi="Garamond"/>
          <w:sz w:val="24"/>
        </w:rPr>
        <w:t xml:space="preserve">Az 1. pohár tartalmazta a </w:t>
      </w:r>
      <w:r w:rsidRPr="00050E50">
        <w:rPr>
          <w:rFonts w:ascii="Garamond" w:hAnsi="Garamond"/>
          <w:sz w:val="24"/>
        </w:rPr>
        <w:tab/>
        <w:t xml:space="preserve">, mert csak ez </w:t>
      </w:r>
      <w:r w:rsidRPr="00050E50">
        <w:rPr>
          <w:rFonts w:ascii="Garamond" w:hAnsi="Garamond"/>
          <w:sz w:val="24"/>
        </w:rPr>
        <w:tab/>
        <w:t xml:space="preserve"> és</w:t>
      </w:r>
      <w:r w:rsidRPr="00050E50">
        <w:rPr>
          <w:rFonts w:ascii="Garamond" w:hAnsi="Garamond"/>
          <w:sz w:val="24"/>
        </w:rPr>
        <w:br/>
      </w:r>
      <w:r w:rsidRPr="00050E50">
        <w:rPr>
          <w:rFonts w:ascii="Garamond" w:hAnsi="Garamond"/>
          <w:sz w:val="24"/>
        </w:rPr>
        <w:tab/>
      </w:r>
    </w:p>
    <w:p w:rsidR="0056573F" w:rsidRPr="00050E50" w:rsidRDefault="0056573F" w:rsidP="0056573F">
      <w:pPr>
        <w:tabs>
          <w:tab w:val="right" w:leader="dot" w:pos="5670"/>
          <w:tab w:val="right" w:leader="dot" w:pos="9072"/>
        </w:tabs>
        <w:spacing w:before="120" w:after="120" w:line="360" w:lineRule="auto"/>
        <w:jc w:val="both"/>
        <w:rPr>
          <w:rFonts w:ascii="Garamond" w:hAnsi="Garamond"/>
          <w:sz w:val="24"/>
        </w:rPr>
      </w:pPr>
      <w:r w:rsidRPr="00050E50">
        <w:rPr>
          <w:rFonts w:ascii="Garamond" w:hAnsi="Garamond"/>
          <w:sz w:val="24"/>
        </w:rPr>
        <w:t xml:space="preserve">A 2. pohár tartalmazta a </w:t>
      </w:r>
      <w:r w:rsidRPr="00050E50">
        <w:rPr>
          <w:rFonts w:ascii="Garamond" w:hAnsi="Garamond"/>
          <w:sz w:val="24"/>
        </w:rPr>
        <w:tab/>
        <w:t xml:space="preserve">, mert csak ez </w:t>
      </w:r>
      <w:r w:rsidRPr="00050E50">
        <w:rPr>
          <w:rFonts w:ascii="Garamond" w:hAnsi="Garamond"/>
          <w:sz w:val="24"/>
        </w:rPr>
        <w:tab/>
        <w:t xml:space="preserve"> és</w:t>
      </w:r>
      <w:r w:rsidRPr="00050E50">
        <w:rPr>
          <w:rFonts w:ascii="Garamond" w:hAnsi="Garamond"/>
          <w:sz w:val="24"/>
        </w:rPr>
        <w:br/>
      </w:r>
      <w:r w:rsidRPr="00050E50">
        <w:rPr>
          <w:rFonts w:ascii="Garamond" w:hAnsi="Garamond"/>
          <w:sz w:val="24"/>
        </w:rPr>
        <w:tab/>
      </w:r>
    </w:p>
    <w:p w:rsidR="0056573F" w:rsidRPr="00050E50" w:rsidRDefault="0056573F" w:rsidP="0056573F">
      <w:pPr>
        <w:tabs>
          <w:tab w:val="right" w:leader="dot" w:pos="5670"/>
          <w:tab w:val="right" w:leader="dot" w:pos="9072"/>
        </w:tabs>
        <w:spacing w:before="120" w:after="120" w:line="360" w:lineRule="auto"/>
        <w:jc w:val="both"/>
        <w:rPr>
          <w:rFonts w:ascii="Garamond" w:hAnsi="Garamond"/>
          <w:sz w:val="24"/>
        </w:rPr>
      </w:pPr>
      <w:r w:rsidRPr="00050E50">
        <w:rPr>
          <w:rFonts w:ascii="Garamond" w:hAnsi="Garamond"/>
          <w:sz w:val="24"/>
        </w:rPr>
        <w:t xml:space="preserve">A 3. pohár tartalmazta a </w:t>
      </w:r>
      <w:r w:rsidRPr="00050E50">
        <w:rPr>
          <w:rFonts w:ascii="Garamond" w:hAnsi="Garamond"/>
          <w:sz w:val="24"/>
        </w:rPr>
        <w:tab/>
        <w:t xml:space="preserve">, mert csak ez </w:t>
      </w:r>
      <w:r w:rsidRPr="00050E50">
        <w:rPr>
          <w:rFonts w:ascii="Garamond" w:hAnsi="Garamond"/>
          <w:sz w:val="24"/>
        </w:rPr>
        <w:tab/>
        <w:t xml:space="preserve"> és</w:t>
      </w:r>
      <w:r w:rsidRPr="00050E50">
        <w:rPr>
          <w:rFonts w:ascii="Garamond" w:hAnsi="Garamond"/>
          <w:sz w:val="24"/>
        </w:rPr>
        <w:br/>
      </w:r>
      <w:r w:rsidRPr="00050E50">
        <w:rPr>
          <w:rFonts w:ascii="Garamond" w:hAnsi="Garamond"/>
          <w:sz w:val="24"/>
        </w:rPr>
        <w:tab/>
      </w:r>
    </w:p>
    <w:p w:rsidR="0056573F" w:rsidRPr="00050E50" w:rsidRDefault="0056573F" w:rsidP="0056573F">
      <w:pPr>
        <w:tabs>
          <w:tab w:val="right" w:leader="dot" w:pos="5670"/>
          <w:tab w:val="right" w:leader="dot" w:pos="9072"/>
        </w:tabs>
        <w:spacing w:before="120" w:after="120" w:line="360" w:lineRule="auto"/>
        <w:jc w:val="both"/>
        <w:rPr>
          <w:rFonts w:ascii="Garamond" w:hAnsi="Garamond"/>
          <w:sz w:val="24"/>
        </w:rPr>
      </w:pPr>
      <w:r w:rsidRPr="00050E50">
        <w:rPr>
          <w:rFonts w:ascii="Garamond" w:hAnsi="Garamond"/>
          <w:sz w:val="24"/>
        </w:rPr>
        <w:t xml:space="preserve">A 4. pohár tartalmazta a </w:t>
      </w:r>
      <w:r w:rsidRPr="00050E50">
        <w:rPr>
          <w:rFonts w:ascii="Garamond" w:hAnsi="Garamond"/>
          <w:sz w:val="24"/>
        </w:rPr>
        <w:tab/>
        <w:t xml:space="preserve">, mert csak ez </w:t>
      </w:r>
      <w:r w:rsidRPr="00050E50">
        <w:rPr>
          <w:rFonts w:ascii="Garamond" w:hAnsi="Garamond"/>
          <w:sz w:val="24"/>
        </w:rPr>
        <w:tab/>
        <w:t xml:space="preserve"> és</w:t>
      </w:r>
      <w:r w:rsidRPr="00050E50">
        <w:rPr>
          <w:rFonts w:ascii="Garamond" w:hAnsi="Garamond"/>
          <w:sz w:val="24"/>
        </w:rPr>
        <w:br/>
      </w:r>
      <w:r w:rsidRPr="00050E50">
        <w:rPr>
          <w:rFonts w:ascii="Garamond" w:hAnsi="Garamond"/>
          <w:sz w:val="24"/>
        </w:rPr>
        <w:tab/>
      </w:r>
    </w:p>
    <w:p w:rsidR="0056573F" w:rsidRPr="00050E50" w:rsidRDefault="0056573F" w:rsidP="0056573F">
      <w:pPr>
        <w:jc w:val="both"/>
        <w:rPr>
          <w:rFonts w:ascii="Garamond" w:hAnsi="Garamond"/>
          <w:b/>
          <w:bCs/>
          <w:sz w:val="24"/>
          <w:u w:val="single"/>
        </w:rPr>
      </w:pPr>
      <w:r w:rsidRPr="00050E50">
        <w:rPr>
          <w:rFonts w:ascii="Garamond" w:hAnsi="Garamond"/>
          <w:b/>
          <w:bCs/>
          <w:sz w:val="24"/>
          <w:u w:val="single"/>
        </w:rPr>
        <w:t>Tanulságok:</w:t>
      </w:r>
    </w:p>
    <w:p w:rsidR="0056573F" w:rsidRPr="00050E50" w:rsidRDefault="0056573F" w:rsidP="0056573F">
      <w:pPr>
        <w:jc w:val="both"/>
        <w:rPr>
          <w:rFonts w:ascii="Garamond" w:hAnsi="Garamond"/>
          <w:b/>
          <w:bCs/>
          <w:sz w:val="24"/>
          <w:u w:val="single"/>
        </w:rPr>
      </w:pPr>
    </w:p>
    <w:p w:rsidR="0056573F" w:rsidRPr="00050E50" w:rsidRDefault="0056573F" w:rsidP="0056573F">
      <w:pPr>
        <w:numPr>
          <w:ilvl w:val="0"/>
          <w:numId w:val="42"/>
        </w:numPr>
        <w:tabs>
          <w:tab w:val="right" w:leader="dot" w:pos="9072"/>
        </w:tabs>
        <w:spacing w:before="120" w:after="120"/>
        <w:jc w:val="both"/>
        <w:rPr>
          <w:rFonts w:ascii="Garamond" w:hAnsi="Garamond"/>
          <w:sz w:val="24"/>
        </w:rPr>
      </w:pPr>
      <w:r w:rsidRPr="00050E50">
        <w:rPr>
          <w:rFonts w:ascii="Garamond" w:hAnsi="Garamond"/>
          <w:sz w:val="24"/>
        </w:rPr>
        <w:tab/>
      </w:r>
    </w:p>
    <w:p w:rsidR="0056573F" w:rsidRPr="00050E50" w:rsidRDefault="0056573F" w:rsidP="0056573F">
      <w:pPr>
        <w:numPr>
          <w:ilvl w:val="0"/>
          <w:numId w:val="42"/>
        </w:numPr>
        <w:tabs>
          <w:tab w:val="right" w:leader="dot" w:pos="9072"/>
        </w:tabs>
        <w:spacing w:before="120" w:after="120"/>
        <w:jc w:val="both"/>
        <w:rPr>
          <w:rFonts w:ascii="Garamond" w:hAnsi="Garamond"/>
          <w:sz w:val="24"/>
        </w:rPr>
      </w:pPr>
      <w:r w:rsidRPr="00050E50">
        <w:rPr>
          <w:rFonts w:ascii="Garamond" w:hAnsi="Garamond"/>
          <w:sz w:val="24"/>
        </w:rPr>
        <w:t xml:space="preserve"> </w:t>
      </w:r>
      <w:r w:rsidRPr="00050E50">
        <w:rPr>
          <w:rFonts w:ascii="Garamond" w:hAnsi="Garamond"/>
          <w:sz w:val="24"/>
        </w:rPr>
        <w:tab/>
      </w:r>
    </w:p>
    <w:p w:rsidR="0056573F" w:rsidRPr="00050E50" w:rsidRDefault="0056573F" w:rsidP="0056573F">
      <w:pPr>
        <w:numPr>
          <w:ilvl w:val="0"/>
          <w:numId w:val="42"/>
        </w:numPr>
        <w:tabs>
          <w:tab w:val="right" w:leader="dot" w:pos="9072"/>
        </w:tabs>
        <w:spacing w:before="120" w:after="120"/>
        <w:jc w:val="both"/>
        <w:rPr>
          <w:rFonts w:ascii="Garamond" w:hAnsi="Garamond"/>
          <w:sz w:val="24"/>
        </w:rPr>
      </w:pPr>
      <w:r w:rsidRPr="00050E50">
        <w:rPr>
          <w:rFonts w:ascii="Garamond" w:hAnsi="Garamond"/>
          <w:sz w:val="24"/>
        </w:rPr>
        <w:t xml:space="preserve"> </w:t>
      </w:r>
      <w:r w:rsidRPr="00050E50">
        <w:rPr>
          <w:rFonts w:ascii="Garamond" w:hAnsi="Garamond"/>
          <w:sz w:val="24"/>
        </w:rPr>
        <w:tab/>
      </w:r>
    </w:p>
    <w:p w:rsidR="0056573F" w:rsidRPr="00050E50" w:rsidRDefault="0056573F" w:rsidP="0056573F">
      <w:pPr>
        <w:numPr>
          <w:ilvl w:val="0"/>
          <w:numId w:val="42"/>
        </w:numPr>
        <w:tabs>
          <w:tab w:val="right" w:leader="dot" w:pos="9072"/>
        </w:tabs>
        <w:spacing w:before="120" w:after="120"/>
        <w:jc w:val="both"/>
        <w:rPr>
          <w:rFonts w:ascii="Garamond" w:hAnsi="Garamond"/>
          <w:sz w:val="24"/>
        </w:rPr>
      </w:pPr>
      <w:r w:rsidRPr="00050E50">
        <w:rPr>
          <w:rFonts w:ascii="Garamond" w:hAnsi="Garamond"/>
          <w:sz w:val="24"/>
        </w:rPr>
        <w:t xml:space="preserve"> </w:t>
      </w:r>
      <w:r w:rsidRPr="00050E50">
        <w:rPr>
          <w:rFonts w:ascii="Garamond" w:hAnsi="Garamond"/>
          <w:sz w:val="24"/>
        </w:rPr>
        <w:tab/>
      </w:r>
    </w:p>
    <w:p w:rsidR="0056573F" w:rsidRPr="00050E50" w:rsidRDefault="0056573F" w:rsidP="0056573F">
      <w:pPr>
        <w:numPr>
          <w:ilvl w:val="0"/>
          <w:numId w:val="42"/>
        </w:numPr>
        <w:tabs>
          <w:tab w:val="right" w:leader="dot" w:pos="9072"/>
        </w:tabs>
        <w:spacing w:before="120" w:after="120"/>
        <w:jc w:val="both"/>
        <w:rPr>
          <w:rFonts w:ascii="Garamond" w:hAnsi="Garamond"/>
          <w:sz w:val="24"/>
        </w:rPr>
      </w:pPr>
      <w:r w:rsidRPr="00050E50">
        <w:rPr>
          <w:rFonts w:ascii="Garamond" w:hAnsi="Garamond"/>
          <w:sz w:val="24"/>
        </w:rPr>
        <w:t xml:space="preserve"> </w:t>
      </w:r>
      <w:r w:rsidRPr="00050E50">
        <w:rPr>
          <w:rFonts w:ascii="Garamond" w:hAnsi="Garamond"/>
          <w:sz w:val="24"/>
        </w:rPr>
        <w:tab/>
      </w:r>
    </w:p>
    <w:p w:rsidR="0056573F" w:rsidRPr="00050E50" w:rsidRDefault="0056573F" w:rsidP="0056573F">
      <w:pPr>
        <w:jc w:val="both"/>
        <w:rPr>
          <w:rFonts w:ascii="Garamond" w:hAnsi="Garamond"/>
          <w:b/>
          <w:bCs/>
          <w:sz w:val="24"/>
          <w:u w:val="single"/>
        </w:rPr>
      </w:pPr>
    </w:p>
    <w:p w:rsidR="003A0C35" w:rsidRPr="00050E50" w:rsidRDefault="003A0C35" w:rsidP="00CA5CDA">
      <w:pPr>
        <w:jc w:val="both"/>
        <w:rPr>
          <w:rFonts w:ascii="Garamond" w:hAnsi="Garamond"/>
          <w:sz w:val="24"/>
        </w:rPr>
      </w:pPr>
    </w:p>
    <w:p w:rsidR="003A0C35" w:rsidRPr="00050E50" w:rsidRDefault="003A0C35" w:rsidP="00CA5CDA">
      <w:pPr>
        <w:jc w:val="both"/>
        <w:rPr>
          <w:rFonts w:ascii="Garamond" w:hAnsi="Garamond"/>
          <w:sz w:val="24"/>
        </w:rPr>
      </w:pPr>
    </w:p>
    <w:p w:rsidR="003A0C35" w:rsidRPr="00050E50" w:rsidRDefault="003A0C35" w:rsidP="00CA5CDA">
      <w:pPr>
        <w:jc w:val="both"/>
        <w:rPr>
          <w:rFonts w:ascii="Garamond" w:hAnsi="Garamond"/>
          <w:sz w:val="24"/>
        </w:rPr>
      </w:pPr>
    </w:p>
    <w:p w:rsidR="00E951A4" w:rsidRPr="00050E50" w:rsidRDefault="003A0C35" w:rsidP="00E951A4">
      <w:pPr>
        <w:rPr>
          <w:rFonts w:ascii="Garamond" w:hAnsi="Garamond"/>
          <w:b/>
          <w:bCs/>
          <w:sz w:val="24"/>
        </w:rPr>
      </w:pPr>
      <w:r w:rsidRPr="00050E50">
        <w:rPr>
          <w:rFonts w:ascii="Garamond" w:hAnsi="Garamond"/>
          <w:sz w:val="24"/>
        </w:rPr>
        <w:br w:type="page"/>
      </w:r>
      <w:r w:rsidR="00E951A4" w:rsidRPr="00050E50">
        <w:rPr>
          <w:rFonts w:ascii="Garamond" w:hAnsi="Garamond"/>
          <w:b/>
          <w:bCs/>
          <w:sz w:val="24"/>
        </w:rPr>
        <w:lastRenderedPageBreak/>
        <w:t>5. melléklet: Tanári segédanyag</w:t>
      </w:r>
    </w:p>
    <w:p w:rsidR="00E951A4" w:rsidRPr="00050E50" w:rsidRDefault="00E951A4" w:rsidP="00E951A4">
      <w:pPr>
        <w:rPr>
          <w:rFonts w:ascii="Garamond" w:hAnsi="Garamond"/>
          <w:b/>
          <w:bCs/>
          <w:sz w:val="24"/>
        </w:rPr>
      </w:pPr>
    </w:p>
    <w:p w:rsidR="00E951A4" w:rsidRPr="00050E50" w:rsidRDefault="00E951A4" w:rsidP="00E951A4">
      <w:pPr>
        <w:jc w:val="center"/>
        <w:rPr>
          <w:rFonts w:ascii="Garamond" w:hAnsi="Garamond"/>
          <w:b/>
          <w:sz w:val="24"/>
        </w:rPr>
      </w:pPr>
      <w:r w:rsidRPr="00050E50">
        <w:rPr>
          <w:rFonts w:ascii="Garamond" w:hAnsi="Garamond"/>
          <w:b/>
          <w:sz w:val="24"/>
        </w:rPr>
        <w:t>Kísérleti feladatlap</w:t>
      </w:r>
    </w:p>
    <w:p w:rsidR="00E951A4" w:rsidRPr="00050E50" w:rsidRDefault="00E951A4" w:rsidP="00E951A4">
      <w:pPr>
        <w:jc w:val="center"/>
        <w:rPr>
          <w:rFonts w:ascii="Garamond" w:hAnsi="Garamond"/>
          <w:b/>
          <w:sz w:val="24"/>
        </w:rPr>
      </w:pPr>
    </w:p>
    <w:p w:rsidR="00E951A4" w:rsidRPr="002657A7" w:rsidRDefault="00E951A4" w:rsidP="00E951A4">
      <w:pPr>
        <w:jc w:val="center"/>
        <w:rPr>
          <w:rFonts w:ascii="Garamond" w:hAnsi="Garamond"/>
          <w:b/>
          <w:iCs/>
          <w:sz w:val="24"/>
        </w:rPr>
      </w:pPr>
      <w:r w:rsidRPr="002657A7">
        <w:rPr>
          <w:rFonts w:ascii="Garamond" w:hAnsi="Garamond"/>
          <w:b/>
          <w:iCs/>
          <w:sz w:val="24"/>
        </w:rPr>
        <w:t>Megoldás</w:t>
      </w:r>
    </w:p>
    <w:p w:rsidR="00E951A4" w:rsidRPr="00050E50" w:rsidRDefault="00E951A4" w:rsidP="00E951A4">
      <w:pPr>
        <w:jc w:val="center"/>
        <w:rPr>
          <w:rFonts w:ascii="Garamond" w:hAnsi="Garamond"/>
          <w:b/>
          <w:sz w:val="24"/>
        </w:rPr>
      </w:pPr>
    </w:p>
    <w:p w:rsidR="00E951A4" w:rsidRPr="00050E50" w:rsidRDefault="00E951A4" w:rsidP="00181322">
      <w:pPr>
        <w:ind w:firstLine="567"/>
        <w:jc w:val="both"/>
        <w:rPr>
          <w:rFonts w:ascii="Garamond" w:hAnsi="Garamond"/>
          <w:sz w:val="24"/>
        </w:rPr>
      </w:pPr>
      <w:r w:rsidRPr="00050E50">
        <w:rPr>
          <w:rFonts w:ascii="Garamond" w:hAnsi="Garamond"/>
          <w:sz w:val="24"/>
        </w:rPr>
        <w:t>Otthon a gondatlan háziasszony egyforma dobozokban tárolta a súrolószert, a lisztet, a konyhasót és a szódabikarbónát. A dobozokra ragasztott címkék azonban leestek. Az ételecetet ásványvizes palackban tartotta azon a polcon, amelyiken az ásványvizet is. Ezek címkéi is leestek.</w:t>
      </w:r>
      <w:r w:rsidR="002657A7">
        <w:rPr>
          <w:rFonts w:ascii="Garamond" w:hAnsi="Garamond"/>
          <w:sz w:val="24"/>
        </w:rPr>
        <w:t xml:space="preserve"> </w:t>
      </w:r>
      <w:r w:rsidRPr="00050E50">
        <w:rPr>
          <w:rFonts w:ascii="Garamond" w:hAnsi="Garamond"/>
          <w:sz w:val="24"/>
        </w:rPr>
        <w:t>A háziasszony nemrégiben influenzás volt, így szagló és ízérző képessége nagyon leromlott, ezért szagolgatással nem jutott semmire, megkóstolni pedig nem akarta az anyagokat, mert a lisztet és a súrolóport nem akarta a szájába venni.</w:t>
      </w:r>
    </w:p>
    <w:p w:rsidR="00E951A4" w:rsidRPr="00050E50" w:rsidRDefault="00E951A4" w:rsidP="00181322">
      <w:pPr>
        <w:ind w:firstLine="567"/>
        <w:jc w:val="both"/>
        <w:rPr>
          <w:rFonts w:ascii="Garamond" w:hAnsi="Garamond"/>
          <w:sz w:val="24"/>
        </w:rPr>
      </w:pPr>
      <w:r w:rsidRPr="00050E50">
        <w:rPr>
          <w:rFonts w:ascii="Garamond" w:hAnsi="Garamond"/>
          <w:sz w:val="24"/>
        </w:rPr>
        <w:t>Rendrakáskor szerette volna megtudni, hogy melyik doboz, illetve melyik palack melyik anyagot tartalmazza, de a felsorolt anyagokon kívül csak poharak és kanál állt a rendelkezésére. Az anyagok egy-egy kis adagját megszámozott poharakba rakta, amit a tálcákon találtok. Szintén a tálcán van a betűkkel megjelölt két folyadék is.</w:t>
      </w:r>
    </w:p>
    <w:p w:rsidR="00E951A4" w:rsidRPr="00050E50" w:rsidRDefault="00E951A4" w:rsidP="00E951A4">
      <w:pPr>
        <w:spacing w:before="120"/>
        <w:jc w:val="both"/>
        <w:rPr>
          <w:rFonts w:ascii="Garamond" w:hAnsi="Garamond"/>
          <w:sz w:val="24"/>
        </w:rPr>
      </w:pPr>
      <w:r w:rsidRPr="00050E50">
        <w:rPr>
          <w:rFonts w:ascii="Garamond" w:hAnsi="Garamond"/>
          <w:b/>
          <w:sz w:val="24"/>
          <w:u w:val="single"/>
        </w:rPr>
        <w:t>A feladat:</w:t>
      </w:r>
      <w:r w:rsidRPr="00050E50">
        <w:rPr>
          <w:rFonts w:ascii="Garamond" w:hAnsi="Garamond"/>
          <w:b/>
          <w:sz w:val="24"/>
        </w:rPr>
        <w:t xml:space="preserve"> </w:t>
      </w:r>
      <w:r w:rsidRPr="00050E50">
        <w:rPr>
          <w:rFonts w:ascii="Garamond" w:hAnsi="Garamond"/>
          <w:sz w:val="24"/>
        </w:rPr>
        <w:t xml:space="preserve">Segítsetek a háziasszonynak az anyagok azonosításában! Készítsetek tervet az anyagok azonosításához, majd a tálcán lévő eszközök és anyagok segítségével állapítsátok meg, hogy melyik edény melyik anyagot tartalmazza! </w:t>
      </w:r>
    </w:p>
    <w:p w:rsidR="00E951A4" w:rsidRPr="00050E50" w:rsidRDefault="00E951A4" w:rsidP="00E951A4">
      <w:pPr>
        <w:jc w:val="both"/>
        <w:rPr>
          <w:rFonts w:ascii="Garamond" w:hAnsi="Garamond"/>
          <w:sz w:val="24"/>
        </w:rPr>
      </w:pPr>
    </w:p>
    <w:p w:rsidR="00E951A4" w:rsidRPr="00050E50" w:rsidRDefault="00E951A4" w:rsidP="00E951A4">
      <w:pPr>
        <w:jc w:val="both"/>
        <w:rPr>
          <w:rFonts w:ascii="Garamond" w:hAnsi="Garamond"/>
          <w:b/>
          <w:bCs/>
          <w:sz w:val="24"/>
          <w:u w:val="single"/>
        </w:rPr>
      </w:pPr>
      <w:r w:rsidRPr="00050E50">
        <w:rPr>
          <w:rFonts w:ascii="Garamond" w:hAnsi="Garamond"/>
          <w:b/>
          <w:bCs/>
          <w:sz w:val="24"/>
          <w:u w:val="single"/>
        </w:rPr>
        <w:t>A vizsgálat terve:</w:t>
      </w:r>
    </w:p>
    <w:p w:rsidR="00E951A4" w:rsidRPr="00050E50" w:rsidRDefault="00E951A4" w:rsidP="00C40A4D">
      <w:pPr>
        <w:numPr>
          <w:ilvl w:val="0"/>
          <w:numId w:val="18"/>
        </w:numPr>
        <w:pBdr>
          <w:top w:val="single" w:sz="12" w:space="1" w:color="auto"/>
          <w:left w:val="single" w:sz="12" w:space="4" w:color="auto"/>
          <w:bottom w:val="single" w:sz="12" w:space="1" w:color="auto"/>
          <w:right w:val="single" w:sz="12" w:space="4" w:color="auto"/>
        </w:pBdr>
        <w:tabs>
          <w:tab w:val="right" w:leader="dot" w:pos="9072"/>
        </w:tabs>
        <w:spacing w:before="120" w:after="120"/>
        <w:jc w:val="both"/>
        <w:rPr>
          <w:rFonts w:ascii="Garamond" w:hAnsi="Garamond"/>
          <w:b/>
          <w:bCs/>
          <w:sz w:val="24"/>
        </w:rPr>
      </w:pPr>
      <w:r w:rsidRPr="00050E50">
        <w:rPr>
          <w:rFonts w:ascii="Garamond" w:hAnsi="Garamond"/>
          <w:b/>
          <w:bCs/>
          <w:sz w:val="24"/>
        </w:rPr>
        <w:t xml:space="preserve"> Osszuk kétfelé a szilárd anyagokat!</w:t>
      </w:r>
    </w:p>
    <w:p w:rsidR="00E951A4" w:rsidRPr="00050E50" w:rsidRDefault="00E951A4" w:rsidP="00C40A4D">
      <w:pPr>
        <w:numPr>
          <w:ilvl w:val="0"/>
          <w:numId w:val="18"/>
        </w:numPr>
        <w:pBdr>
          <w:top w:val="single" w:sz="12" w:space="1" w:color="auto"/>
          <w:left w:val="single" w:sz="12" w:space="4" w:color="auto"/>
          <w:bottom w:val="single" w:sz="12" w:space="1" w:color="auto"/>
          <w:right w:val="single" w:sz="12" w:space="4" w:color="auto"/>
        </w:pBdr>
        <w:tabs>
          <w:tab w:val="right" w:leader="dot" w:pos="9072"/>
        </w:tabs>
        <w:spacing w:before="120" w:after="120"/>
        <w:jc w:val="both"/>
        <w:rPr>
          <w:rFonts w:ascii="Garamond" w:hAnsi="Garamond"/>
          <w:b/>
          <w:bCs/>
          <w:sz w:val="24"/>
        </w:rPr>
      </w:pPr>
      <w:r w:rsidRPr="00050E50">
        <w:rPr>
          <w:rFonts w:ascii="Garamond" w:hAnsi="Garamond"/>
          <w:b/>
          <w:bCs/>
          <w:sz w:val="24"/>
        </w:rPr>
        <w:t xml:space="preserve"> Az egyik sorozathoz adjunk az „A” jelű palackból folyadékot és keverjük meg!</w:t>
      </w:r>
    </w:p>
    <w:p w:rsidR="00E951A4" w:rsidRPr="00050E50" w:rsidRDefault="003C3378" w:rsidP="00C40A4D">
      <w:pPr>
        <w:numPr>
          <w:ilvl w:val="0"/>
          <w:numId w:val="18"/>
        </w:numPr>
        <w:pBdr>
          <w:top w:val="single" w:sz="12" w:space="1" w:color="auto"/>
          <w:left w:val="single" w:sz="12" w:space="4" w:color="auto"/>
          <w:bottom w:val="single" w:sz="12" w:space="1" w:color="auto"/>
          <w:right w:val="single" w:sz="12" w:space="4" w:color="auto"/>
        </w:pBdr>
        <w:tabs>
          <w:tab w:val="right" w:leader="dot" w:pos="9072"/>
        </w:tabs>
        <w:spacing w:before="120" w:after="120"/>
        <w:jc w:val="both"/>
        <w:rPr>
          <w:rFonts w:ascii="Garamond" w:hAnsi="Garamond"/>
          <w:b/>
          <w:bCs/>
          <w:sz w:val="24"/>
        </w:rPr>
      </w:pPr>
      <w:r w:rsidRPr="00050E50">
        <w:rPr>
          <w:rFonts w:ascii="Garamond" w:hAnsi="Garamond"/>
          <w:b/>
          <w:bCs/>
          <w:sz w:val="24"/>
        </w:rPr>
        <w:t xml:space="preserve"> </w:t>
      </w:r>
      <w:r w:rsidR="00E951A4" w:rsidRPr="00050E50">
        <w:rPr>
          <w:rFonts w:ascii="Garamond" w:hAnsi="Garamond"/>
          <w:b/>
          <w:bCs/>
          <w:sz w:val="24"/>
        </w:rPr>
        <w:t>Jegyezzük fel a tapasztalatokat!</w:t>
      </w:r>
    </w:p>
    <w:p w:rsidR="00E951A4" w:rsidRPr="00050E50" w:rsidRDefault="00E951A4" w:rsidP="00C40A4D">
      <w:pPr>
        <w:numPr>
          <w:ilvl w:val="0"/>
          <w:numId w:val="18"/>
        </w:numPr>
        <w:pBdr>
          <w:top w:val="single" w:sz="12" w:space="1" w:color="auto"/>
          <w:left w:val="single" w:sz="12" w:space="4" w:color="auto"/>
          <w:bottom w:val="single" w:sz="12" w:space="1" w:color="auto"/>
          <w:right w:val="single" w:sz="12" w:space="4" w:color="auto"/>
        </w:pBdr>
        <w:tabs>
          <w:tab w:val="right" w:leader="dot" w:pos="9072"/>
        </w:tabs>
        <w:spacing w:before="120" w:after="120"/>
        <w:jc w:val="both"/>
        <w:rPr>
          <w:rFonts w:ascii="Garamond" w:hAnsi="Garamond"/>
          <w:b/>
          <w:bCs/>
          <w:sz w:val="24"/>
        </w:rPr>
      </w:pPr>
      <w:r w:rsidRPr="00050E50">
        <w:rPr>
          <w:rFonts w:ascii="Garamond" w:hAnsi="Garamond"/>
          <w:b/>
          <w:bCs/>
          <w:sz w:val="24"/>
        </w:rPr>
        <w:t>A másik sorozathoz adjunk a „B” jelű palackból folyadékot és keverjük meg!</w:t>
      </w:r>
    </w:p>
    <w:p w:rsidR="00E951A4" w:rsidRPr="00050E50" w:rsidRDefault="00E951A4" w:rsidP="00C40A4D">
      <w:pPr>
        <w:numPr>
          <w:ilvl w:val="0"/>
          <w:numId w:val="18"/>
        </w:numPr>
        <w:pBdr>
          <w:top w:val="single" w:sz="12" w:space="1" w:color="auto"/>
          <w:left w:val="single" w:sz="12" w:space="4" w:color="auto"/>
          <w:bottom w:val="single" w:sz="12" w:space="1" w:color="auto"/>
          <w:right w:val="single" w:sz="12" w:space="4" w:color="auto"/>
        </w:pBdr>
        <w:tabs>
          <w:tab w:val="right" w:leader="dot" w:pos="9072"/>
        </w:tabs>
        <w:spacing w:before="120" w:after="120"/>
        <w:jc w:val="both"/>
        <w:rPr>
          <w:rFonts w:ascii="Garamond" w:hAnsi="Garamond"/>
          <w:b/>
          <w:bCs/>
          <w:sz w:val="24"/>
        </w:rPr>
      </w:pPr>
      <w:r w:rsidRPr="00050E50">
        <w:rPr>
          <w:rFonts w:ascii="Garamond" w:hAnsi="Garamond"/>
          <w:b/>
          <w:bCs/>
          <w:sz w:val="24"/>
        </w:rPr>
        <w:t xml:space="preserve"> Jegyezzük fel a tapasztalatokat!</w:t>
      </w:r>
    </w:p>
    <w:p w:rsidR="00E951A4" w:rsidRPr="00050E50" w:rsidRDefault="003C3378" w:rsidP="00C40A4D">
      <w:pPr>
        <w:numPr>
          <w:ilvl w:val="0"/>
          <w:numId w:val="18"/>
        </w:numPr>
        <w:pBdr>
          <w:top w:val="single" w:sz="12" w:space="1" w:color="auto"/>
          <w:left w:val="single" w:sz="12" w:space="4" w:color="auto"/>
          <w:bottom w:val="single" w:sz="12" w:space="1" w:color="auto"/>
          <w:right w:val="single" w:sz="12" w:space="4" w:color="auto"/>
        </w:pBdr>
        <w:tabs>
          <w:tab w:val="right" w:leader="dot" w:pos="9072"/>
        </w:tabs>
        <w:spacing w:before="120" w:after="120"/>
        <w:jc w:val="both"/>
        <w:rPr>
          <w:rFonts w:ascii="Garamond" w:hAnsi="Garamond"/>
          <w:b/>
          <w:bCs/>
          <w:sz w:val="24"/>
        </w:rPr>
      </w:pPr>
      <w:r w:rsidRPr="00050E50">
        <w:rPr>
          <w:rFonts w:ascii="Garamond" w:hAnsi="Garamond"/>
          <w:b/>
          <w:bCs/>
          <w:sz w:val="24"/>
        </w:rPr>
        <w:t xml:space="preserve"> </w:t>
      </w:r>
      <w:r w:rsidR="00E951A4" w:rsidRPr="00050E50">
        <w:rPr>
          <w:rFonts w:ascii="Garamond" w:hAnsi="Garamond"/>
          <w:b/>
          <w:bCs/>
          <w:sz w:val="24"/>
        </w:rPr>
        <w:t>Hasonlítsuk össze a tapasztalatokat a házi feladat tapasztalatait összegző táblázattal!</w:t>
      </w:r>
    </w:p>
    <w:p w:rsidR="00E951A4" w:rsidRPr="00050E50" w:rsidRDefault="00E951A4" w:rsidP="00C40A4D">
      <w:pPr>
        <w:numPr>
          <w:ilvl w:val="0"/>
          <w:numId w:val="18"/>
        </w:numPr>
        <w:pBdr>
          <w:top w:val="single" w:sz="12" w:space="1" w:color="auto"/>
          <w:left w:val="single" w:sz="12" w:space="4" w:color="auto"/>
          <w:bottom w:val="single" w:sz="12" w:space="1" w:color="auto"/>
          <w:right w:val="single" w:sz="12" w:space="4" w:color="auto"/>
        </w:pBdr>
        <w:tabs>
          <w:tab w:val="right" w:leader="dot" w:pos="9072"/>
        </w:tabs>
        <w:spacing w:before="120" w:after="120"/>
        <w:jc w:val="both"/>
        <w:rPr>
          <w:rFonts w:ascii="Garamond" w:hAnsi="Garamond"/>
          <w:b/>
          <w:bCs/>
          <w:sz w:val="24"/>
        </w:rPr>
      </w:pPr>
      <w:r w:rsidRPr="00050E50">
        <w:rPr>
          <w:rFonts w:ascii="Garamond" w:hAnsi="Garamond"/>
          <w:b/>
          <w:bCs/>
          <w:sz w:val="24"/>
        </w:rPr>
        <w:t xml:space="preserve"> Következtessünk!</w:t>
      </w:r>
    </w:p>
    <w:p w:rsidR="00E951A4" w:rsidRPr="00050E50" w:rsidRDefault="00E951A4" w:rsidP="00E951A4">
      <w:pPr>
        <w:tabs>
          <w:tab w:val="right" w:leader="dot" w:pos="9072"/>
        </w:tabs>
        <w:spacing w:before="120" w:after="120"/>
        <w:jc w:val="both"/>
        <w:rPr>
          <w:rFonts w:ascii="Garamond" w:hAnsi="Garamond"/>
          <w:sz w:val="24"/>
        </w:rPr>
      </w:pPr>
    </w:p>
    <w:p w:rsidR="00E951A4" w:rsidRPr="00050E50" w:rsidRDefault="00E951A4" w:rsidP="00E951A4">
      <w:pPr>
        <w:tabs>
          <w:tab w:val="right" w:leader="dot" w:pos="9072"/>
        </w:tabs>
        <w:spacing w:before="120" w:after="120"/>
        <w:jc w:val="both"/>
        <w:rPr>
          <w:rFonts w:ascii="Garamond" w:hAnsi="Garamond"/>
          <w:sz w:val="24"/>
        </w:rPr>
      </w:pPr>
      <w:r w:rsidRPr="00050E50">
        <w:rPr>
          <w:rFonts w:ascii="Garamond" w:hAnsi="Garamond"/>
          <w:b/>
          <w:bCs/>
          <w:sz w:val="24"/>
          <w:u w:val="single"/>
        </w:rPr>
        <w:t>Tapasztalatok: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854"/>
        <w:gridCol w:w="1854"/>
        <w:gridCol w:w="1854"/>
        <w:gridCol w:w="1855"/>
      </w:tblGrid>
      <w:tr w:rsidR="00E951A4" w:rsidRPr="00050E50" w:rsidTr="00840E09">
        <w:tc>
          <w:tcPr>
            <w:tcW w:w="1918" w:type="dxa"/>
            <w:tcBorders>
              <w:top w:val="single" w:sz="4" w:space="0" w:color="auto"/>
              <w:left w:val="single" w:sz="4" w:space="0" w:color="auto"/>
              <w:tl2br w:val="single" w:sz="4" w:space="0" w:color="auto"/>
            </w:tcBorders>
          </w:tcPr>
          <w:p w:rsidR="00E951A4" w:rsidRPr="00050E50" w:rsidRDefault="00E951A4" w:rsidP="00840E09">
            <w:pPr>
              <w:jc w:val="right"/>
              <w:rPr>
                <w:rFonts w:ascii="Garamond" w:hAnsi="Garamond"/>
                <w:sz w:val="24"/>
              </w:rPr>
            </w:pPr>
            <w:r w:rsidRPr="00050E50">
              <w:rPr>
                <w:rFonts w:ascii="Garamond" w:hAnsi="Garamond"/>
                <w:sz w:val="24"/>
              </w:rPr>
              <w:t xml:space="preserve">A pohár </w:t>
            </w:r>
          </w:p>
          <w:p w:rsidR="00E951A4" w:rsidRPr="00050E50" w:rsidRDefault="00E951A4" w:rsidP="00840E09">
            <w:pPr>
              <w:jc w:val="right"/>
              <w:rPr>
                <w:rFonts w:ascii="Garamond" w:hAnsi="Garamond"/>
                <w:vanish/>
                <w:sz w:val="24"/>
              </w:rPr>
            </w:pPr>
            <w:r w:rsidRPr="00050E50">
              <w:rPr>
                <w:rFonts w:ascii="Garamond" w:hAnsi="Garamond"/>
                <w:sz w:val="24"/>
              </w:rPr>
              <w:t>sorszáma</w:t>
            </w:r>
          </w:p>
          <w:p w:rsidR="00E951A4" w:rsidRPr="00050E50" w:rsidRDefault="00E951A4" w:rsidP="00840E09">
            <w:pPr>
              <w:jc w:val="both"/>
              <w:rPr>
                <w:rFonts w:ascii="Garamond" w:hAnsi="Garamond"/>
                <w:sz w:val="24"/>
              </w:rPr>
            </w:pPr>
            <w:r w:rsidRPr="00050E50">
              <w:rPr>
                <w:rFonts w:ascii="Garamond" w:hAnsi="Garamond"/>
                <w:sz w:val="24"/>
              </w:rPr>
              <w:t xml:space="preserve">A palack </w:t>
            </w:r>
          </w:p>
          <w:p w:rsidR="00E951A4" w:rsidRPr="00050E50" w:rsidRDefault="00E951A4" w:rsidP="00840E09">
            <w:pPr>
              <w:jc w:val="both"/>
              <w:rPr>
                <w:rFonts w:ascii="Garamond" w:hAnsi="Garamond"/>
                <w:sz w:val="24"/>
              </w:rPr>
            </w:pPr>
            <w:r w:rsidRPr="00050E50">
              <w:rPr>
                <w:rFonts w:ascii="Garamond" w:hAnsi="Garamond"/>
                <w:sz w:val="24"/>
              </w:rPr>
              <w:t>betűjele</w:t>
            </w:r>
          </w:p>
        </w:tc>
        <w:tc>
          <w:tcPr>
            <w:tcW w:w="1920" w:type="dxa"/>
            <w:vAlign w:val="center"/>
          </w:tcPr>
          <w:p w:rsidR="00E951A4" w:rsidRPr="00050E50" w:rsidRDefault="00E951A4" w:rsidP="00840E09">
            <w:pPr>
              <w:jc w:val="center"/>
              <w:rPr>
                <w:rFonts w:ascii="Garamond" w:hAnsi="Garamond"/>
                <w:b/>
                <w:sz w:val="24"/>
              </w:rPr>
            </w:pPr>
            <w:r w:rsidRPr="00050E50">
              <w:rPr>
                <w:rFonts w:ascii="Garamond" w:hAnsi="Garamond"/>
                <w:b/>
                <w:sz w:val="24"/>
              </w:rPr>
              <w:t>1.</w:t>
            </w:r>
          </w:p>
        </w:tc>
        <w:tc>
          <w:tcPr>
            <w:tcW w:w="1920" w:type="dxa"/>
            <w:vAlign w:val="center"/>
          </w:tcPr>
          <w:p w:rsidR="00E951A4" w:rsidRPr="00050E50" w:rsidRDefault="00E951A4" w:rsidP="00840E09">
            <w:pPr>
              <w:jc w:val="center"/>
              <w:rPr>
                <w:rFonts w:ascii="Garamond" w:hAnsi="Garamond"/>
                <w:b/>
                <w:sz w:val="24"/>
              </w:rPr>
            </w:pPr>
            <w:r w:rsidRPr="00050E50">
              <w:rPr>
                <w:rFonts w:ascii="Garamond" w:hAnsi="Garamond"/>
                <w:b/>
                <w:sz w:val="24"/>
              </w:rPr>
              <w:t>2.</w:t>
            </w:r>
          </w:p>
        </w:tc>
        <w:tc>
          <w:tcPr>
            <w:tcW w:w="1920" w:type="dxa"/>
            <w:vAlign w:val="center"/>
          </w:tcPr>
          <w:p w:rsidR="00E951A4" w:rsidRPr="00050E50" w:rsidRDefault="00E951A4" w:rsidP="00840E09">
            <w:pPr>
              <w:jc w:val="center"/>
              <w:rPr>
                <w:rFonts w:ascii="Garamond" w:hAnsi="Garamond"/>
                <w:b/>
                <w:sz w:val="24"/>
              </w:rPr>
            </w:pPr>
            <w:r w:rsidRPr="00050E50">
              <w:rPr>
                <w:rFonts w:ascii="Garamond" w:hAnsi="Garamond"/>
                <w:b/>
                <w:sz w:val="24"/>
              </w:rPr>
              <w:t>3.</w:t>
            </w:r>
          </w:p>
        </w:tc>
        <w:tc>
          <w:tcPr>
            <w:tcW w:w="1921" w:type="dxa"/>
            <w:vAlign w:val="center"/>
          </w:tcPr>
          <w:p w:rsidR="00E951A4" w:rsidRPr="00050E50" w:rsidRDefault="00E951A4" w:rsidP="00840E09">
            <w:pPr>
              <w:jc w:val="center"/>
              <w:rPr>
                <w:rFonts w:ascii="Garamond" w:hAnsi="Garamond"/>
                <w:b/>
                <w:sz w:val="24"/>
              </w:rPr>
            </w:pPr>
            <w:r w:rsidRPr="00050E50">
              <w:rPr>
                <w:rFonts w:ascii="Garamond" w:hAnsi="Garamond"/>
                <w:b/>
                <w:sz w:val="24"/>
              </w:rPr>
              <w:t>4.</w:t>
            </w:r>
          </w:p>
        </w:tc>
      </w:tr>
      <w:tr w:rsidR="00E951A4" w:rsidRPr="00050E50" w:rsidTr="00840E09">
        <w:trPr>
          <w:trHeight w:val="594"/>
        </w:trPr>
        <w:tc>
          <w:tcPr>
            <w:tcW w:w="1918" w:type="dxa"/>
            <w:vAlign w:val="center"/>
          </w:tcPr>
          <w:p w:rsidR="00E951A4" w:rsidRPr="00050E50" w:rsidRDefault="00E951A4" w:rsidP="00840E09">
            <w:pPr>
              <w:rPr>
                <w:rFonts w:ascii="Garamond" w:hAnsi="Garamond"/>
                <w:b/>
                <w:sz w:val="24"/>
              </w:rPr>
            </w:pPr>
            <w:r w:rsidRPr="00050E50">
              <w:rPr>
                <w:rFonts w:ascii="Garamond" w:hAnsi="Garamond"/>
                <w:b/>
                <w:sz w:val="24"/>
              </w:rPr>
              <w:t>A</w:t>
            </w:r>
          </w:p>
        </w:tc>
        <w:tc>
          <w:tcPr>
            <w:tcW w:w="1920" w:type="dxa"/>
            <w:vAlign w:val="center"/>
          </w:tcPr>
          <w:p w:rsidR="00E951A4" w:rsidRPr="00050E50" w:rsidRDefault="00E951A4" w:rsidP="00840E09">
            <w:pPr>
              <w:jc w:val="center"/>
              <w:rPr>
                <w:rFonts w:ascii="Garamond" w:hAnsi="Garamond"/>
                <w:b/>
                <w:bCs/>
                <w:sz w:val="24"/>
              </w:rPr>
            </w:pPr>
            <w:r w:rsidRPr="00050E50">
              <w:rPr>
                <w:rFonts w:ascii="Garamond" w:hAnsi="Garamond"/>
                <w:b/>
                <w:bCs/>
                <w:sz w:val="24"/>
              </w:rPr>
              <w:t>pezseg</w:t>
            </w:r>
          </w:p>
        </w:tc>
        <w:tc>
          <w:tcPr>
            <w:tcW w:w="1920" w:type="dxa"/>
            <w:vAlign w:val="center"/>
          </w:tcPr>
          <w:p w:rsidR="00E951A4" w:rsidRPr="00050E50" w:rsidRDefault="00E951A4" w:rsidP="00840E09">
            <w:pPr>
              <w:jc w:val="center"/>
              <w:rPr>
                <w:rFonts w:ascii="Garamond" w:hAnsi="Garamond"/>
                <w:b/>
                <w:bCs/>
                <w:sz w:val="24"/>
              </w:rPr>
            </w:pPr>
            <w:r w:rsidRPr="00050E50">
              <w:rPr>
                <w:rFonts w:ascii="Garamond" w:hAnsi="Garamond"/>
                <w:b/>
                <w:bCs/>
                <w:sz w:val="24"/>
              </w:rPr>
              <w:t>nem pezseg</w:t>
            </w:r>
          </w:p>
        </w:tc>
        <w:tc>
          <w:tcPr>
            <w:tcW w:w="1920" w:type="dxa"/>
            <w:vAlign w:val="center"/>
          </w:tcPr>
          <w:p w:rsidR="00E951A4" w:rsidRPr="00050E50" w:rsidRDefault="00E951A4" w:rsidP="00840E09">
            <w:pPr>
              <w:jc w:val="center"/>
              <w:rPr>
                <w:rFonts w:ascii="Garamond" w:hAnsi="Garamond"/>
                <w:b/>
                <w:bCs/>
                <w:sz w:val="24"/>
              </w:rPr>
            </w:pPr>
            <w:r w:rsidRPr="00050E50">
              <w:rPr>
                <w:rFonts w:ascii="Garamond" w:hAnsi="Garamond"/>
                <w:b/>
                <w:bCs/>
                <w:sz w:val="24"/>
              </w:rPr>
              <w:t>nem pezseg</w:t>
            </w:r>
          </w:p>
        </w:tc>
        <w:tc>
          <w:tcPr>
            <w:tcW w:w="1921" w:type="dxa"/>
            <w:vAlign w:val="center"/>
          </w:tcPr>
          <w:p w:rsidR="00E951A4" w:rsidRPr="00050E50" w:rsidRDefault="00E951A4" w:rsidP="00840E09">
            <w:pPr>
              <w:jc w:val="center"/>
              <w:rPr>
                <w:rFonts w:ascii="Garamond" w:hAnsi="Garamond"/>
                <w:b/>
                <w:bCs/>
                <w:sz w:val="24"/>
              </w:rPr>
            </w:pPr>
            <w:r w:rsidRPr="00050E50">
              <w:rPr>
                <w:rFonts w:ascii="Garamond" w:hAnsi="Garamond"/>
                <w:b/>
                <w:bCs/>
                <w:sz w:val="24"/>
              </w:rPr>
              <w:t>pezseg</w:t>
            </w:r>
          </w:p>
        </w:tc>
      </w:tr>
      <w:tr w:rsidR="00E951A4" w:rsidRPr="00050E50" w:rsidTr="00840E09">
        <w:trPr>
          <w:trHeight w:val="698"/>
        </w:trPr>
        <w:tc>
          <w:tcPr>
            <w:tcW w:w="1918" w:type="dxa"/>
            <w:vAlign w:val="center"/>
          </w:tcPr>
          <w:p w:rsidR="00E951A4" w:rsidRPr="00050E50" w:rsidRDefault="00E951A4" w:rsidP="00840E09">
            <w:pPr>
              <w:rPr>
                <w:rFonts w:ascii="Garamond" w:hAnsi="Garamond"/>
                <w:b/>
                <w:sz w:val="24"/>
              </w:rPr>
            </w:pPr>
            <w:r w:rsidRPr="00050E50">
              <w:rPr>
                <w:rFonts w:ascii="Garamond" w:hAnsi="Garamond"/>
                <w:b/>
                <w:sz w:val="24"/>
              </w:rPr>
              <w:t>B</w:t>
            </w:r>
          </w:p>
        </w:tc>
        <w:tc>
          <w:tcPr>
            <w:tcW w:w="1920" w:type="dxa"/>
            <w:vAlign w:val="center"/>
          </w:tcPr>
          <w:p w:rsidR="00E951A4" w:rsidRPr="00050E50" w:rsidRDefault="00E951A4" w:rsidP="00840E09">
            <w:pPr>
              <w:jc w:val="center"/>
              <w:rPr>
                <w:rFonts w:ascii="Garamond" w:hAnsi="Garamond"/>
                <w:b/>
                <w:bCs/>
                <w:sz w:val="24"/>
              </w:rPr>
            </w:pPr>
            <w:r w:rsidRPr="00050E50">
              <w:rPr>
                <w:rFonts w:ascii="Garamond" w:hAnsi="Garamond"/>
                <w:b/>
                <w:bCs/>
                <w:sz w:val="24"/>
              </w:rPr>
              <w:t>oldódik</w:t>
            </w:r>
          </w:p>
        </w:tc>
        <w:tc>
          <w:tcPr>
            <w:tcW w:w="1920" w:type="dxa"/>
            <w:vAlign w:val="center"/>
          </w:tcPr>
          <w:p w:rsidR="00E951A4" w:rsidRPr="00050E50" w:rsidRDefault="00E951A4" w:rsidP="00840E09">
            <w:pPr>
              <w:jc w:val="center"/>
              <w:rPr>
                <w:rFonts w:ascii="Garamond" w:hAnsi="Garamond"/>
                <w:b/>
                <w:bCs/>
                <w:sz w:val="24"/>
              </w:rPr>
            </w:pPr>
            <w:r w:rsidRPr="00050E50">
              <w:rPr>
                <w:rFonts w:ascii="Garamond" w:hAnsi="Garamond"/>
                <w:b/>
                <w:bCs/>
                <w:sz w:val="24"/>
              </w:rPr>
              <w:t>oldódik</w:t>
            </w:r>
          </w:p>
        </w:tc>
        <w:tc>
          <w:tcPr>
            <w:tcW w:w="1920" w:type="dxa"/>
            <w:vAlign w:val="center"/>
          </w:tcPr>
          <w:p w:rsidR="00E951A4" w:rsidRPr="00050E50" w:rsidRDefault="00E951A4" w:rsidP="00840E09">
            <w:pPr>
              <w:jc w:val="center"/>
              <w:rPr>
                <w:rFonts w:ascii="Garamond" w:hAnsi="Garamond"/>
                <w:b/>
                <w:bCs/>
                <w:sz w:val="24"/>
              </w:rPr>
            </w:pPr>
            <w:r w:rsidRPr="00050E50">
              <w:rPr>
                <w:rFonts w:ascii="Garamond" w:hAnsi="Garamond"/>
                <w:b/>
                <w:bCs/>
                <w:sz w:val="24"/>
              </w:rPr>
              <w:t>nem oldódik</w:t>
            </w:r>
          </w:p>
        </w:tc>
        <w:tc>
          <w:tcPr>
            <w:tcW w:w="1921" w:type="dxa"/>
            <w:vAlign w:val="center"/>
          </w:tcPr>
          <w:p w:rsidR="00E951A4" w:rsidRPr="00050E50" w:rsidRDefault="00E951A4" w:rsidP="00840E09">
            <w:pPr>
              <w:jc w:val="center"/>
              <w:rPr>
                <w:rFonts w:ascii="Garamond" w:hAnsi="Garamond"/>
                <w:b/>
                <w:bCs/>
                <w:sz w:val="24"/>
              </w:rPr>
            </w:pPr>
            <w:r w:rsidRPr="00050E50">
              <w:rPr>
                <w:rFonts w:ascii="Garamond" w:hAnsi="Garamond"/>
                <w:b/>
                <w:bCs/>
                <w:sz w:val="24"/>
              </w:rPr>
              <w:t>nem oldódik</w:t>
            </w:r>
          </w:p>
        </w:tc>
      </w:tr>
    </w:tbl>
    <w:p w:rsidR="00E951A4" w:rsidRPr="00050E50" w:rsidRDefault="00E951A4" w:rsidP="00E951A4">
      <w:pPr>
        <w:jc w:val="both"/>
        <w:rPr>
          <w:rFonts w:ascii="Garamond" w:hAnsi="Garamond"/>
          <w:sz w:val="24"/>
        </w:rPr>
      </w:pPr>
    </w:p>
    <w:p w:rsidR="00E951A4" w:rsidRPr="00050E50" w:rsidRDefault="00E951A4" w:rsidP="00E951A4">
      <w:pPr>
        <w:jc w:val="both"/>
        <w:rPr>
          <w:rFonts w:ascii="Garamond" w:hAnsi="Garamond"/>
          <w:b/>
          <w:bCs/>
          <w:sz w:val="24"/>
          <w:u w:val="single"/>
        </w:rPr>
      </w:pPr>
      <w:r w:rsidRPr="00050E50">
        <w:rPr>
          <w:rFonts w:ascii="Garamond" w:hAnsi="Garamond"/>
          <w:b/>
          <w:bCs/>
          <w:sz w:val="24"/>
          <w:u w:val="single"/>
        </w:rPr>
        <w:br w:type="page"/>
      </w:r>
      <w:r w:rsidRPr="00050E50">
        <w:rPr>
          <w:rFonts w:ascii="Garamond" w:hAnsi="Garamond"/>
          <w:b/>
          <w:bCs/>
          <w:sz w:val="24"/>
          <w:u w:val="single"/>
        </w:rPr>
        <w:lastRenderedPageBreak/>
        <w:t>Következtetés:</w:t>
      </w:r>
    </w:p>
    <w:p w:rsidR="00E951A4" w:rsidRPr="00050E50" w:rsidRDefault="00E951A4" w:rsidP="002657A7">
      <w:pPr>
        <w:tabs>
          <w:tab w:val="right" w:leader="dot" w:pos="9072"/>
        </w:tabs>
        <w:rPr>
          <w:rFonts w:ascii="Garamond" w:hAnsi="Garamond"/>
          <w:sz w:val="24"/>
        </w:rPr>
      </w:pPr>
      <w:r w:rsidRPr="00050E50">
        <w:rPr>
          <w:rFonts w:ascii="Garamond" w:hAnsi="Garamond"/>
          <w:sz w:val="24"/>
        </w:rPr>
        <w:t xml:space="preserve">Az „A” jelű palack tartalmazta a(z) </w:t>
      </w:r>
      <w:r w:rsidRPr="00050E50">
        <w:rPr>
          <w:rFonts w:ascii="Garamond" w:hAnsi="Garamond"/>
          <w:b/>
          <w:bCs/>
          <w:sz w:val="24"/>
        </w:rPr>
        <w:t>ecetet</w:t>
      </w:r>
      <w:r w:rsidRPr="00050E50">
        <w:rPr>
          <w:rFonts w:ascii="Garamond" w:hAnsi="Garamond"/>
          <w:i/>
          <w:iCs/>
          <w:sz w:val="24"/>
        </w:rPr>
        <w:t xml:space="preserve"> </w:t>
      </w:r>
      <w:r w:rsidRPr="00050E50">
        <w:rPr>
          <w:rFonts w:ascii="Garamond" w:hAnsi="Garamond"/>
          <w:sz w:val="24"/>
        </w:rPr>
        <w:t xml:space="preserve">mert </w:t>
      </w:r>
      <w:r w:rsidRPr="00050E50">
        <w:rPr>
          <w:rFonts w:ascii="Garamond" w:hAnsi="Garamond"/>
          <w:b/>
          <w:bCs/>
          <w:sz w:val="24"/>
        </w:rPr>
        <w:t>csak ez okoz pezsgést.</w:t>
      </w:r>
    </w:p>
    <w:p w:rsidR="00E951A4" w:rsidRPr="00050E50" w:rsidRDefault="00E951A4" w:rsidP="002657A7">
      <w:pPr>
        <w:tabs>
          <w:tab w:val="right" w:leader="dot" w:pos="5670"/>
          <w:tab w:val="right" w:leader="dot" w:pos="9072"/>
        </w:tabs>
        <w:rPr>
          <w:rFonts w:ascii="Garamond" w:hAnsi="Garamond"/>
          <w:sz w:val="24"/>
        </w:rPr>
      </w:pPr>
      <w:r w:rsidRPr="00050E50">
        <w:rPr>
          <w:rFonts w:ascii="Garamond" w:hAnsi="Garamond"/>
          <w:sz w:val="24"/>
        </w:rPr>
        <w:t xml:space="preserve">A „B” jelű palack tartalmazta a </w:t>
      </w:r>
      <w:r w:rsidRPr="00050E50">
        <w:rPr>
          <w:rFonts w:ascii="Garamond" w:hAnsi="Garamond"/>
          <w:b/>
          <w:bCs/>
          <w:sz w:val="24"/>
        </w:rPr>
        <w:t>vizet</w:t>
      </w:r>
      <w:r w:rsidRPr="00050E50">
        <w:rPr>
          <w:rFonts w:ascii="Garamond" w:hAnsi="Garamond"/>
          <w:i/>
          <w:iCs/>
          <w:sz w:val="24"/>
        </w:rPr>
        <w:t xml:space="preserve"> </w:t>
      </w:r>
      <w:r w:rsidRPr="00050E50">
        <w:rPr>
          <w:rFonts w:ascii="Garamond" w:hAnsi="Garamond"/>
          <w:sz w:val="24"/>
        </w:rPr>
        <w:t xml:space="preserve">mert </w:t>
      </w:r>
      <w:r w:rsidRPr="00050E50">
        <w:rPr>
          <w:rFonts w:ascii="Garamond" w:hAnsi="Garamond"/>
          <w:b/>
          <w:bCs/>
          <w:sz w:val="24"/>
        </w:rPr>
        <w:t>egyik anyag sem pezsgett benne.</w:t>
      </w:r>
    </w:p>
    <w:p w:rsidR="00E951A4" w:rsidRPr="00050E50" w:rsidRDefault="00E951A4" w:rsidP="002657A7">
      <w:pPr>
        <w:tabs>
          <w:tab w:val="right" w:leader="dot" w:pos="5670"/>
          <w:tab w:val="right" w:leader="dot" w:pos="9072"/>
        </w:tabs>
        <w:rPr>
          <w:rFonts w:ascii="Garamond" w:hAnsi="Garamond"/>
          <w:sz w:val="24"/>
        </w:rPr>
      </w:pPr>
      <w:r w:rsidRPr="00050E50">
        <w:rPr>
          <w:rFonts w:ascii="Garamond" w:hAnsi="Garamond"/>
          <w:sz w:val="24"/>
        </w:rPr>
        <w:t xml:space="preserve">Az 1. pohár tartalmazta a </w:t>
      </w:r>
      <w:r w:rsidRPr="00050E50">
        <w:rPr>
          <w:rFonts w:ascii="Garamond" w:hAnsi="Garamond"/>
          <w:b/>
          <w:bCs/>
          <w:sz w:val="24"/>
        </w:rPr>
        <w:t>szódabikarbónát</w:t>
      </w:r>
      <w:r w:rsidRPr="00050E50">
        <w:rPr>
          <w:rFonts w:ascii="Garamond" w:hAnsi="Garamond"/>
          <w:sz w:val="24"/>
        </w:rPr>
        <w:t xml:space="preserve">, mert csak ez </w:t>
      </w:r>
      <w:r w:rsidRPr="00050E50">
        <w:rPr>
          <w:rFonts w:ascii="Garamond" w:hAnsi="Garamond"/>
          <w:b/>
          <w:bCs/>
          <w:sz w:val="24"/>
        </w:rPr>
        <w:t>oldódik vízben és pezseg ecetben.</w:t>
      </w:r>
    </w:p>
    <w:p w:rsidR="00E951A4" w:rsidRPr="00050E50" w:rsidRDefault="00E951A4" w:rsidP="002657A7">
      <w:pPr>
        <w:tabs>
          <w:tab w:val="right" w:leader="dot" w:pos="5670"/>
          <w:tab w:val="right" w:leader="dot" w:pos="9072"/>
        </w:tabs>
        <w:rPr>
          <w:rFonts w:ascii="Garamond" w:hAnsi="Garamond"/>
          <w:i/>
          <w:iCs/>
          <w:sz w:val="24"/>
        </w:rPr>
      </w:pPr>
      <w:r w:rsidRPr="00050E50">
        <w:rPr>
          <w:rFonts w:ascii="Garamond" w:hAnsi="Garamond"/>
          <w:sz w:val="24"/>
        </w:rPr>
        <w:t xml:space="preserve">A 2. pohár tartalmazta a </w:t>
      </w:r>
      <w:r w:rsidRPr="00050E50">
        <w:rPr>
          <w:rFonts w:ascii="Garamond" w:hAnsi="Garamond"/>
          <w:b/>
          <w:bCs/>
          <w:iCs/>
          <w:sz w:val="24"/>
        </w:rPr>
        <w:t>konyhasót</w:t>
      </w:r>
      <w:r w:rsidRPr="00050E50">
        <w:rPr>
          <w:rFonts w:ascii="Garamond" w:hAnsi="Garamond"/>
          <w:sz w:val="24"/>
        </w:rPr>
        <w:t>, mert csak ez</w:t>
      </w:r>
      <w:r w:rsidRPr="00050E50">
        <w:rPr>
          <w:rFonts w:ascii="Garamond" w:hAnsi="Garamond"/>
          <w:i/>
          <w:iCs/>
          <w:sz w:val="24"/>
        </w:rPr>
        <w:t xml:space="preserve"> </w:t>
      </w:r>
      <w:r w:rsidRPr="00050E50">
        <w:rPr>
          <w:rFonts w:ascii="Garamond" w:hAnsi="Garamond"/>
          <w:b/>
          <w:bCs/>
          <w:sz w:val="24"/>
        </w:rPr>
        <w:t>oldódik vízben és nem pezseg ecetben.</w:t>
      </w:r>
    </w:p>
    <w:p w:rsidR="00E951A4" w:rsidRPr="00050E50" w:rsidRDefault="00E951A4" w:rsidP="002657A7">
      <w:pPr>
        <w:tabs>
          <w:tab w:val="right" w:leader="dot" w:pos="5670"/>
          <w:tab w:val="right" w:leader="dot" w:pos="9072"/>
        </w:tabs>
        <w:rPr>
          <w:rFonts w:ascii="Garamond" w:hAnsi="Garamond"/>
          <w:i/>
          <w:iCs/>
          <w:sz w:val="24"/>
        </w:rPr>
      </w:pPr>
      <w:r w:rsidRPr="00050E50">
        <w:rPr>
          <w:rFonts w:ascii="Garamond" w:hAnsi="Garamond"/>
          <w:sz w:val="24"/>
        </w:rPr>
        <w:t xml:space="preserve">A 3. pohár tartalmazta a </w:t>
      </w:r>
      <w:r w:rsidRPr="00050E50">
        <w:rPr>
          <w:rFonts w:ascii="Garamond" w:hAnsi="Garamond"/>
          <w:b/>
          <w:bCs/>
          <w:sz w:val="24"/>
        </w:rPr>
        <w:t>lisztet</w:t>
      </w:r>
      <w:r w:rsidRPr="00050E50">
        <w:rPr>
          <w:rFonts w:ascii="Garamond" w:hAnsi="Garamond"/>
          <w:sz w:val="24"/>
        </w:rPr>
        <w:t xml:space="preserve">, mert csak ez </w:t>
      </w:r>
      <w:r w:rsidRPr="00050E50">
        <w:rPr>
          <w:rFonts w:ascii="Garamond" w:hAnsi="Garamond"/>
          <w:b/>
          <w:bCs/>
          <w:sz w:val="24"/>
        </w:rPr>
        <w:t>nem oldódik vízben és nem pezseg ecetben.</w:t>
      </w:r>
    </w:p>
    <w:p w:rsidR="00E951A4" w:rsidRPr="00050E50" w:rsidRDefault="00E951A4" w:rsidP="002657A7">
      <w:pPr>
        <w:tabs>
          <w:tab w:val="right" w:leader="dot" w:pos="5670"/>
          <w:tab w:val="right" w:leader="dot" w:pos="9072"/>
        </w:tabs>
        <w:rPr>
          <w:rFonts w:ascii="Garamond" w:hAnsi="Garamond"/>
          <w:i/>
          <w:iCs/>
          <w:sz w:val="24"/>
        </w:rPr>
      </w:pPr>
      <w:r w:rsidRPr="00050E50">
        <w:rPr>
          <w:rFonts w:ascii="Garamond" w:hAnsi="Garamond"/>
          <w:sz w:val="24"/>
        </w:rPr>
        <w:t xml:space="preserve">A 4. pohár tartalmazta a </w:t>
      </w:r>
      <w:r w:rsidRPr="00050E50">
        <w:rPr>
          <w:rFonts w:ascii="Garamond" w:hAnsi="Garamond"/>
          <w:b/>
          <w:bCs/>
          <w:sz w:val="24"/>
        </w:rPr>
        <w:t>súrolóport</w:t>
      </w:r>
      <w:r w:rsidRPr="00050E50">
        <w:rPr>
          <w:rFonts w:ascii="Garamond" w:hAnsi="Garamond"/>
          <w:sz w:val="24"/>
        </w:rPr>
        <w:t xml:space="preserve">, mert csak ez </w:t>
      </w:r>
      <w:r w:rsidRPr="00050E50">
        <w:rPr>
          <w:rFonts w:ascii="Garamond" w:hAnsi="Garamond"/>
          <w:b/>
          <w:bCs/>
          <w:sz w:val="24"/>
        </w:rPr>
        <w:t>nem oldódik vízben és pezseg ecetben.</w:t>
      </w:r>
    </w:p>
    <w:p w:rsidR="00E951A4" w:rsidRPr="00050E50" w:rsidRDefault="00E951A4" w:rsidP="002657A7">
      <w:pPr>
        <w:tabs>
          <w:tab w:val="right" w:leader="dot" w:pos="5670"/>
          <w:tab w:val="right" w:leader="dot" w:pos="9072"/>
        </w:tabs>
        <w:rPr>
          <w:rFonts w:ascii="Garamond" w:hAnsi="Garamond"/>
          <w:i/>
          <w:iCs/>
          <w:sz w:val="24"/>
        </w:rPr>
      </w:pPr>
    </w:p>
    <w:p w:rsidR="00E951A4" w:rsidRPr="00050E50" w:rsidRDefault="00E951A4" w:rsidP="002657A7">
      <w:pPr>
        <w:jc w:val="both"/>
        <w:rPr>
          <w:rFonts w:ascii="Garamond" w:hAnsi="Garamond"/>
          <w:b/>
          <w:bCs/>
          <w:sz w:val="24"/>
          <w:u w:val="single"/>
        </w:rPr>
      </w:pPr>
      <w:r w:rsidRPr="00050E50">
        <w:rPr>
          <w:rFonts w:ascii="Garamond" w:hAnsi="Garamond"/>
          <w:b/>
          <w:bCs/>
          <w:sz w:val="24"/>
          <w:u w:val="single"/>
        </w:rPr>
        <w:t>Tanulságok:</w:t>
      </w:r>
    </w:p>
    <w:p w:rsidR="00E951A4" w:rsidRPr="00050E50" w:rsidRDefault="00E951A4" w:rsidP="002657A7">
      <w:pPr>
        <w:numPr>
          <w:ilvl w:val="0"/>
          <w:numId w:val="21"/>
        </w:numPr>
        <w:tabs>
          <w:tab w:val="right" w:leader="dot" w:pos="9072"/>
        </w:tabs>
        <w:jc w:val="both"/>
        <w:rPr>
          <w:rFonts w:ascii="Garamond" w:hAnsi="Garamond"/>
          <w:b/>
          <w:bCs/>
          <w:sz w:val="24"/>
        </w:rPr>
      </w:pPr>
      <w:r w:rsidRPr="00050E50">
        <w:rPr>
          <w:rFonts w:ascii="Garamond" w:hAnsi="Garamond"/>
          <w:b/>
          <w:bCs/>
          <w:sz w:val="24"/>
        </w:rPr>
        <w:t>Az anyagok tulajdonságaik alapján azonosíthatók.</w:t>
      </w:r>
    </w:p>
    <w:p w:rsidR="00E951A4" w:rsidRPr="00050E50" w:rsidRDefault="00E951A4" w:rsidP="002657A7">
      <w:pPr>
        <w:numPr>
          <w:ilvl w:val="0"/>
          <w:numId w:val="21"/>
        </w:numPr>
        <w:tabs>
          <w:tab w:val="right" w:leader="dot" w:pos="9072"/>
        </w:tabs>
        <w:jc w:val="both"/>
        <w:rPr>
          <w:rFonts w:ascii="Garamond" w:hAnsi="Garamond"/>
          <w:b/>
          <w:bCs/>
          <w:sz w:val="24"/>
        </w:rPr>
      </w:pPr>
      <w:r w:rsidRPr="00050E50">
        <w:rPr>
          <w:rFonts w:ascii="Garamond" w:hAnsi="Garamond"/>
          <w:b/>
          <w:bCs/>
          <w:sz w:val="24"/>
        </w:rPr>
        <w:t xml:space="preserve"> Több tulajdonság együtt jellemző egy anyagra.</w:t>
      </w:r>
    </w:p>
    <w:p w:rsidR="00E951A4" w:rsidRPr="00050E50" w:rsidRDefault="00E951A4" w:rsidP="002657A7">
      <w:pPr>
        <w:numPr>
          <w:ilvl w:val="0"/>
          <w:numId w:val="21"/>
        </w:numPr>
        <w:tabs>
          <w:tab w:val="right" w:leader="dot" w:pos="9072"/>
        </w:tabs>
        <w:jc w:val="both"/>
        <w:rPr>
          <w:rFonts w:ascii="Garamond" w:hAnsi="Garamond"/>
          <w:b/>
          <w:bCs/>
          <w:sz w:val="24"/>
        </w:rPr>
      </w:pPr>
      <w:r w:rsidRPr="00050E50">
        <w:rPr>
          <w:rFonts w:ascii="Garamond" w:hAnsi="Garamond"/>
          <w:b/>
          <w:bCs/>
          <w:sz w:val="24"/>
        </w:rPr>
        <w:t xml:space="preserve"> Egyes tulajdonságok csak kölcsönhatás során figyelhetők meg.</w:t>
      </w:r>
    </w:p>
    <w:p w:rsidR="00E951A4" w:rsidRPr="00050E50" w:rsidRDefault="00E951A4" w:rsidP="002657A7">
      <w:pPr>
        <w:numPr>
          <w:ilvl w:val="0"/>
          <w:numId w:val="21"/>
        </w:numPr>
        <w:tabs>
          <w:tab w:val="right" w:leader="dot" w:pos="9072"/>
        </w:tabs>
        <w:jc w:val="both"/>
        <w:rPr>
          <w:rFonts w:ascii="Garamond" w:hAnsi="Garamond"/>
          <w:b/>
          <w:bCs/>
          <w:sz w:val="24"/>
        </w:rPr>
      </w:pPr>
      <w:r w:rsidRPr="00050E50">
        <w:rPr>
          <w:rFonts w:ascii="Garamond" w:hAnsi="Garamond"/>
          <w:b/>
          <w:bCs/>
          <w:sz w:val="24"/>
        </w:rPr>
        <w:t xml:space="preserve"> A szándékosan létrehozott kölcsönhatás a kísérlet.</w:t>
      </w:r>
    </w:p>
    <w:p w:rsidR="00E951A4" w:rsidRPr="00050E50" w:rsidRDefault="00E951A4" w:rsidP="002657A7">
      <w:pPr>
        <w:numPr>
          <w:ilvl w:val="0"/>
          <w:numId w:val="21"/>
        </w:numPr>
        <w:tabs>
          <w:tab w:val="right" w:leader="dot" w:pos="9072"/>
        </w:tabs>
        <w:jc w:val="both"/>
        <w:rPr>
          <w:rFonts w:ascii="Garamond" w:hAnsi="Garamond"/>
          <w:b/>
          <w:bCs/>
          <w:sz w:val="24"/>
        </w:rPr>
      </w:pPr>
      <w:r w:rsidRPr="00050E50">
        <w:rPr>
          <w:rFonts w:ascii="Garamond" w:hAnsi="Garamond"/>
          <w:b/>
          <w:bCs/>
          <w:sz w:val="24"/>
        </w:rPr>
        <w:t>Az iskolában tanultak segítenek bennünket mindennapi problémáink megoldásában.</w:t>
      </w:r>
    </w:p>
    <w:p w:rsidR="00E951A4" w:rsidRPr="00050E50" w:rsidRDefault="00E951A4" w:rsidP="00E951A4">
      <w:pPr>
        <w:jc w:val="both"/>
        <w:rPr>
          <w:rFonts w:ascii="Garamond" w:hAnsi="Garamond"/>
          <w:b/>
          <w:bCs/>
          <w:sz w:val="24"/>
        </w:rPr>
      </w:pPr>
    </w:p>
    <w:p w:rsidR="00E951A4" w:rsidRPr="00050E50" w:rsidRDefault="00E951A4" w:rsidP="00E951A4">
      <w:pPr>
        <w:jc w:val="both"/>
        <w:rPr>
          <w:rFonts w:ascii="Garamond" w:hAnsi="Garamond"/>
          <w:b/>
          <w:bCs/>
          <w:sz w:val="24"/>
        </w:rPr>
      </w:pPr>
    </w:p>
    <w:p w:rsidR="00E951A4" w:rsidRPr="00050E50" w:rsidRDefault="00E951A4" w:rsidP="00E951A4">
      <w:pPr>
        <w:jc w:val="both"/>
        <w:rPr>
          <w:rFonts w:ascii="Garamond" w:hAnsi="Garamond"/>
          <w:b/>
          <w:bCs/>
          <w:sz w:val="24"/>
        </w:rPr>
      </w:pPr>
      <w:r w:rsidRPr="00050E50">
        <w:rPr>
          <w:rFonts w:ascii="Garamond" w:hAnsi="Garamond"/>
          <w:b/>
          <w:bCs/>
          <w:sz w:val="24"/>
        </w:rPr>
        <w:t>Megjegyzés:</w:t>
      </w:r>
    </w:p>
    <w:p w:rsidR="00E951A4" w:rsidRPr="00050E50" w:rsidRDefault="00E951A4" w:rsidP="002657A7">
      <w:pPr>
        <w:numPr>
          <w:ilvl w:val="0"/>
          <w:numId w:val="17"/>
        </w:numPr>
        <w:tabs>
          <w:tab w:val="clear" w:pos="720"/>
        </w:tabs>
        <w:ind w:left="426"/>
        <w:jc w:val="both"/>
        <w:rPr>
          <w:rFonts w:ascii="Garamond" w:hAnsi="Garamond"/>
          <w:sz w:val="24"/>
        </w:rPr>
      </w:pPr>
      <w:r w:rsidRPr="00050E50">
        <w:rPr>
          <w:rFonts w:ascii="Garamond" w:hAnsi="Garamond"/>
          <w:sz w:val="24"/>
        </w:rPr>
        <w:t xml:space="preserve">A feladatlapot csoportonként öt példányban készítjük el. Egy példány munkapéldány, amelyet a csoport közösen használ. </w:t>
      </w:r>
      <w:r w:rsidR="003C3378" w:rsidRPr="00050E50">
        <w:rPr>
          <w:rFonts w:ascii="Garamond" w:hAnsi="Garamond"/>
          <w:sz w:val="24"/>
        </w:rPr>
        <w:t xml:space="preserve">(A kipróbálás tapasztalatai szerint azonban erre nincs is feltétlenül szükség.) </w:t>
      </w:r>
      <w:r w:rsidRPr="00050E50">
        <w:rPr>
          <w:rFonts w:ascii="Garamond" w:hAnsi="Garamond"/>
          <w:sz w:val="24"/>
        </w:rPr>
        <w:t>Négy példány a csoport tagjaié, amelybe már csak a közösen ellenőrzött megoldások kerülnek be, ezt viszik haza a tanulók.</w:t>
      </w:r>
    </w:p>
    <w:p w:rsidR="00A57363" w:rsidRPr="00050E50" w:rsidRDefault="003B4064" w:rsidP="002657A7">
      <w:pPr>
        <w:numPr>
          <w:ilvl w:val="0"/>
          <w:numId w:val="17"/>
        </w:numPr>
        <w:tabs>
          <w:tab w:val="clear" w:pos="720"/>
        </w:tabs>
        <w:ind w:left="426"/>
        <w:jc w:val="both"/>
        <w:rPr>
          <w:rFonts w:ascii="Garamond" w:hAnsi="Garamond"/>
          <w:sz w:val="24"/>
        </w:rPr>
      </w:pPr>
      <w:r w:rsidRPr="00050E50">
        <w:rPr>
          <w:rFonts w:ascii="Garamond" w:hAnsi="Garamond"/>
          <w:sz w:val="24"/>
        </w:rPr>
        <w:t xml:space="preserve">A vizsgálat tervét </w:t>
      </w:r>
      <w:r w:rsidR="00A57363" w:rsidRPr="00050E50">
        <w:rPr>
          <w:rFonts w:ascii="Garamond" w:hAnsi="Garamond"/>
          <w:sz w:val="24"/>
        </w:rPr>
        <w:t>az osztály létszámának megfelelő me</w:t>
      </w:r>
      <w:r w:rsidRPr="00050E50">
        <w:rPr>
          <w:rFonts w:ascii="Garamond" w:hAnsi="Garamond"/>
          <w:sz w:val="24"/>
        </w:rPr>
        <w:t>nnyiségben előre kinyomtatjuk,</w:t>
      </w:r>
      <w:r w:rsidR="00A57363" w:rsidRPr="00050E50">
        <w:rPr>
          <w:rFonts w:ascii="Garamond" w:hAnsi="Garamond"/>
          <w:sz w:val="24"/>
        </w:rPr>
        <w:t xml:space="preserve"> a terv megbeszélése után kiosztjuk és beragasztatjuk a tanulókkal a feladatlapok saját példányába.</w:t>
      </w:r>
    </w:p>
    <w:p w:rsidR="00E951A4" w:rsidRPr="00050E50" w:rsidRDefault="00E951A4" w:rsidP="00E951A4">
      <w:pPr>
        <w:jc w:val="both"/>
        <w:rPr>
          <w:rFonts w:ascii="Garamond" w:hAnsi="Garamond"/>
          <w:sz w:val="24"/>
        </w:rPr>
      </w:pPr>
    </w:p>
    <w:p w:rsidR="0050392B" w:rsidRPr="00050E50" w:rsidRDefault="0050392B" w:rsidP="00766050">
      <w:pPr>
        <w:rPr>
          <w:rFonts w:ascii="Garamond" w:hAnsi="Garamond"/>
          <w:b/>
          <w:bCs/>
          <w:sz w:val="24"/>
        </w:rPr>
      </w:pPr>
      <w:r w:rsidRPr="00050E50">
        <w:rPr>
          <w:rFonts w:ascii="Garamond" w:hAnsi="Garamond"/>
          <w:sz w:val="24"/>
        </w:rPr>
        <w:br w:type="page"/>
      </w:r>
      <w:r w:rsidR="00766050" w:rsidRPr="00050E50">
        <w:rPr>
          <w:rFonts w:ascii="Garamond" w:hAnsi="Garamond"/>
          <w:b/>
          <w:bCs/>
          <w:sz w:val="24"/>
        </w:rPr>
        <w:lastRenderedPageBreak/>
        <w:t>6.</w:t>
      </w:r>
      <w:r w:rsidR="00766050" w:rsidRPr="00050E50">
        <w:rPr>
          <w:rFonts w:ascii="Garamond" w:hAnsi="Garamond"/>
          <w:sz w:val="24"/>
        </w:rPr>
        <w:t xml:space="preserve"> </w:t>
      </w:r>
      <w:r w:rsidR="00C6197C" w:rsidRPr="00050E50">
        <w:rPr>
          <w:rFonts w:ascii="Garamond" w:hAnsi="Garamond"/>
          <w:b/>
          <w:sz w:val="24"/>
        </w:rPr>
        <w:t>melléklet:</w:t>
      </w:r>
      <w:r w:rsidR="00C6197C" w:rsidRPr="00050E50">
        <w:rPr>
          <w:rFonts w:ascii="Garamond" w:hAnsi="Garamond"/>
          <w:sz w:val="24"/>
        </w:rPr>
        <w:t xml:space="preserve"> </w:t>
      </w:r>
      <w:r w:rsidRPr="00050E50">
        <w:rPr>
          <w:rFonts w:ascii="Garamond" w:hAnsi="Garamond"/>
          <w:b/>
          <w:bCs/>
          <w:sz w:val="24"/>
        </w:rPr>
        <w:t>Technikai segítség</w:t>
      </w:r>
    </w:p>
    <w:p w:rsidR="0050392B" w:rsidRPr="00050E50" w:rsidRDefault="0050392B" w:rsidP="0050392B">
      <w:pPr>
        <w:jc w:val="both"/>
        <w:rPr>
          <w:rFonts w:ascii="Garamond" w:hAnsi="Garamond"/>
          <w:b/>
          <w:bCs/>
          <w:sz w:val="24"/>
        </w:rPr>
      </w:pPr>
    </w:p>
    <w:p w:rsidR="000C1ED4" w:rsidRPr="00050E50" w:rsidRDefault="00FB1EEF" w:rsidP="0050392B">
      <w:pPr>
        <w:jc w:val="both"/>
        <w:rPr>
          <w:rFonts w:ascii="Garamond" w:hAnsi="Garamond"/>
          <w:b/>
          <w:bCs/>
          <w:sz w:val="24"/>
        </w:rPr>
      </w:pPr>
      <w:r w:rsidRPr="00050E50">
        <w:rPr>
          <w:rFonts w:ascii="Garamond" w:hAnsi="Garamond"/>
          <w:b/>
          <w:bCs/>
          <w:sz w:val="24"/>
        </w:rPr>
        <w:t>Szükséges anyagok, eszközök</w:t>
      </w:r>
      <w:r w:rsidR="0050392B" w:rsidRPr="00050E50">
        <w:rPr>
          <w:rFonts w:ascii="Garamond" w:hAnsi="Garamond"/>
          <w:b/>
          <w:bCs/>
          <w:sz w:val="24"/>
        </w:rPr>
        <w:t>:</w:t>
      </w:r>
    </w:p>
    <w:p w:rsidR="00FB1EEF" w:rsidRPr="00050E50" w:rsidRDefault="00FB1EEF" w:rsidP="002657A7">
      <w:pPr>
        <w:jc w:val="both"/>
        <w:rPr>
          <w:rFonts w:ascii="Garamond" w:hAnsi="Garamond"/>
          <w:sz w:val="24"/>
        </w:rPr>
      </w:pPr>
      <w:r w:rsidRPr="00050E50">
        <w:rPr>
          <w:rFonts w:ascii="Garamond" w:hAnsi="Garamond"/>
          <w:sz w:val="24"/>
        </w:rPr>
        <w:t>Tálcánként:</w:t>
      </w:r>
    </w:p>
    <w:p w:rsidR="00FB1EEF" w:rsidRPr="00050E50" w:rsidRDefault="00FB1EEF" w:rsidP="00847A05">
      <w:pPr>
        <w:numPr>
          <w:ilvl w:val="0"/>
          <w:numId w:val="17"/>
        </w:numPr>
        <w:tabs>
          <w:tab w:val="clear" w:pos="720"/>
        </w:tabs>
        <w:ind w:left="426"/>
        <w:jc w:val="both"/>
        <w:rPr>
          <w:rFonts w:ascii="Garamond" w:hAnsi="Garamond"/>
          <w:sz w:val="24"/>
        </w:rPr>
      </w:pPr>
      <w:r w:rsidRPr="00050E50">
        <w:rPr>
          <w:rFonts w:ascii="Garamond" w:hAnsi="Garamond"/>
          <w:sz w:val="24"/>
        </w:rPr>
        <w:t xml:space="preserve">2 db azonos, címke nélküli, 0,5 vagy 0,33 literes ásványvizes </w:t>
      </w:r>
      <w:proofErr w:type="spellStart"/>
      <w:r w:rsidRPr="00050E50">
        <w:rPr>
          <w:rFonts w:ascii="Garamond" w:hAnsi="Garamond"/>
          <w:sz w:val="24"/>
        </w:rPr>
        <w:t>PET-palack</w:t>
      </w:r>
      <w:proofErr w:type="spellEnd"/>
    </w:p>
    <w:p w:rsidR="00FB1EEF" w:rsidRPr="00050E50" w:rsidRDefault="00FB1EEF" w:rsidP="00847A05">
      <w:pPr>
        <w:numPr>
          <w:ilvl w:val="0"/>
          <w:numId w:val="17"/>
        </w:numPr>
        <w:tabs>
          <w:tab w:val="clear" w:pos="720"/>
        </w:tabs>
        <w:ind w:left="426"/>
        <w:jc w:val="both"/>
        <w:rPr>
          <w:rFonts w:ascii="Garamond" w:hAnsi="Garamond"/>
          <w:sz w:val="24"/>
        </w:rPr>
      </w:pPr>
      <w:r w:rsidRPr="00050E50">
        <w:rPr>
          <w:rFonts w:ascii="Garamond" w:hAnsi="Garamond"/>
          <w:sz w:val="24"/>
        </w:rPr>
        <w:t>8 db 0,5 vagy 1 dl-es átlátszó műanyag pohár</w:t>
      </w:r>
      <w:r w:rsidR="00BE35F3" w:rsidRPr="00050E50">
        <w:rPr>
          <w:rFonts w:ascii="Garamond" w:hAnsi="Garamond"/>
          <w:sz w:val="24"/>
        </w:rPr>
        <w:t xml:space="preserve"> </w:t>
      </w:r>
    </w:p>
    <w:p w:rsidR="00BE35F3" w:rsidRPr="00050E50" w:rsidRDefault="007820A3" w:rsidP="00847A05">
      <w:pPr>
        <w:numPr>
          <w:ilvl w:val="0"/>
          <w:numId w:val="17"/>
        </w:numPr>
        <w:tabs>
          <w:tab w:val="clear" w:pos="720"/>
        </w:tabs>
        <w:ind w:left="426"/>
        <w:jc w:val="both"/>
        <w:rPr>
          <w:rFonts w:ascii="Garamond" w:hAnsi="Garamond"/>
          <w:sz w:val="24"/>
        </w:rPr>
      </w:pPr>
      <w:r w:rsidRPr="00050E50">
        <w:rPr>
          <w:rFonts w:ascii="Garamond" w:hAnsi="Garamond"/>
          <w:sz w:val="24"/>
        </w:rPr>
        <w:t>4</w:t>
      </w:r>
      <w:r w:rsidR="00BE35F3" w:rsidRPr="00050E50">
        <w:rPr>
          <w:rFonts w:ascii="Garamond" w:hAnsi="Garamond"/>
          <w:sz w:val="24"/>
        </w:rPr>
        <w:t xml:space="preserve"> db műanyag mokkáskanál</w:t>
      </w:r>
      <w:r w:rsidR="00754BEF" w:rsidRPr="00050E50">
        <w:rPr>
          <w:rFonts w:ascii="Garamond" w:hAnsi="Garamond"/>
          <w:sz w:val="24"/>
        </w:rPr>
        <w:t xml:space="preserve"> </w:t>
      </w:r>
    </w:p>
    <w:p w:rsidR="00BE35F3" w:rsidRPr="00050E50" w:rsidRDefault="00BE35F3" w:rsidP="00847A05">
      <w:pPr>
        <w:numPr>
          <w:ilvl w:val="0"/>
          <w:numId w:val="17"/>
        </w:numPr>
        <w:tabs>
          <w:tab w:val="clear" w:pos="720"/>
        </w:tabs>
        <w:ind w:left="426"/>
        <w:jc w:val="both"/>
        <w:rPr>
          <w:rFonts w:ascii="Garamond" w:hAnsi="Garamond"/>
          <w:sz w:val="24"/>
        </w:rPr>
      </w:pPr>
      <w:r w:rsidRPr="00050E50">
        <w:rPr>
          <w:rFonts w:ascii="Garamond" w:hAnsi="Garamond"/>
          <w:sz w:val="24"/>
        </w:rPr>
        <w:t>kb. 1-</w:t>
      </w:r>
      <w:smartTag w:uri="urn:schemas-microsoft-com:office:smarttags" w:element="metricconverter">
        <w:smartTagPr>
          <w:attr w:name="ProductID" w:val="1 g"/>
        </w:smartTagPr>
        <w:r w:rsidRPr="00050E50">
          <w:rPr>
            <w:rFonts w:ascii="Garamond" w:hAnsi="Garamond"/>
            <w:sz w:val="24"/>
          </w:rPr>
          <w:t>1 g</w:t>
        </w:r>
      </w:smartTag>
      <w:r w:rsidRPr="00050E50">
        <w:rPr>
          <w:rFonts w:ascii="Garamond" w:hAnsi="Garamond"/>
          <w:sz w:val="24"/>
        </w:rPr>
        <w:t xml:space="preserve"> liszt, szódabikarbóna, finomított konyhasó (vagy szertári </w:t>
      </w:r>
      <w:proofErr w:type="spellStart"/>
      <w:r w:rsidRPr="00050E50">
        <w:rPr>
          <w:rFonts w:ascii="Garamond" w:hAnsi="Garamond"/>
          <w:sz w:val="24"/>
        </w:rPr>
        <w:t>NaCl</w:t>
      </w:r>
      <w:proofErr w:type="spellEnd"/>
      <w:r w:rsidRPr="00050E50">
        <w:rPr>
          <w:rFonts w:ascii="Garamond" w:hAnsi="Garamond"/>
          <w:sz w:val="24"/>
        </w:rPr>
        <w:t xml:space="preserve">), </w:t>
      </w:r>
      <w:r w:rsidR="00D9127D" w:rsidRPr="00050E50">
        <w:rPr>
          <w:rFonts w:ascii="Garamond" w:hAnsi="Garamond"/>
          <w:sz w:val="24"/>
        </w:rPr>
        <w:t>súrolópor (vagy szertári mészkőpor) – Súrolópor esetén a pezsgést érdemes előre kipróbálni!</w:t>
      </w:r>
    </w:p>
    <w:p w:rsidR="000F49EE" w:rsidRPr="00050E50" w:rsidRDefault="00745E40" w:rsidP="00847A05">
      <w:pPr>
        <w:numPr>
          <w:ilvl w:val="0"/>
          <w:numId w:val="17"/>
        </w:numPr>
        <w:tabs>
          <w:tab w:val="clear" w:pos="720"/>
        </w:tabs>
        <w:ind w:left="426"/>
        <w:jc w:val="both"/>
        <w:rPr>
          <w:rFonts w:ascii="Garamond" w:hAnsi="Garamond"/>
          <w:sz w:val="24"/>
        </w:rPr>
      </w:pPr>
      <w:r w:rsidRPr="00050E50">
        <w:rPr>
          <w:rFonts w:ascii="Garamond" w:hAnsi="Garamond"/>
          <w:sz w:val="24"/>
        </w:rPr>
        <w:t>v</w:t>
      </w:r>
      <w:r w:rsidR="000F49EE" w:rsidRPr="00050E50">
        <w:rPr>
          <w:rFonts w:ascii="Garamond" w:hAnsi="Garamond"/>
          <w:sz w:val="24"/>
        </w:rPr>
        <w:t>íz</w:t>
      </w:r>
    </w:p>
    <w:p w:rsidR="000F49EE" w:rsidRPr="00050E50" w:rsidRDefault="000F49EE" w:rsidP="00847A05">
      <w:pPr>
        <w:numPr>
          <w:ilvl w:val="0"/>
          <w:numId w:val="17"/>
        </w:numPr>
        <w:tabs>
          <w:tab w:val="clear" w:pos="720"/>
        </w:tabs>
        <w:ind w:left="426"/>
        <w:jc w:val="both"/>
        <w:rPr>
          <w:rFonts w:ascii="Garamond" w:hAnsi="Garamond"/>
          <w:sz w:val="24"/>
        </w:rPr>
      </w:pPr>
      <w:r w:rsidRPr="00050E50">
        <w:rPr>
          <w:rFonts w:ascii="Garamond" w:hAnsi="Garamond"/>
          <w:sz w:val="24"/>
        </w:rPr>
        <w:t>10%-os ételecet</w:t>
      </w:r>
    </w:p>
    <w:p w:rsidR="00C40A4D" w:rsidRPr="00050E50" w:rsidRDefault="00C40A4D" w:rsidP="00847A05">
      <w:pPr>
        <w:numPr>
          <w:ilvl w:val="0"/>
          <w:numId w:val="17"/>
        </w:numPr>
        <w:tabs>
          <w:tab w:val="clear" w:pos="720"/>
        </w:tabs>
        <w:ind w:left="426"/>
        <w:jc w:val="both"/>
        <w:rPr>
          <w:rFonts w:ascii="Garamond" w:hAnsi="Garamond"/>
          <w:sz w:val="24"/>
        </w:rPr>
      </w:pPr>
      <w:r w:rsidRPr="00050E50">
        <w:rPr>
          <w:rFonts w:ascii="Garamond" w:hAnsi="Garamond"/>
          <w:sz w:val="24"/>
        </w:rPr>
        <w:t>1 db ragasztó (az előre kinyomtatott terv beragasztásához)</w:t>
      </w:r>
    </w:p>
    <w:p w:rsidR="00FB1EEF" w:rsidRPr="00050E50" w:rsidRDefault="00FB1EEF" w:rsidP="00BE4BEA">
      <w:pPr>
        <w:jc w:val="both"/>
        <w:rPr>
          <w:rFonts w:ascii="Garamond" w:hAnsi="Garamond"/>
          <w:sz w:val="24"/>
        </w:rPr>
      </w:pPr>
    </w:p>
    <w:p w:rsidR="00FB1EEF" w:rsidRPr="00050E50" w:rsidRDefault="00D9127D" w:rsidP="00BE4BEA">
      <w:pPr>
        <w:jc w:val="both"/>
        <w:rPr>
          <w:rFonts w:ascii="Garamond" w:hAnsi="Garamond"/>
          <w:b/>
          <w:bCs/>
          <w:sz w:val="24"/>
        </w:rPr>
      </w:pPr>
      <w:r w:rsidRPr="00050E50">
        <w:rPr>
          <w:rFonts w:ascii="Garamond" w:hAnsi="Garamond"/>
          <w:b/>
          <w:bCs/>
          <w:sz w:val="24"/>
        </w:rPr>
        <w:t>Előkészítés:</w:t>
      </w:r>
    </w:p>
    <w:p w:rsidR="00D9127D" w:rsidRPr="00050E50" w:rsidRDefault="00F90CE3" w:rsidP="00847A05">
      <w:pPr>
        <w:numPr>
          <w:ilvl w:val="0"/>
          <w:numId w:val="19"/>
        </w:numPr>
        <w:tabs>
          <w:tab w:val="clear" w:pos="720"/>
        </w:tabs>
        <w:ind w:left="426"/>
        <w:jc w:val="both"/>
        <w:rPr>
          <w:rFonts w:ascii="Garamond" w:hAnsi="Garamond"/>
          <w:sz w:val="24"/>
        </w:rPr>
      </w:pPr>
      <w:r w:rsidRPr="00050E50">
        <w:rPr>
          <w:rFonts w:ascii="Garamond" w:hAnsi="Garamond"/>
          <w:sz w:val="24"/>
        </w:rPr>
        <w:t xml:space="preserve">A tálcára kerülő </w:t>
      </w:r>
      <w:proofErr w:type="spellStart"/>
      <w:r w:rsidRPr="00050E50">
        <w:rPr>
          <w:rFonts w:ascii="Garamond" w:hAnsi="Garamond"/>
          <w:sz w:val="24"/>
        </w:rPr>
        <w:t>PET-palackok</w:t>
      </w:r>
      <w:proofErr w:type="spellEnd"/>
      <w:r w:rsidRPr="00050E50">
        <w:rPr>
          <w:rFonts w:ascii="Garamond" w:hAnsi="Garamond"/>
          <w:sz w:val="24"/>
        </w:rPr>
        <w:t xml:space="preserve"> egyikét alkoholos filccel ellátjuk „A”, </w:t>
      </w:r>
      <w:proofErr w:type="spellStart"/>
      <w:r w:rsidRPr="00050E50">
        <w:rPr>
          <w:rFonts w:ascii="Garamond" w:hAnsi="Garamond"/>
          <w:sz w:val="24"/>
        </w:rPr>
        <w:t>a</w:t>
      </w:r>
      <w:proofErr w:type="spellEnd"/>
      <w:r w:rsidRPr="00050E50">
        <w:rPr>
          <w:rFonts w:ascii="Garamond" w:hAnsi="Garamond"/>
          <w:sz w:val="24"/>
        </w:rPr>
        <w:t xml:space="preserve"> másik</w:t>
      </w:r>
      <w:r w:rsidR="000F49EE" w:rsidRPr="00050E50">
        <w:rPr>
          <w:rFonts w:ascii="Garamond" w:hAnsi="Garamond"/>
          <w:sz w:val="24"/>
        </w:rPr>
        <w:t>a</w:t>
      </w:r>
      <w:r w:rsidRPr="00050E50">
        <w:rPr>
          <w:rFonts w:ascii="Garamond" w:hAnsi="Garamond"/>
          <w:sz w:val="24"/>
        </w:rPr>
        <w:t>t „B” betűvel. Az „A” jelű palackba</w:t>
      </w:r>
      <w:r w:rsidR="000F49EE" w:rsidRPr="00050E50">
        <w:rPr>
          <w:rFonts w:ascii="Garamond" w:hAnsi="Garamond"/>
          <w:sz w:val="24"/>
        </w:rPr>
        <w:t xml:space="preserve"> </w:t>
      </w:r>
      <w:r w:rsidR="00EA0142" w:rsidRPr="00050E50">
        <w:rPr>
          <w:rFonts w:ascii="Garamond" w:hAnsi="Garamond"/>
          <w:sz w:val="24"/>
        </w:rPr>
        <w:t xml:space="preserve">kb. </w:t>
      </w:r>
      <w:r w:rsidRPr="00050E50">
        <w:rPr>
          <w:rFonts w:ascii="Garamond" w:hAnsi="Garamond"/>
          <w:sz w:val="24"/>
        </w:rPr>
        <w:t>50 cm</w:t>
      </w:r>
      <w:r w:rsidRPr="00050E50">
        <w:rPr>
          <w:rFonts w:ascii="Garamond" w:hAnsi="Garamond"/>
          <w:sz w:val="24"/>
          <w:vertAlign w:val="superscript"/>
        </w:rPr>
        <w:t>3</w:t>
      </w:r>
      <w:r w:rsidR="000F49EE" w:rsidRPr="00050E50">
        <w:rPr>
          <w:rFonts w:ascii="Garamond" w:hAnsi="Garamond"/>
          <w:sz w:val="24"/>
        </w:rPr>
        <w:t xml:space="preserve"> </w:t>
      </w:r>
      <w:r w:rsidR="00C519A2" w:rsidRPr="00050E50">
        <w:rPr>
          <w:rFonts w:ascii="Garamond" w:hAnsi="Garamond"/>
          <w:sz w:val="24"/>
        </w:rPr>
        <w:t>ételecetet</w:t>
      </w:r>
      <w:r w:rsidR="000F49EE" w:rsidRPr="00050E50">
        <w:rPr>
          <w:rFonts w:ascii="Garamond" w:hAnsi="Garamond"/>
          <w:sz w:val="24"/>
        </w:rPr>
        <w:t xml:space="preserve">, a „B” jelűbe ugyanannyi </w:t>
      </w:r>
      <w:r w:rsidR="00C519A2" w:rsidRPr="00050E50">
        <w:rPr>
          <w:rFonts w:ascii="Garamond" w:hAnsi="Garamond"/>
          <w:sz w:val="24"/>
        </w:rPr>
        <w:t>vizet</w:t>
      </w:r>
      <w:r w:rsidR="000F49EE" w:rsidRPr="00050E50">
        <w:rPr>
          <w:rFonts w:ascii="Garamond" w:hAnsi="Garamond"/>
          <w:sz w:val="24"/>
        </w:rPr>
        <w:t xml:space="preserve"> öntünk. </w:t>
      </w:r>
    </w:p>
    <w:p w:rsidR="000F49EE" w:rsidRPr="00050E50" w:rsidRDefault="000F49EE" w:rsidP="00847A05">
      <w:pPr>
        <w:numPr>
          <w:ilvl w:val="0"/>
          <w:numId w:val="19"/>
        </w:numPr>
        <w:tabs>
          <w:tab w:val="clear" w:pos="720"/>
        </w:tabs>
        <w:ind w:left="426"/>
        <w:jc w:val="both"/>
        <w:rPr>
          <w:rFonts w:ascii="Garamond" w:hAnsi="Garamond"/>
          <w:sz w:val="24"/>
        </w:rPr>
      </w:pPr>
      <w:r w:rsidRPr="00050E50">
        <w:rPr>
          <w:rFonts w:ascii="Garamond" w:hAnsi="Garamond"/>
          <w:sz w:val="24"/>
        </w:rPr>
        <w:t xml:space="preserve">2-2 darab műanyagpoharat megszámozunk 1-4-ig. Az azonos sorszámmal ellátott poharak egyikébe a sorszámok alapján rendre kb. </w:t>
      </w:r>
      <w:r w:rsidR="00194843" w:rsidRPr="00050E50">
        <w:rPr>
          <w:rFonts w:ascii="Garamond" w:hAnsi="Garamond"/>
          <w:sz w:val="24"/>
        </w:rPr>
        <w:t>1-</w:t>
      </w:r>
      <w:smartTag w:uri="urn:schemas-microsoft-com:office:smarttags" w:element="metricconverter">
        <w:smartTagPr>
          <w:attr w:name="ProductID" w:val="1 g"/>
        </w:smartTagPr>
        <w:r w:rsidR="00194843" w:rsidRPr="00050E50">
          <w:rPr>
            <w:rFonts w:ascii="Garamond" w:hAnsi="Garamond"/>
            <w:sz w:val="24"/>
          </w:rPr>
          <w:t>1</w:t>
        </w:r>
        <w:r w:rsidR="006B5737" w:rsidRPr="00050E50">
          <w:rPr>
            <w:rFonts w:ascii="Garamond" w:hAnsi="Garamond"/>
            <w:sz w:val="24"/>
          </w:rPr>
          <w:t xml:space="preserve"> </w:t>
        </w:r>
        <w:r w:rsidRPr="00050E50">
          <w:rPr>
            <w:rFonts w:ascii="Garamond" w:hAnsi="Garamond"/>
            <w:sz w:val="24"/>
          </w:rPr>
          <w:t>g</w:t>
        </w:r>
      </w:smartTag>
      <w:r w:rsidRPr="00050E50">
        <w:rPr>
          <w:rFonts w:ascii="Garamond" w:hAnsi="Garamond"/>
          <w:sz w:val="24"/>
        </w:rPr>
        <w:t xml:space="preserve"> szódabikarbónát, konyhasót, lisztet és súrolóport (mészkőport) szórunk.</w:t>
      </w:r>
    </w:p>
    <w:p w:rsidR="00FB1EEF" w:rsidRPr="00050E50" w:rsidRDefault="00FB1EEF" w:rsidP="002657A7">
      <w:pPr>
        <w:jc w:val="both"/>
        <w:rPr>
          <w:rFonts w:ascii="Garamond" w:hAnsi="Garamond"/>
          <w:sz w:val="24"/>
        </w:rPr>
      </w:pPr>
    </w:p>
    <w:p w:rsidR="000F49EE" w:rsidRPr="00050E50" w:rsidRDefault="000F49EE" w:rsidP="002657A7">
      <w:pPr>
        <w:jc w:val="both"/>
        <w:rPr>
          <w:rFonts w:ascii="Garamond" w:hAnsi="Garamond"/>
          <w:b/>
          <w:bCs/>
          <w:sz w:val="24"/>
        </w:rPr>
      </w:pPr>
      <w:r w:rsidRPr="00050E50">
        <w:rPr>
          <w:rFonts w:ascii="Garamond" w:hAnsi="Garamond"/>
          <w:b/>
          <w:bCs/>
          <w:sz w:val="24"/>
        </w:rPr>
        <w:t>Kivitelezés:</w:t>
      </w:r>
    </w:p>
    <w:p w:rsidR="000F49EE" w:rsidRPr="00050E50" w:rsidRDefault="00D8560B" w:rsidP="00847A05">
      <w:pPr>
        <w:numPr>
          <w:ilvl w:val="0"/>
          <w:numId w:val="20"/>
        </w:numPr>
        <w:tabs>
          <w:tab w:val="clear" w:pos="720"/>
        </w:tabs>
        <w:ind w:left="426"/>
        <w:jc w:val="both"/>
        <w:rPr>
          <w:rFonts w:ascii="Garamond" w:hAnsi="Garamond"/>
          <w:sz w:val="24"/>
        </w:rPr>
      </w:pPr>
      <w:r w:rsidRPr="00050E50">
        <w:rPr>
          <w:rFonts w:ascii="Garamond" w:hAnsi="Garamond"/>
          <w:sz w:val="24"/>
        </w:rPr>
        <w:t>A kísérlet megkezdése előtt hívjuk fel a tanulók figyelmét arra, hogy a vizsgálatot mindenképpen a tálc</w:t>
      </w:r>
      <w:r w:rsidR="00EA0142" w:rsidRPr="00050E50">
        <w:rPr>
          <w:rFonts w:ascii="Garamond" w:hAnsi="Garamond"/>
          <w:sz w:val="24"/>
        </w:rPr>
        <w:t>a fölött</w:t>
      </w:r>
      <w:r w:rsidRPr="00050E50">
        <w:rPr>
          <w:rFonts w:ascii="Garamond" w:hAnsi="Garamond"/>
          <w:sz w:val="24"/>
        </w:rPr>
        <w:t xml:space="preserve"> végezzék! (A szódabikarbóna az ecettől kifuthat!)</w:t>
      </w:r>
    </w:p>
    <w:p w:rsidR="00231C09" w:rsidRPr="00050E50" w:rsidRDefault="00231C09" w:rsidP="00847A05">
      <w:pPr>
        <w:numPr>
          <w:ilvl w:val="0"/>
          <w:numId w:val="20"/>
        </w:numPr>
        <w:tabs>
          <w:tab w:val="clear" w:pos="720"/>
        </w:tabs>
        <w:ind w:left="426"/>
        <w:jc w:val="both"/>
        <w:rPr>
          <w:rFonts w:ascii="Garamond" w:hAnsi="Garamond"/>
          <w:sz w:val="24"/>
        </w:rPr>
      </w:pPr>
      <w:r w:rsidRPr="00050E50">
        <w:rPr>
          <w:rFonts w:ascii="Garamond" w:hAnsi="Garamond"/>
          <w:sz w:val="24"/>
        </w:rPr>
        <w:t>A szilárd anyagokat tartalmazó poharak tartalmának körülbelül felét kell kanállal átrakni az azonos számmal ellátott üres pohárba. (Bár a szódabikarbóna oldhatósága nem túl jó – a kísérlet körülményei között kb. 9</w:t>
      </w:r>
      <w:r w:rsidR="00EA0142" w:rsidRPr="00050E50">
        <w:rPr>
          <w:rFonts w:ascii="Garamond" w:hAnsi="Garamond"/>
          <w:sz w:val="24"/>
        </w:rPr>
        <w:t xml:space="preserve"> </w:t>
      </w:r>
      <w:r w:rsidRPr="00050E50">
        <w:rPr>
          <w:rFonts w:ascii="Garamond" w:hAnsi="Garamond"/>
          <w:sz w:val="24"/>
        </w:rPr>
        <w:t>g/100</w:t>
      </w:r>
      <w:r w:rsidR="00EA0142" w:rsidRPr="00050E50">
        <w:rPr>
          <w:rFonts w:ascii="Garamond" w:hAnsi="Garamond"/>
          <w:sz w:val="24"/>
        </w:rPr>
        <w:t xml:space="preserve"> </w:t>
      </w:r>
      <w:r w:rsidR="00B40452" w:rsidRPr="00050E50">
        <w:rPr>
          <w:rFonts w:ascii="Garamond" w:hAnsi="Garamond"/>
          <w:sz w:val="24"/>
        </w:rPr>
        <w:t xml:space="preserve">g víz – </w:t>
      </w:r>
      <w:r w:rsidRPr="00050E50">
        <w:rPr>
          <w:rFonts w:ascii="Garamond" w:hAnsi="Garamond"/>
          <w:sz w:val="24"/>
        </w:rPr>
        <w:t xml:space="preserve">a kb. </w:t>
      </w:r>
      <w:smartTag w:uri="urn:schemas-microsoft-com:office:smarttags" w:element="metricconverter">
        <w:smartTagPr>
          <w:attr w:name="ProductID" w:val="0,5 g"/>
        </w:smartTagPr>
        <w:r w:rsidRPr="00050E50">
          <w:rPr>
            <w:rFonts w:ascii="Garamond" w:hAnsi="Garamond"/>
            <w:sz w:val="24"/>
          </w:rPr>
          <w:t>0,5</w:t>
        </w:r>
        <w:r w:rsidR="00EA0142" w:rsidRPr="00050E50">
          <w:rPr>
            <w:rFonts w:ascii="Garamond" w:hAnsi="Garamond"/>
            <w:sz w:val="24"/>
          </w:rPr>
          <w:t xml:space="preserve"> </w:t>
        </w:r>
        <w:r w:rsidRPr="00050E50">
          <w:rPr>
            <w:rFonts w:ascii="Garamond" w:hAnsi="Garamond"/>
            <w:sz w:val="24"/>
          </w:rPr>
          <w:t>g</w:t>
        </w:r>
      </w:smartTag>
      <w:r w:rsidR="003B4064" w:rsidRPr="00050E50">
        <w:rPr>
          <w:rFonts w:ascii="Garamond" w:hAnsi="Garamond"/>
          <w:sz w:val="24"/>
        </w:rPr>
        <w:t xml:space="preserve"> így is feloldódik a nagyjából 1</w:t>
      </w:r>
      <w:r w:rsidRPr="00050E50">
        <w:rPr>
          <w:rFonts w:ascii="Garamond" w:hAnsi="Garamond"/>
          <w:sz w:val="24"/>
        </w:rPr>
        <w:t>0 cm</w:t>
      </w:r>
      <w:r w:rsidRPr="00050E50">
        <w:rPr>
          <w:rFonts w:ascii="Garamond" w:hAnsi="Garamond"/>
          <w:sz w:val="24"/>
          <w:vertAlign w:val="superscript"/>
        </w:rPr>
        <w:t>3</w:t>
      </w:r>
      <w:r w:rsidRPr="00050E50">
        <w:rPr>
          <w:rFonts w:ascii="Garamond" w:hAnsi="Garamond"/>
          <w:sz w:val="24"/>
        </w:rPr>
        <w:t xml:space="preserve"> vízben</w:t>
      </w:r>
      <w:r w:rsidR="00194843" w:rsidRPr="00050E50">
        <w:rPr>
          <w:rFonts w:ascii="Garamond" w:hAnsi="Garamond"/>
          <w:sz w:val="24"/>
        </w:rPr>
        <w:t>, 0</w:t>
      </w:r>
      <w:r w:rsidR="00FD40C8" w:rsidRPr="00050E50">
        <w:rPr>
          <w:rFonts w:ascii="Garamond" w:hAnsi="Garamond"/>
          <w:sz w:val="24"/>
        </w:rPr>
        <w:t>,</w:t>
      </w:r>
      <w:r w:rsidR="00194843" w:rsidRPr="00050E50">
        <w:rPr>
          <w:rFonts w:ascii="Garamond" w:hAnsi="Garamond"/>
          <w:sz w:val="24"/>
        </w:rPr>
        <w:t>5 dl-es műanyagpoharat feltételezve</w:t>
      </w:r>
      <w:r w:rsidRPr="00050E50">
        <w:rPr>
          <w:rFonts w:ascii="Garamond" w:hAnsi="Garamond"/>
          <w:sz w:val="24"/>
        </w:rPr>
        <w:t>.)</w:t>
      </w:r>
    </w:p>
    <w:p w:rsidR="00D8560B" w:rsidRPr="00050E50" w:rsidRDefault="00D8560B" w:rsidP="00847A05">
      <w:pPr>
        <w:numPr>
          <w:ilvl w:val="0"/>
          <w:numId w:val="20"/>
        </w:numPr>
        <w:tabs>
          <w:tab w:val="clear" w:pos="720"/>
        </w:tabs>
        <w:ind w:left="426"/>
        <w:jc w:val="both"/>
        <w:rPr>
          <w:rFonts w:ascii="Garamond" w:hAnsi="Garamond"/>
          <w:sz w:val="24"/>
        </w:rPr>
      </w:pPr>
      <w:r w:rsidRPr="00050E50">
        <w:rPr>
          <w:rFonts w:ascii="Garamond" w:hAnsi="Garamond"/>
          <w:sz w:val="24"/>
        </w:rPr>
        <w:t>Feltétlenül emeljük ki, hogy a folyadékokat maximum a pohár feléig öntsék a gyerekek a pohárba!</w:t>
      </w:r>
    </w:p>
    <w:p w:rsidR="008B2D77" w:rsidRPr="00050E50" w:rsidRDefault="00D8560B" w:rsidP="00847A05">
      <w:pPr>
        <w:numPr>
          <w:ilvl w:val="0"/>
          <w:numId w:val="20"/>
        </w:numPr>
        <w:tabs>
          <w:tab w:val="clear" w:pos="720"/>
        </w:tabs>
        <w:ind w:left="426"/>
        <w:jc w:val="both"/>
      </w:pPr>
      <w:r w:rsidRPr="00050E50">
        <w:rPr>
          <w:rFonts w:ascii="Garamond" w:hAnsi="Garamond"/>
          <w:sz w:val="24"/>
        </w:rPr>
        <w:t xml:space="preserve">Bár a kísérletezés szabályainál is említjük, itt is figyelmeztessük a tanulókat arra, hogy </w:t>
      </w:r>
      <w:r w:rsidR="007820A3" w:rsidRPr="00050E50">
        <w:rPr>
          <w:rFonts w:ascii="Garamond" w:hAnsi="Garamond"/>
          <w:sz w:val="24"/>
        </w:rPr>
        <w:t xml:space="preserve">mindegyik szilárd anyagot másik kanállal </w:t>
      </w:r>
      <w:r w:rsidR="00AC3488" w:rsidRPr="00050E50">
        <w:rPr>
          <w:rFonts w:ascii="Garamond" w:hAnsi="Garamond"/>
          <w:sz w:val="24"/>
        </w:rPr>
        <w:t>szórják a megfelelő számmal ellátott üres pohárba!</w:t>
      </w:r>
    </w:p>
    <w:p w:rsidR="00BF6FAD" w:rsidRPr="00050E50" w:rsidRDefault="00BF6FAD" w:rsidP="002657A7">
      <w:pPr>
        <w:jc w:val="both"/>
        <w:rPr>
          <w:rFonts w:ascii="Garamond" w:hAnsi="Garamond"/>
          <w:sz w:val="24"/>
        </w:rPr>
      </w:pPr>
    </w:p>
    <w:p w:rsidR="00BF6FAD" w:rsidRPr="00050E50" w:rsidRDefault="00BF6FAD" w:rsidP="00BF6FAD">
      <w:pPr>
        <w:jc w:val="both"/>
        <w:rPr>
          <w:rFonts w:ascii="Garamond" w:hAnsi="Garamond"/>
          <w:b/>
          <w:sz w:val="24"/>
        </w:rPr>
      </w:pPr>
      <w:r w:rsidRPr="00050E50">
        <w:rPr>
          <w:rFonts w:ascii="Garamond" w:hAnsi="Garamond"/>
          <w:b/>
          <w:sz w:val="24"/>
        </w:rPr>
        <w:t>Balesetvédelem, elsősegélynyújtás és hulladékkezelés:</w:t>
      </w:r>
    </w:p>
    <w:p w:rsidR="002657A7" w:rsidRDefault="00BF6FAD" w:rsidP="00847A05">
      <w:pPr>
        <w:ind w:firstLine="567"/>
        <w:jc w:val="both"/>
        <w:rPr>
          <w:rFonts w:ascii="Garamond" w:hAnsi="Garamond"/>
          <w:bCs/>
          <w:sz w:val="24"/>
        </w:rPr>
      </w:pPr>
      <w:r w:rsidRPr="00050E50">
        <w:rPr>
          <w:rFonts w:ascii="Garamond" w:hAnsi="Garamond"/>
          <w:bCs/>
          <w:sz w:val="24"/>
        </w:rPr>
        <w:t>A vizsgálatok során a tananyagban jelzett balesetvédelmi szabályokat kell betartani.</w:t>
      </w:r>
    </w:p>
    <w:p w:rsidR="00BF6FAD" w:rsidRPr="00050E50" w:rsidRDefault="00BF6FAD" w:rsidP="00847A05">
      <w:pPr>
        <w:ind w:firstLine="567"/>
        <w:jc w:val="both"/>
        <w:rPr>
          <w:rFonts w:ascii="Garamond" w:hAnsi="Garamond"/>
          <w:bCs/>
          <w:sz w:val="24"/>
        </w:rPr>
      </w:pPr>
      <w:r w:rsidRPr="00050E50">
        <w:rPr>
          <w:rFonts w:ascii="Garamond" w:hAnsi="Garamond"/>
          <w:bCs/>
          <w:sz w:val="24"/>
        </w:rPr>
        <w:t>A vizsgálat során keletkezett hulladék egészségre és környezetre veszélytelen, így bő vízzel a lefolyóba öblíthető.</w:t>
      </w:r>
    </w:p>
    <w:p w:rsidR="004021A8" w:rsidRPr="00050E50" w:rsidRDefault="00F1496A" w:rsidP="00F1496A">
      <w:pPr>
        <w:ind w:firstLine="400"/>
        <w:jc w:val="center"/>
        <w:rPr>
          <w:rFonts w:ascii="Garamond" w:hAnsi="Garamond"/>
          <w:b/>
          <w:sz w:val="24"/>
        </w:rPr>
      </w:pPr>
      <w:r>
        <w:rPr>
          <w:bCs/>
          <w:sz w:val="24"/>
        </w:rPr>
        <w:br w:type="page"/>
      </w:r>
      <w:r w:rsidR="004021A8" w:rsidRPr="00050E50">
        <w:rPr>
          <w:rFonts w:ascii="Garamond" w:hAnsi="Garamond"/>
          <w:b/>
          <w:sz w:val="24"/>
        </w:rPr>
        <w:lastRenderedPageBreak/>
        <w:t>REFLEXIÓ</w:t>
      </w:r>
    </w:p>
    <w:p w:rsidR="002657A7" w:rsidRPr="00050E50" w:rsidRDefault="002657A7" w:rsidP="004021A8">
      <w:pPr>
        <w:jc w:val="both"/>
        <w:rPr>
          <w:rFonts w:ascii="Garamond" w:hAnsi="Garamond"/>
          <w:sz w:val="24"/>
        </w:rPr>
      </w:pPr>
    </w:p>
    <w:p w:rsidR="004021A8" w:rsidRPr="002657A7" w:rsidRDefault="004021A8" w:rsidP="004021A8">
      <w:pPr>
        <w:jc w:val="both"/>
        <w:rPr>
          <w:rFonts w:ascii="Garamond" w:hAnsi="Garamond"/>
          <w:sz w:val="24"/>
        </w:rPr>
      </w:pPr>
      <w:r w:rsidRPr="00847A05">
        <w:rPr>
          <w:rFonts w:ascii="Garamond" w:hAnsi="Garamond"/>
          <w:b/>
          <w:sz w:val="24"/>
        </w:rPr>
        <w:t>A pedagógus neve:</w:t>
      </w:r>
      <w:r w:rsidRPr="002657A7">
        <w:rPr>
          <w:rFonts w:ascii="Garamond" w:hAnsi="Garamond"/>
          <w:sz w:val="24"/>
        </w:rPr>
        <w:t xml:space="preserve"> Csenki József</w:t>
      </w:r>
    </w:p>
    <w:p w:rsidR="004021A8" w:rsidRPr="002657A7" w:rsidRDefault="004021A8" w:rsidP="004021A8">
      <w:pPr>
        <w:jc w:val="both"/>
        <w:rPr>
          <w:rFonts w:ascii="Garamond" w:hAnsi="Garamond"/>
          <w:bCs/>
          <w:sz w:val="24"/>
        </w:rPr>
      </w:pPr>
      <w:r w:rsidRPr="00847A05">
        <w:rPr>
          <w:rFonts w:ascii="Garamond" w:hAnsi="Garamond"/>
          <w:b/>
          <w:bCs/>
          <w:sz w:val="24"/>
        </w:rPr>
        <w:t>Műveltségi terület:</w:t>
      </w:r>
      <w:r w:rsidRPr="002657A7">
        <w:rPr>
          <w:rFonts w:ascii="Garamond" w:hAnsi="Garamond"/>
          <w:bCs/>
          <w:sz w:val="24"/>
        </w:rPr>
        <w:t xml:space="preserve"> Ember és természet</w:t>
      </w:r>
    </w:p>
    <w:p w:rsidR="004021A8" w:rsidRPr="002657A7" w:rsidRDefault="004021A8" w:rsidP="004021A8">
      <w:pPr>
        <w:jc w:val="both"/>
        <w:rPr>
          <w:rFonts w:ascii="Garamond" w:hAnsi="Garamond"/>
          <w:bCs/>
          <w:sz w:val="24"/>
        </w:rPr>
      </w:pPr>
      <w:r w:rsidRPr="00847A05">
        <w:rPr>
          <w:rFonts w:ascii="Garamond" w:hAnsi="Garamond"/>
          <w:b/>
          <w:bCs/>
          <w:sz w:val="24"/>
        </w:rPr>
        <w:t>Tantárgy:</w:t>
      </w:r>
      <w:r w:rsidRPr="002657A7">
        <w:rPr>
          <w:rFonts w:ascii="Garamond" w:hAnsi="Garamond"/>
          <w:bCs/>
          <w:sz w:val="24"/>
        </w:rPr>
        <w:t xml:space="preserve"> </w:t>
      </w:r>
      <w:r w:rsidR="002657A7">
        <w:rPr>
          <w:rFonts w:ascii="Garamond" w:hAnsi="Garamond"/>
          <w:bCs/>
          <w:sz w:val="24"/>
        </w:rPr>
        <w:t>kémia, t</w:t>
      </w:r>
      <w:r w:rsidRPr="002657A7">
        <w:rPr>
          <w:rFonts w:ascii="Garamond" w:hAnsi="Garamond"/>
          <w:bCs/>
          <w:sz w:val="24"/>
        </w:rPr>
        <w:t>ermészetismeret</w:t>
      </w:r>
    </w:p>
    <w:p w:rsidR="004021A8" w:rsidRPr="002657A7" w:rsidRDefault="004021A8" w:rsidP="00847A05">
      <w:pPr>
        <w:jc w:val="both"/>
        <w:rPr>
          <w:rFonts w:ascii="Garamond" w:hAnsi="Garamond"/>
          <w:bCs/>
          <w:sz w:val="24"/>
        </w:rPr>
      </w:pPr>
      <w:r w:rsidRPr="00847A05">
        <w:rPr>
          <w:rFonts w:ascii="Garamond" w:hAnsi="Garamond"/>
          <w:b/>
          <w:bCs/>
          <w:sz w:val="24"/>
        </w:rPr>
        <w:t xml:space="preserve">Osztály: </w:t>
      </w:r>
      <w:r w:rsidR="00847A05">
        <w:rPr>
          <w:rFonts w:ascii="Garamond" w:hAnsi="Garamond"/>
          <w:b/>
          <w:bCs/>
          <w:sz w:val="24"/>
        </w:rPr>
        <w:t xml:space="preserve"> </w:t>
      </w:r>
      <w:r w:rsidRPr="002657A7">
        <w:rPr>
          <w:rFonts w:ascii="Garamond" w:hAnsi="Garamond"/>
          <w:bCs/>
          <w:sz w:val="24"/>
        </w:rPr>
        <w:t xml:space="preserve">1. kipróbálás: 2015. április 20. 8. B </w:t>
      </w:r>
    </w:p>
    <w:p w:rsidR="004021A8" w:rsidRPr="002657A7" w:rsidRDefault="004021A8" w:rsidP="00847A05">
      <w:pPr>
        <w:ind w:left="993" w:firstLine="1"/>
        <w:jc w:val="both"/>
        <w:rPr>
          <w:rFonts w:ascii="Garamond" w:hAnsi="Garamond"/>
          <w:bCs/>
          <w:sz w:val="24"/>
        </w:rPr>
      </w:pPr>
      <w:r w:rsidRPr="002657A7">
        <w:rPr>
          <w:rFonts w:ascii="Garamond" w:hAnsi="Garamond"/>
          <w:bCs/>
          <w:sz w:val="24"/>
        </w:rPr>
        <w:t>2. kipróbálás: 2015. április 24. 6. B</w:t>
      </w:r>
    </w:p>
    <w:p w:rsidR="004021A8" w:rsidRPr="002657A7" w:rsidRDefault="004021A8" w:rsidP="004021A8">
      <w:pPr>
        <w:jc w:val="both"/>
        <w:rPr>
          <w:rFonts w:ascii="Garamond" w:hAnsi="Garamond"/>
          <w:bCs/>
          <w:sz w:val="24"/>
        </w:rPr>
      </w:pPr>
    </w:p>
    <w:p w:rsidR="004021A8" w:rsidRPr="002657A7" w:rsidRDefault="004021A8" w:rsidP="004021A8">
      <w:pPr>
        <w:jc w:val="both"/>
        <w:rPr>
          <w:rFonts w:ascii="Garamond" w:hAnsi="Garamond"/>
          <w:bCs/>
          <w:sz w:val="24"/>
        </w:rPr>
      </w:pPr>
      <w:r w:rsidRPr="00847A05">
        <w:rPr>
          <w:rFonts w:ascii="Garamond" w:hAnsi="Garamond"/>
          <w:b/>
          <w:bCs/>
          <w:sz w:val="24"/>
        </w:rPr>
        <w:t>Az óra témája:</w:t>
      </w:r>
      <w:r w:rsidRPr="002657A7">
        <w:rPr>
          <w:rFonts w:ascii="Garamond" w:hAnsi="Garamond"/>
          <w:bCs/>
          <w:sz w:val="24"/>
        </w:rPr>
        <w:t xml:space="preserve"> A hanyag háziasszony története Víz, ételecet, liszt, konyhasó, súrolópor és konyhasó azonosítása a folyadékok és szilárd anyagok páronkénti reakciójával</w:t>
      </w:r>
    </w:p>
    <w:p w:rsidR="004021A8" w:rsidRPr="002657A7" w:rsidRDefault="004021A8" w:rsidP="004021A8">
      <w:pPr>
        <w:rPr>
          <w:rFonts w:ascii="Garamond" w:hAnsi="Garamond"/>
          <w:bCs/>
          <w:sz w:val="24"/>
        </w:rPr>
      </w:pPr>
      <w:r w:rsidRPr="00847A05">
        <w:rPr>
          <w:rFonts w:ascii="Garamond" w:hAnsi="Garamond"/>
          <w:b/>
          <w:sz w:val="24"/>
        </w:rPr>
        <w:t>Kitűzött célok és fejlesztési követelmények</w:t>
      </w:r>
      <w:r w:rsidRPr="002657A7">
        <w:rPr>
          <w:rFonts w:ascii="Garamond" w:hAnsi="Garamond"/>
          <w:sz w:val="24"/>
        </w:rPr>
        <w:t xml:space="preserve"> </w:t>
      </w:r>
      <w:r w:rsidRPr="002657A7">
        <w:rPr>
          <w:rFonts w:ascii="Garamond" w:hAnsi="Garamond"/>
          <w:bCs/>
          <w:sz w:val="24"/>
        </w:rPr>
        <w:t>az óratervben találhatók</w:t>
      </w:r>
      <w:r w:rsidR="00232F08" w:rsidRPr="002657A7">
        <w:rPr>
          <w:rFonts w:ascii="Garamond" w:hAnsi="Garamond"/>
          <w:bCs/>
          <w:sz w:val="24"/>
        </w:rPr>
        <w:t>.</w:t>
      </w:r>
    </w:p>
    <w:p w:rsidR="004021A8" w:rsidRPr="00050E50" w:rsidRDefault="004021A8" w:rsidP="004021A8">
      <w:pPr>
        <w:jc w:val="both"/>
        <w:rPr>
          <w:rFonts w:ascii="Garamond" w:hAnsi="Garamond"/>
          <w:sz w:val="24"/>
        </w:rPr>
      </w:pPr>
    </w:p>
    <w:p w:rsidR="002657A7" w:rsidRDefault="004021A8" w:rsidP="004021A8">
      <w:pPr>
        <w:jc w:val="both"/>
        <w:rPr>
          <w:rFonts w:ascii="Garamond" w:hAnsi="Garamond"/>
          <w:b/>
          <w:sz w:val="24"/>
        </w:rPr>
      </w:pPr>
      <w:r w:rsidRPr="00050E50">
        <w:rPr>
          <w:rFonts w:ascii="Garamond" w:hAnsi="Garamond"/>
          <w:b/>
          <w:sz w:val="24"/>
        </w:rPr>
        <w:t xml:space="preserve">Eredmények: </w:t>
      </w:r>
    </w:p>
    <w:p w:rsidR="004021A8" w:rsidRPr="00050E50" w:rsidRDefault="004021A8" w:rsidP="00847A05">
      <w:pPr>
        <w:ind w:firstLine="567"/>
        <w:jc w:val="both"/>
        <w:rPr>
          <w:rFonts w:ascii="Garamond" w:hAnsi="Garamond"/>
          <w:sz w:val="24"/>
        </w:rPr>
      </w:pPr>
      <w:r w:rsidRPr="00050E50">
        <w:rPr>
          <w:rFonts w:ascii="Garamond" w:hAnsi="Garamond"/>
          <w:sz w:val="24"/>
        </w:rPr>
        <w:t>Az első kipróbálást nyolcadik osztályos tanulócsoportban végeztem. Ennek során</w:t>
      </w:r>
      <w:r w:rsidR="00D7236E" w:rsidRPr="00050E50">
        <w:rPr>
          <w:rFonts w:ascii="Garamond" w:hAnsi="Garamond"/>
          <w:sz w:val="24"/>
        </w:rPr>
        <w:t>,</w:t>
      </w:r>
      <w:r w:rsidRPr="00050E50">
        <w:rPr>
          <w:rFonts w:ascii="Garamond" w:hAnsi="Garamond"/>
          <w:sz w:val="24"/>
        </w:rPr>
        <w:t xml:space="preserve"> alapozva a rendszerezett szervetlen kémiában már elsajátított ismeretekre, különösebb előkészítés nélkül, az adott óra elején kérdés-felel</w:t>
      </w:r>
      <w:r w:rsidR="00D7236E" w:rsidRPr="00050E50">
        <w:rPr>
          <w:rFonts w:ascii="Garamond" w:hAnsi="Garamond"/>
          <w:sz w:val="24"/>
        </w:rPr>
        <w:t>e</w:t>
      </w:r>
      <w:r w:rsidRPr="00050E50">
        <w:rPr>
          <w:rFonts w:ascii="Garamond" w:hAnsi="Garamond"/>
          <w:sz w:val="24"/>
        </w:rPr>
        <w:t>t módszerrel tekintettük át a vonatkozó tudásanyagot. A tanulók az óratervnek megfelelően csoportmunkában, de hagyományos laboratóriumi eszközökkel végezték a kísérleteket. A kísérlettervezés komplexebb feladat elé állította a tanulókat, amennyiben a szilárd anyagokat számozott óraüvegen kapták ugyan, de a kémcsövek nem voltak beszámozva. Ez azonban nem okozott gondot számukra, átlátták a problémát és az óratervben megadott időkeret alatt valamennyi csoport megfelelő tervet készített. A közös megállapodás során összeállított terv beragasztása a feladatlapok saját példányaiba nehézkesen haladt, ezért érdemes a nyomtatott terv kiosztása után felszólítani a tanulókat arra, hogy azt otthon ragasszák a feladatlapjukra. A kísérlet elvégzése szintén időn belül sikerült, a csoportok a következtetést önállóan vonták le, így annak ellenőrzése rövid időt vett igénybe. A tapasztalatok alapján a következtetést valamennyi csoport helyesen vonta le. A tanulságok megbeszélésére szánt időkeret szintén elegendőnek bizonyult.</w:t>
      </w:r>
    </w:p>
    <w:p w:rsidR="00D7236E" w:rsidRPr="00050E50" w:rsidRDefault="00D7236E" w:rsidP="004021A8">
      <w:pPr>
        <w:jc w:val="both"/>
        <w:rPr>
          <w:rFonts w:ascii="Garamond" w:hAnsi="Garamond"/>
          <w:sz w:val="24"/>
        </w:rPr>
      </w:pPr>
    </w:p>
    <w:p w:rsidR="004021A8" w:rsidRPr="00050E50" w:rsidRDefault="004021A8" w:rsidP="00847A05">
      <w:pPr>
        <w:ind w:firstLine="567"/>
        <w:jc w:val="both"/>
        <w:rPr>
          <w:rFonts w:ascii="Garamond" w:hAnsi="Garamond"/>
          <w:sz w:val="24"/>
        </w:rPr>
      </w:pPr>
      <w:r w:rsidRPr="00050E50">
        <w:rPr>
          <w:rFonts w:ascii="Garamond" w:hAnsi="Garamond"/>
          <w:sz w:val="24"/>
        </w:rPr>
        <w:t xml:space="preserve">A második kipróbálást, amelyet 6. évfolyamos tanulókkal végeztem (és amelyről a videofelvétel készült) az előző tanórán előkészítettem az oldódás, oldat, oldhatóság témakörének tárgyalásával. Ezen az órán kapták meg azt a házi feladatot a tanulók, amely az óraterv </w:t>
      </w:r>
      <w:r w:rsidR="00D7236E" w:rsidRPr="00050E50">
        <w:rPr>
          <w:rFonts w:ascii="Garamond" w:hAnsi="Garamond"/>
          <w:sz w:val="24"/>
        </w:rPr>
        <w:t xml:space="preserve">1. </w:t>
      </w:r>
      <w:r w:rsidRPr="00050E50">
        <w:rPr>
          <w:rFonts w:ascii="Garamond" w:hAnsi="Garamond"/>
          <w:sz w:val="24"/>
        </w:rPr>
        <w:t>mellékletét képezi, és amelyet az oldódással kapcsolatos fogalmak, példák felelevenítése után frontálisan ellenőriztünk. A házi feladatot a tanulók nagy része elvégezte, a tapasztalatokat többségük jól fogalmazta meg.</w:t>
      </w:r>
    </w:p>
    <w:p w:rsidR="004021A8" w:rsidRPr="00050E50" w:rsidRDefault="004021A8" w:rsidP="00847A05">
      <w:pPr>
        <w:ind w:firstLine="567"/>
        <w:jc w:val="both"/>
        <w:rPr>
          <w:rFonts w:ascii="Garamond" w:hAnsi="Garamond"/>
          <w:sz w:val="24"/>
        </w:rPr>
      </w:pPr>
      <w:r w:rsidRPr="00050E50">
        <w:rPr>
          <w:rFonts w:ascii="Garamond" w:hAnsi="Garamond"/>
          <w:sz w:val="24"/>
        </w:rPr>
        <w:t>A problémafelvetés az előzetes szándéknak megfelelően motiválta a tanulókat. A tervkészítés során ügyesen és pontosan dolgoztak a csoportok. Különösen jól átlátták a szilárd anyagok kettéosztásának szükségességét és logikus elrendezését. Okulva a végső terv beragasztásával kapcsolatos tapasztalatokból, az előre nyomtatott tervek kiosztása után azok otthoni beragasztását kértem a tanulóktól.</w:t>
      </w:r>
    </w:p>
    <w:p w:rsidR="00D7236E" w:rsidRPr="00050E50" w:rsidRDefault="00D7236E" w:rsidP="004021A8">
      <w:pPr>
        <w:jc w:val="both"/>
        <w:rPr>
          <w:rFonts w:ascii="Garamond" w:hAnsi="Garamond"/>
          <w:sz w:val="24"/>
        </w:rPr>
      </w:pPr>
    </w:p>
    <w:p w:rsidR="004021A8" w:rsidRPr="00050E50" w:rsidRDefault="004021A8" w:rsidP="00847A05">
      <w:pPr>
        <w:ind w:firstLine="567"/>
        <w:jc w:val="both"/>
        <w:rPr>
          <w:rFonts w:ascii="Garamond" w:hAnsi="Garamond"/>
          <w:sz w:val="24"/>
        </w:rPr>
      </w:pPr>
      <w:r w:rsidRPr="00050E50">
        <w:rPr>
          <w:rFonts w:ascii="Garamond" w:hAnsi="Garamond"/>
          <w:sz w:val="24"/>
        </w:rPr>
        <w:t xml:space="preserve">A csoportok </w:t>
      </w:r>
      <w:r w:rsidR="00D7236E" w:rsidRPr="00050E50">
        <w:rPr>
          <w:rFonts w:ascii="Garamond" w:hAnsi="Garamond"/>
          <w:sz w:val="24"/>
        </w:rPr>
        <w:t xml:space="preserve">a </w:t>
      </w:r>
      <w:r w:rsidRPr="00050E50">
        <w:rPr>
          <w:rFonts w:ascii="Garamond" w:hAnsi="Garamond"/>
          <w:sz w:val="24"/>
        </w:rPr>
        <w:t>vizsgálato</w:t>
      </w:r>
      <w:r w:rsidR="00D7236E" w:rsidRPr="00050E50">
        <w:rPr>
          <w:rFonts w:ascii="Garamond" w:hAnsi="Garamond"/>
          <w:sz w:val="24"/>
        </w:rPr>
        <w:t>ka</w:t>
      </w:r>
      <w:r w:rsidRPr="00050E50">
        <w:rPr>
          <w:rFonts w:ascii="Garamond" w:hAnsi="Garamond"/>
          <w:sz w:val="24"/>
        </w:rPr>
        <w:t>t a terv alapján megfelelően, a technikai segédletben leírt egyszerű, a háztartásokban is ho</w:t>
      </w:r>
      <w:r w:rsidR="00D7236E" w:rsidRPr="00050E50">
        <w:rPr>
          <w:rFonts w:ascii="Garamond" w:hAnsi="Garamond"/>
          <w:sz w:val="24"/>
        </w:rPr>
        <w:t>zzáférhető eszközökkel végezték. A</w:t>
      </w:r>
      <w:r w:rsidRPr="00050E50">
        <w:rPr>
          <w:rFonts w:ascii="Garamond" w:hAnsi="Garamond"/>
          <w:sz w:val="24"/>
        </w:rPr>
        <w:t>rra azonban több csoportot is emlékeztetni kellett, hogy a tapasztalatokat jegyezze le. Ez azt mutatja, hogy a tanulókísérletek során folyamatosan hangsúlyt kell helyezni annak tudatosítására, hogy a kísérlet manuális elvégzése után a tapasztalatok</w:t>
      </w:r>
      <w:r w:rsidR="00D7236E" w:rsidRPr="00050E50">
        <w:rPr>
          <w:rFonts w:ascii="Garamond" w:hAnsi="Garamond"/>
          <w:sz w:val="24"/>
        </w:rPr>
        <w:t>at azonnal rögzíteni kell</w:t>
      </w:r>
      <w:r w:rsidRPr="00050E50">
        <w:rPr>
          <w:rFonts w:ascii="Garamond" w:hAnsi="Garamond"/>
          <w:sz w:val="24"/>
        </w:rPr>
        <w:t xml:space="preserve">, </w:t>
      </w:r>
      <w:r w:rsidR="00D7236E" w:rsidRPr="00050E50">
        <w:rPr>
          <w:rFonts w:ascii="Garamond" w:hAnsi="Garamond"/>
          <w:sz w:val="24"/>
        </w:rPr>
        <w:t>és hogy ez a munka szerves részét képezi</w:t>
      </w:r>
      <w:r w:rsidRPr="00050E50">
        <w:rPr>
          <w:rFonts w:ascii="Garamond" w:hAnsi="Garamond"/>
          <w:sz w:val="24"/>
        </w:rPr>
        <w:t>.</w:t>
      </w:r>
    </w:p>
    <w:p w:rsidR="005A53DA" w:rsidRPr="00050E50" w:rsidRDefault="004021A8" w:rsidP="00847A05">
      <w:pPr>
        <w:ind w:firstLine="567"/>
        <w:jc w:val="both"/>
        <w:rPr>
          <w:rFonts w:ascii="Garamond" w:hAnsi="Garamond"/>
          <w:sz w:val="24"/>
        </w:rPr>
      </w:pPr>
      <w:r w:rsidRPr="00050E50">
        <w:rPr>
          <w:rFonts w:ascii="Garamond" w:hAnsi="Garamond"/>
          <w:sz w:val="24"/>
        </w:rPr>
        <w:t>A tapasztalatokból a következtetések közös levonása gördülékenyen, gyorsan ment, azt nagyban segítette a d</w:t>
      </w:r>
      <w:r w:rsidR="005A53DA" w:rsidRPr="00050E50">
        <w:rPr>
          <w:rFonts w:ascii="Garamond" w:hAnsi="Garamond"/>
          <w:sz w:val="24"/>
        </w:rPr>
        <w:t>iasor animált ábrája (5. dia).</w:t>
      </w:r>
    </w:p>
    <w:p w:rsidR="005A53DA" w:rsidRPr="00050E50" w:rsidRDefault="005A53DA" w:rsidP="00847A05">
      <w:pPr>
        <w:ind w:firstLine="567"/>
        <w:jc w:val="both"/>
        <w:rPr>
          <w:rFonts w:ascii="Garamond" w:hAnsi="Garamond"/>
          <w:sz w:val="24"/>
        </w:rPr>
      </w:pPr>
      <w:r w:rsidRPr="00050E50">
        <w:rPr>
          <w:rFonts w:ascii="Garamond" w:hAnsi="Garamond"/>
          <w:sz w:val="24"/>
        </w:rPr>
        <w:t xml:space="preserve">Az óra végén a tanulságok levonása során voltak olyan tanulói ötletek is, amelyek valóban tanulságként fogalmazhatók meg, de nem szerepeltek az előre megfogalmazott tanulságok között. Ilyen volt például, hogy az anyagok tulajdonságainak megismerése (illetve általában a megismerés) nem csak az iskolában, hanem köznapi tapasztalás útján is történik, így nem csak az iskolában </w:t>
      </w:r>
      <w:r w:rsidRPr="00050E50">
        <w:rPr>
          <w:rFonts w:ascii="Garamond" w:hAnsi="Garamond"/>
          <w:sz w:val="24"/>
        </w:rPr>
        <w:lastRenderedPageBreak/>
        <w:t>tanultak, hanem a korábbi tapasztalatok is segítenek egy-egy probléma megoldásában. Ez kiváló gondolat, amelyet szóban meg is erősítettem, de didaktikus célból az előre megfogalmazott tanulságok között az iskolában tanultak és a való élet közötti kapcsolat szerepelt.</w:t>
      </w:r>
    </w:p>
    <w:p w:rsidR="005A53DA" w:rsidRPr="00050E50" w:rsidRDefault="005A53DA" w:rsidP="002657A7">
      <w:pPr>
        <w:jc w:val="both"/>
        <w:rPr>
          <w:rFonts w:ascii="Garamond" w:hAnsi="Garamond"/>
          <w:sz w:val="24"/>
        </w:rPr>
      </w:pPr>
    </w:p>
    <w:p w:rsidR="005A53DA" w:rsidRPr="00050E50" w:rsidRDefault="005A53DA" w:rsidP="00847A05">
      <w:pPr>
        <w:ind w:firstLine="567"/>
        <w:jc w:val="both"/>
        <w:rPr>
          <w:rFonts w:ascii="Garamond" w:hAnsi="Garamond"/>
          <w:sz w:val="24"/>
        </w:rPr>
      </w:pPr>
      <w:r w:rsidRPr="00050E50">
        <w:rPr>
          <w:rFonts w:ascii="Garamond" w:hAnsi="Garamond"/>
          <w:sz w:val="24"/>
        </w:rPr>
        <w:t>Némely fontos tanulságot a tanulók spontán módon nem, csak irányított kérdésekre adott válaszokkal fogalmaztak meg. Erre példaként hozható fel annak a tanulságnak a kimondása, hogy egy anyagot több tulajdonság együttesen jellemez. Ezért ennek a tanulságnak az értelmezésére a tervezettnél több időt fordítottam.</w:t>
      </w:r>
    </w:p>
    <w:p w:rsidR="005A53DA" w:rsidRPr="00050E50" w:rsidRDefault="005A53DA" w:rsidP="002657A7">
      <w:pPr>
        <w:jc w:val="both"/>
        <w:rPr>
          <w:rFonts w:ascii="Garamond" w:hAnsi="Garamond"/>
          <w:b/>
          <w:sz w:val="24"/>
        </w:rPr>
      </w:pPr>
    </w:p>
    <w:p w:rsidR="004021A8" w:rsidRPr="00050E50" w:rsidRDefault="004021A8" w:rsidP="002657A7">
      <w:pPr>
        <w:jc w:val="both"/>
        <w:rPr>
          <w:rFonts w:ascii="Garamond" w:hAnsi="Garamond"/>
          <w:b/>
          <w:sz w:val="24"/>
        </w:rPr>
      </w:pPr>
      <w:r w:rsidRPr="00050E50">
        <w:rPr>
          <w:rFonts w:ascii="Garamond" w:hAnsi="Garamond"/>
          <w:b/>
          <w:sz w:val="24"/>
        </w:rPr>
        <w:t>Reflexiók az órával kapcsolatban:</w:t>
      </w:r>
    </w:p>
    <w:p w:rsidR="00031522" w:rsidRPr="00050E50" w:rsidRDefault="00031522" w:rsidP="002657A7">
      <w:pPr>
        <w:pStyle w:val="Listaszerbekezds1"/>
        <w:numPr>
          <w:ilvl w:val="0"/>
          <w:numId w:val="43"/>
        </w:numPr>
        <w:ind w:left="426" w:hanging="357"/>
        <w:jc w:val="both"/>
        <w:rPr>
          <w:rFonts w:ascii="Garamond" w:hAnsi="Garamond"/>
          <w:sz w:val="24"/>
        </w:rPr>
      </w:pPr>
      <w:r w:rsidRPr="00050E50">
        <w:rPr>
          <w:rFonts w:ascii="Garamond" w:hAnsi="Garamond"/>
          <w:sz w:val="24"/>
        </w:rPr>
        <w:t>Az első kipróbálás tapasztalatai alapján javasolható, hogy nyolcadik osztályban akár tanórai keretben is megpróbálkozzunk az adaptációs lehetőségekben felsorolt, valamely komplexebb változattal.</w:t>
      </w:r>
    </w:p>
    <w:p w:rsidR="00031522" w:rsidRPr="00050E50" w:rsidRDefault="00031522" w:rsidP="002657A7">
      <w:pPr>
        <w:pStyle w:val="Listaszerbekezds1"/>
        <w:numPr>
          <w:ilvl w:val="0"/>
          <w:numId w:val="43"/>
        </w:numPr>
        <w:ind w:left="426" w:hanging="357"/>
        <w:jc w:val="both"/>
        <w:rPr>
          <w:rFonts w:ascii="Garamond" w:hAnsi="Garamond"/>
          <w:sz w:val="24"/>
        </w:rPr>
      </w:pPr>
      <w:r w:rsidRPr="00050E50">
        <w:rPr>
          <w:rFonts w:ascii="Garamond" w:hAnsi="Garamond"/>
          <w:sz w:val="24"/>
        </w:rPr>
        <w:t>Megfelelő előkészítés után, a házi feladat tapasztalatainak óra eleji megbeszélésével mind az ötödik, mind a hatodik évfolyamon az óratervezet megvalósítható, különösen, ha az előző tanórán már jelezzük, hogy csoportmunkában fogunk dolgozni, és a csoportokat előre megalakítjuk.</w:t>
      </w:r>
    </w:p>
    <w:p w:rsidR="00031522" w:rsidRPr="00050E50" w:rsidRDefault="00031522" w:rsidP="002657A7">
      <w:pPr>
        <w:pStyle w:val="Listaszerbekezds1"/>
        <w:numPr>
          <w:ilvl w:val="0"/>
          <w:numId w:val="43"/>
        </w:numPr>
        <w:ind w:left="426" w:hanging="357"/>
        <w:jc w:val="both"/>
        <w:rPr>
          <w:rFonts w:ascii="Garamond" w:hAnsi="Garamond"/>
          <w:sz w:val="24"/>
        </w:rPr>
      </w:pPr>
      <w:r w:rsidRPr="00050E50">
        <w:rPr>
          <w:rFonts w:ascii="Garamond" w:hAnsi="Garamond"/>
          <w:sz w:val="24"/>
        </w:rPr>
        <w:t>A feladatlapokból nem feltétlenül szükséges külön munkapéldány és tanulói példányok. Elegendőnek látszott az utóbbi, a csoportok többsége a tanulói munkalapokon dolgozott: a csoport minden tagja a saját példányát kezdte el kitölteni. Ez idő- és papírtakarékosabb eljárás is.</w:t>
      </w:r>
    </w:p>
    <w:p w:rsidR="00D7236E" w:rsidRPr="00050E50" w:rsidRDefault="00D7236E" w:rsidP="002657A7">
      <w:pPr>
        <w:pStyle w:val="Listaszerbekezds1"/>
        <w:ind w:left="0"/>
        <w:jc w:val="both"/>
        <w:rPr>
          <w:rFonts w:ascii="Garamond" w:hAnsi="Garamond"/>
          <w:sz w:val="24"/>
        </w:rPr>
      </w:pPr>
    </w:p>
    <w:p w:rsidR="006353F5" w:rsidRPr="00050E50" w:rsidRDefault="006353F5" w:rsidP="00D7236E">
      <w:pPr>
        <w:pStyle w:val="Listaszerbekezds1"/>
        <w:ind w:left="0"/>
        <w:jc w:val="both"/>
        <w:rPr>
          <w:rFonts w:ascii="Garamond" w:hAnsi="Garamond"/>
          <w:sz w:val="24"/>
        </w:rPr>
      </w:pPr>
    </w:p>
    <w:p w:rsidR="004021A8" w:rsidRPr="00050E50" w:rsidRDefault="004021A8" w:rsidP="004021A8">
      <w:pPr>
        <w:jc w:val="both"/>
        <w:rPr>
          <w:rFonts w:ascii="Garamond" w:hAnsi="Garamond"/>
          <w:sz w:val="24"/>
        </w:rPr>
      </w:pPr>
      <w:r w:rsidRPr="00050E50">
        <w:rPr>
          <w:rFonts w:ascii="Garamond" w:hAnsi="Garamond"/>
          <w:sz w:val="24"/>
        </w:rPr>
        <w:t>Budapest, 2015. április 24.</w:t>
      </w:r>
    </w:p>
    <w:p w:rsidR="006353F5" w:rsidRPr="00050E50" w:rsidRDefault="006353F5" w:rsidP="004021A8">
      <w:pPr>
        <w:ind w:left="4956" w:firstLine="708"/>
        <w:jc w:val="both"/>
        <w:rPr>
          <w:rFonts w:ascii="Garamond" w:hAnsi="Garamond"/>
          <w:sz w:val="24"/>
        </w:rPr>
      </w:pPr>
    </w:p>
    <w:p w:rsidR="004021A8" w:rsidRPr="004021A8" w:rsidRDefault="004021A8" w:rsidP="00430180">
      <w:pPr>
        <w:ind w:left="4956" w:firstLine="708"/>
        <w:rPr>
          <w:rFonts w:ascii="Garamond" w:hAnsi="Garamond"/>
          <w:sz w:val="24"/>
        </w:rPr>
      </w:pPr>
      <w:r w:rsidRPr="00050E50">
        <w:rPr>
          <w:rFonts w:ascii="Garamond" w:hAnsi="Garamond"/>
          <w:sz w:val="24"/>
        </w:rPr>
        <w:t>Csenki József</w:t>
      </w:r>
    </w:p>
    <w:sectPr w:rsidR="004021A8" w:rsidRPr="004021A8" w:rsidSect="003C34B6">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97C" w:rsidRDefault="00DA397C" w:rsidP="00DB7643">
      <w:r>
        <w:separator/>
      </w:r>
    </w:p>
  </w:endnote>
  <w:endnote w:type="continuationSeparator" w:id="0">
    <w:p w:rsidR="00DA397C" w:rsidRDefault="00DA397C" w:rsidP="00DB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imes New Roman félkövér">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PSMT">
    <w:altName w:val="Arial"/>
    <w:panose1 w:val="00000000000000000000"/>
    <w:charset w:val="00"/>
    <w:family w:val="swiss"/>
    <w:notTrueType/>
    <w:pitch w:val="default"/>
    <w:sig w:usb0="00000003" w:usb1="00000000" w:usb2="00000000" w:usb3="00000000" w:csb0="00000001"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180" w:rsidRPr="00430180" w:rsidRDefault="00430180">
    <w:pPr>
      <w:pStyle w:val="llb"/>
      <w:jc w:val="center"/>
      <w:rPr>
        <w:rFonts w:ascii="Garamond" w:hAnsi="Garamond"/>
        <w:sz w:val="24"/>
      </w:rPr>
    </w:pPr>
    <w:r w:rsidRPr="00430180">
      <w:rPr>
        <w:rFonts w:ascii="Garamond" w:hAnsi="Garamond"/>
        <w:sz w:val="24"/>
      </w:rPr>
      <w:fldChar w:fldCharType="begin"/>
    </w:r>
    <w:r w:rsidRPr="00430180">
      <w:rPr>
        <w:rFonts w:ascii="Garamond" w:hAnsi="Garamond"/>
        <w:sz w:val="24"/>
      </w:rPr>
      <w:instrText>PAGE   \* MERGEFORMAT</w:instrText>
    </w:r>
    <w:r w:rsidRPr="00430180">
      <w:rPr>
        <w:rFonts w:ascii="Garamond" w:hAnsi="Garamond"/>
        <w:sz w:val="24"/>
      </w:rPr>
      <w:fldChar w:fldCharType="separate"/>
    </w:r>
    <w:r w:rsidR="007E7C29">
      <w:rPr>
        <w:rFonts w:ascii="Garamond" w:hAnsi="Garamond"/>
        <w:noProof/>
        <w:sz w:val="24"/>
      </w:rPr>
      <w:t>8</w:t>
    </w:r>
    <w:r w:rsidRPr="00430180">
      <w:rPr>
        <w:rFonts w:ascii="Garamond" w:hAnsi="Garamond"/>
        <w:sz w:val="24"/>
      </w:rPr>
      <w:fldChar w:fldCharType="end"/>
    </w:r>
  </w:p>
  <w:p w:rsidR="00430180" w:rsidRDefault="0043018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6A" w:rsidRPr="00F1496A" w:rsidRDefault="00F1496A">
    <w:pPr>
      <w:pStyle w:val="llb"/>
      <w:jc w:val="center"/>
      <w:rPr>
        <w:rFonts w:ascii="Garamond" w:hAnsi="Garamond"/>
        <w:sz w:val="24"/>
      </w:rPr>
    </w:pPr>
    <w:r w:rsidRPr="00F1496A">
      <w:rPr>
        <w:rFonts w:ascii="Garamond" w:hAnsi="Garamond"/>
        <w:sz w:val="24"/>
      </w:rPr>
      <w:fldChar w:fldCharType="begin"/>
    </w:r>
    <w:r w:rsidRPr="00F1496A">
      <w:rPr>
        <w:rFonts w:ascii="Garamond" w:hAnsi="Garamond"/>
        <w:sz w:val="24"/>
      </w:rPr>
      <w:instrText>PAGE   \* MERGEFORMAT</w:instrText>
    </w:r>
    <w:r w:rsidRPr="00F1496A">
      <w:rPr>
        <w:rFonts w:ascii="Garamond" w:hAnsi="Garamond"/>
        <w:sz w:val="24"/>
      </w:rPr>
      <w:fldChar w:fldCharType="separate"/>
    </w:r>
    <w:r w:rsidR="007E7C29">
      <w:rPr>
        <w:rFonts w:ascii="Garamond" w:hAnsi="Garamond"/>
        <w:noProof/>
        <w:sz w:val="24"/>
      </w:rPr>
      <w:t>22</w:t>
    </w:r>
    <w:r w:rsidRPr="00F1496A">
      <w:rPr>
        <w:rFonts w:ascii="Garamond" w:hAnsi="Garamond"/>
        <w:sz w:val="24"/>
      </w:rPr>
      <w:fldChar w:fldCharType="end"/>
    </w:r>
  </w:p>
  <w:p w:rsidR="006353F5" w:rsidRPr="006353F5" w:rsidRDefault="006353F5" w:rsidP="006353F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97C" w:rsidRDefault="00DA397C" w:rsidP="00DB7643">
      <w:r>
        <w:separator/>
      </w:r>
    </w:p>
  </w:footnote>
  <w:footnote w:type="continuationSeparator" w:id="0">
    <w:p w:rsidR="00DA397C" w:rsidRDefault="00DA397C" w:rsidP="00DB7643">
      <w:r>
        <w:continuationSeparator/>
      </w:r>
    </w:p>
  </w:footnote>
  <w:footnote w:id="1">
    <w:p w:rsidR="00C01BB6" w:rsidRDefault="00C01BB6">
      <w:pPr>
        <w:pStyle w:val="Lbjegyzetszveg"/>
      </w:pPr>
      <w:r>
        <w:rPr>
          <w:rStyle w:val="Lbjegyzet-hivatkozs"/>
        </w:rPr>
        <w:footnoteRef/>
      </w:r>
      <w:r>
        <w:t xml:space="preserve"> </w:t>
      </w:r>
      <w:r w:rsidRPr="005F3F78">
        <w:rPr>
          <w:rFonts w:ascii="Garamond" w:hAnsi="Garamond"/>
        </w:rPr>
        <w:t>A Kormány 110/2012 (VI.4.) rendelete a Nemzeti laptanterv kiadásáról, bevezetéséről és alkalmazásáról, Magyar Közlöny, 2012. évi 66. szám</w:t>
      </w:r>
    </w:p>
  </w:footnote>
  <w:footnote w:id="2">
    <w:p w:rsidR="00C01BB6" w:rsidRDefault="00C01BB6">
      <w:pPr>
        <w:pStyle w:val="Lbjegyzetszveg"/>
      </w:pPr>
      <w:r>
        <w:rPr>
          <w:rStyle w:val="Lbjegyzet-hivatkozs"/>
        </w:rPr>
        <w:footnoteRef/>
      </w:r>
      <w:r>
        <w:t xml:space="preserve"> </w:t>
      </w:r>
      <w:r w:rsidRPr="005F3F78">
        <w:rPr>
          <w:rFonts w:ascii="Garamond" w:hAnsi="Garamond"/>
        </w:rPr>
        <w:t xml:space="preserve">51/2012. (XII. 21.) számú EMMI rendelet mellékletei, letölthető: </w:t>
      </w:r>
      <w:hyperlink r:id="rId1" w:history="1">
        <w:r w:rsidRPr="005F3F78">
          <w:rPr>
            <w:rStyle w:val="Hiperhivatkozs"/>
            <w:rFonts w:ascii="Garamond" w:hAnsi="Garamond"/>
          </w:rPr>
          <w:t>http://kerettanterv.ofi.hu/index.html</w:t>
        </w:r>
      </w:hyperlink>
      <w:r w:rsidRPr="005F3F78">
        <w:rPr>
          <w:rFonts w:ascii="Garamond" w:hAnsi="Garamond"/>
        </w:rPr>
        <w:t xml:space="preserve"> (</w:t>
      </w:r>
      <w:r w:rsidR="00C66487">
        <w:rPr>
          <w:rFonts w:ascii="Garamond" w:hAnsi="Garamond"/>
        </w:rPr>
        <w:t xml:space="preserve">utolsó letöltés: </w:t>
      </w:r>
      <w:r w:rsidRPr="005F3F78">
        <w:rPr>
          <w:rFonts w:ascii="Garamond" w:hAnsi="Garamond"/>
        </w:rPr>
        <w:t>2014. 08. 24.)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396" w:rsidRPr="00BF609A" w:rsidRDefault="00430180" w:rsidP="00430180">
    <w:pPr>
      <w:pStyle w:val="lfej"/>
      <w:tabs>
        <w:tab w:val="clear" w:pos="4536"/>
        <w:tab w:val="clear" w:pos="9072"/>
      </w:tabs>
      <w:jc w:val="center"/>
      <w:rPr>
        <w:rFonts w:ascii="Garamond" w:hAnsi="Garamond"/>
        <w:sz w:val="18"/>
        <w:szCs w:val="18"/>
      </w:rPr>
    </w:pPr>
    <w:r w:rsidRPr="00BF609A">
      <w:rPr>
        <w:rFonts w:ascii="Garamond" w:hAnsi="Garamond"/>
        <w:sz w:val="18"/>
        <w:szCs w:val="18"/>
      </w:rPr>
      <w:t xml:space="preserve">Csenki József: A hanyag háziasszony története </w:t>
    </w:r>
    <w:r w:rsidR="00F03396" w:rsidRPr="00BF609A">
      <w:rPr>
        <w:rFonts w:ascii="Garamond" w:hAnsi="Garamond"/>
        <w:sz w:val="18"/>
        <w:szCs w:val="18"/>
      </w:rPr>
      <w:t>(kémia</w:t>
    </w:r>
    <w:r w:rsidRPr="00BF609A">
      <w:rPr>
        <w:rFonts w:ascii="Garamond" w:hAnsi="Garamond"/>
        <w:sz w:val="18"/>
        <w:szCs w:val="18"/>
      </w:rPr>
      <w:t xml:space="preserve"> és természetismeret</w:t>
    </w:r>
    <w:r w:rsidR="00F03396" w:rsidRPr="00BF609A">
      <w:rPr>
        <w:rFonts w:ascii="Garamond" w:hAnsi="Garamond"/>
        <w:sz w:val="18"/>
        <w:szCs w:val="18"/>
      </w:rPr>
      <w:t xml:space="preserve"> óraterv)</w:t>
    </w:r>
    <w:r w:rsidRPr="00BF609A">
      <w:rPr>
        <w:rFonts w:ascii="Garamond" w:hAnsi="Garamond"/>
        <w:sz w:val="18"/>
        <w:szCs w:val="18"/>
      </w:rPr>
      <w:tab/>
    </w:r>
    <w:r w:rsidR="00BF609A" w:rsidRPr="00BF609A">
      <w:rPr>
        <w:rFonts w:ascii="Garamond" w:hAnsi="Garamond" w:cs="Arial"/>
        <w:sz w:val="18"/>
        <w:szCs w:val="18"/>
      </w:rPr>
      <w:t>TÁMOP 4.1.2</w:t>
    </w:r>
    <w:proofErr w:type="gramStart"/>
    <w:r w:rsidR="00BF609A" w:rsidRPr="00BF609A">
      <w:rPr>
        <w:rFonts w:ascii="Garamond" w:hAnsi="Garamond" w:cs="Arial"/>
        <w:sz w:val="18"/>
        <w:szCs w:val="18"/>
      </w:rPr>
      <w:t>.B.</w:t>
    </w:r>
    <w:proofErr w:type="gramEnd"/>
    <w:r w:rsidR="00BF609A" w:rsidRPr="00BF609A">
      <w:rPr>
        <w:rFonts w:ascii="Garamond" w:hAnsi="Garamond" w:cs="Arial"/>
        <w:sz w:val="18"/>
        <w:szCs w:val="18"/>
      </w:rPr>
      <w:t>2-13/1-2013-0007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3C37D4"/>
    <w:lvl w:ilvl="0">
      <w:start w:val="1"/>
      <w:numFmt w:val="decimal"/>
      <w:lvlText w:val="%1."/>
      <w:lvlJc w:val="left"/>
      <w:pPr>
        <w:tabs>
          <w:tab w:val="num" w:pos="1492"/>
        </w:tabs>
        <w:ind w:left="1492" w:hanging="360"/>
      </w:pPr>
    </w:lvl>
  </w:abstractNum>
  <w:abstractNum w:abstractNumId="1">
    <w:nsid w:val="FFFFFF7D"/>
    <w:multiLevelType w:val="singleLevel"/>
    <w:tmpl w:val="82D833F8"/>
    <w:lvl w:ilvl="0">
      <w:start w:val="1"/>
      <w:numFmt w:val="decimal"/>
      <w:lvlText w:val="%1."/>
      <w:lvlJc w:val="left"/>
      <w:pPr>
        <w:tabs>
          <w:tab w:val="num" w:pos="1209"/>
        </w:tabs>
        <w:ind w:left="1209" w:hanging="360"/>
      </w:pPr>
    </w:lvl>
  </w:abstractNum>
  <w:abstractNum w:abstractNumId="2">
    <w:nsid w:val="FFFFFF7E"/>
    <w:multiLevelType w:val="singleLevel"/>
    <w:tmpl w:val="05A2756C"/>
    <w:lvl w:ilvl="0">
      <w:start w:val="1"/>
      <w:numFmt w:val="decimal"/>
      <w:lvlText w:val="%1."/>
      <w:lvlJc w:val="left"/>
      <w:pPr>
        <w:tabs>
          <w:tab w:val="num" w:pos="926"/>
        </w:tabs>
        <w:ind w:left="926" w:hanging="360"/>
      </w:pPr>
    </w:lvl>
  </w:abstractNum>
  <w:abstractNum w:abstractNumId="3">
    <w:nsid w:val="FFFFFF7F"/>
    <w:multiLevelType w:val="singleLevel"/>
    <w:tmpl w:val="475876FA"/>
    <w:lvl w:ilvl="0">
      <w:start w:val="1"/>
      <w:numFmt w:val="decimal"/>
      <w:lvlText w:val="%1."/>
      <w:lvlJc w:val="left"/>
      <w:pPr>
        <w:tabs>
          <w:tab w:val="num" w:pos="643"/>
        </w:tabs>
        <w:ind w:left="643" w:hanging="360"/>
      </w:pPr>
    </w:lvl>
  </w:abstractNum>
  <w:abstractNum w:abstractNumId="4">
    <w:nsid w:val="FFFFFF80"/>
    <w:multiLevelType w:val="singleLevel"/>
    <w:tmpl w:val="B15A76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CAE9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82A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DDA08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4852DE"/>
    <w:lvl w:ilvl="0">
      <w:start w:val="1"/>
      <w:numFmt w:val="decimal"/>
      <w:lvlText w:val="%1."/>
      <w:lvlJc w:val="left"/>
      <w:pPr>
        <w:tabs>
          <w:tab w:val="num" w:pos="360"/>
        </w:tabs>
        <w:ind w:left="360" w:hanging="360"/>
      </w:pPr>
    </w:lvl>
  </w:abstractNum>
  <w:abstractNum w:abstractNumId="9">
    <w:nsid w:val="FFFFFF89"/>
    <w:multiLevelType w:val="singleLevel"/>
    <w:tmpl w:val="452E5A66"/>
    <w:lvl w:ilvl="0">
      <w:start w:val="1"/>
      <w:numFmt w:val="bullet"/>
      <w:lvlText w:val=""/>
      <w:lvlJc w:val="left"/>
      <w:pPr>
        <w:tabs>
          <w:tab w:val="num" w:pos="360"/>
        </w:tabs>
        <w:ind w:left="360" w:hanging="360"/>
      </w:pPr>
      <w:rPr>
        <w:rFonts w:ascii="Symbol" w:hAnsi="Symbol" w:hint="default"/>
      </w:rPr>
    </w:lvl>
  </w:abstractNum>
  <w:abstractNum w:abstractNumId="10">
    <w:nsid w:val="069B2357"/>
    <w:multiLevelType w:val="hybridMultilevel"/>
    <w:tmpl w:val="D09A48E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06C73BE1"/>
    <w:multiLevelType w:val="hybridMultilevel"/>
    <w:tmpl w:val="BF44396E"/>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085B2E12"/>
    <w:multiLevelType w:val="hybridMultilevel"/>
    <w:tmpl w:val="5BDC93AA"/>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0AF87854"/>
    <w:multiLevelType w:val="hybridMultilevel"/>
    <w:tmpl w:val="4D30B124"/>
    <w:lvl w:ilvl="0" w:tplc="DFD8E23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4">
    <w:nsid w:val="112C6719"/>
    <w:multiLevelType w:val="hybridMultilevel"/>
    <w:tmpl w:val="0C74FABC"/>
    <w:lvl w:ilvl="0" w:tplc="37A8A248">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11D542EE"/>
    <w:multiLevelType w:val="hybridMultilevel"/>
    <w:tmpl w:val="CE123840"/>
    <w:lvl w:ilvl="0" w:tplc="040E0001">
      <w:start w:val="1"/>
      <w:numFmt w:val="bullet"/>
      <w:lvlText w:val=""/>
      <w:lvlJc w:val="left"/>
      <w:pPr>
        <w:tabs>
          <w:tab w:val="num" w:pos="1220"/>
        </w:tabs>
        <w:ind w:left="1220" w:hanging="360"/>
      </w:pPr>
      <w:rPr>
        <w:rFonts w:ascii="Symbol" w:hAnsi="Symbol" w:hint="default"/>
      </w:rPr>
    </w:lvl>
    <w:lvl w:ilvl="1" w:tplc="040E0003">
      <w:start w:val="1"/>
      <w:numFmt w:val="bullet"/>
      <w:lvlText w:val="o"/>
      <w:lvlJc w:val="left"/>
      <w:pPr>
        <w:tabs>
          <w:tab w:val="num" w:pos="1940"/>
        </w:tabs>
        <w:ind w:left="1940" w:hanging="360"/>
      </w:pPr>
      <w:rPr>
        <w:rFonts w:ascii="Courier New" w:hAnsi="Courier New" w:cs="Courier New" w:hint="default"/>
      </w:rPr>
    </w:lvl>
    <w:lvl w:ilvl="2" w:tplc="040E0005" w:tentative="1">
      <w:start w:val="1"/>
      <w:numFmt w:val="bullet"/>
      <w:lvlText w:val=""/>
      <w:lvlJc w:val="left"/>
      <w:pPr>
        <w:tabs>
          <w:tab w:val="num" w:pos="2660"/>
        </w:tabs>
        <w:ind w:left="2660" w:hanging="360"/>
      </w:pPr>
      <w:rPr>
        <w:rFonts w:ascii="Wingdings" w:hAnsi="Wingdings" w:hint="default"/>
      </w:rPr>
    </w:lvl>
    <w:lvl w:ilvl="3" w:tplc="040E0001" w:tentative="1">
      <w:start w:val="1"/>
      <w:numFmt w:val="bullet"/>
      <w:lvlText w:val=""/>
      <w:lvlJc w:val="left"/>
      <w:pPr>
        <w:tabs>
          <w:tab w:val="num" w:pos="3380"/>
        </w:tabs>
        <w:ind w:left="3380" w:hanging="360"/>
      </w:pPr>
      <w:rPr>
        <w:rFonts w:ascii="Symbol" w:hAnsi="Symbol" w:hint="default"/>
      </w:rPr>
    </w:lvl>
    <w:lvl w:ilvl="4" w:tplc="040E0003" w:tentative="1">
      <w:start w:val="1"/>
      <w:numFmt w:val="bullet"/>
      <w:lvlText w:val="o"/>
      <w:lvlJc w:val="left"/>
      <w:pPr>
        <w:tabs>
          <w:tab w:val="num" w:pos="4100"/>
        </w:tabs>
        <w:ind w:left="4100" w:hanging="360"/>
      </w:pPr>
      <w:rPr>
        <w:rFonts w:ascii="Courier New" w:hAnsi="Courier New" w:cs="Courier New" w:hint="default"/>
      </w:rPr>
    </w:lvl>
    <w:lvl w:ilvl="5" w:tplc="040E0005" w:tentative="1">
      <w:start w:val="1"/>
      <w:numFmt w:val="bullet"/>
      <w:lvlText w:val=""/>
      <w:lvlJc w:val="left"/>
      <w:pPr>
        <w:tabs>
          <w:tab w:val="num" w:pos="4820"/>
        </w:tabs>
        <w:ind w:left="4820" w:hanging="360"/>
      </w:pPr>
      <w:rPr>
        <w:rFonts w:ascii="Wingdings" w:hAnsi="Wingdings" w:hint="default"/>
      </w:rPr>
    </w:lvl>
    <w:lvl w:ilvl="6" w:tplc="040E0001" w:tentative="1">
      <w:start w:val="1"/>
      <w:numFmt w:val="bullet"/>
      <w:lvlText w:val=""/>
      <w:lvlJc w:val="left"/>
      <w:pPr>
        <w:tabs>
          <w:tab w:val="num" w:pos="5540"/>
        </w:tabs>
        <w:ind w:left="5540" w:hanging="360"/>
      </w:pPr>
      <w:rPr>
        <w:rFonts w:ascii="Symbol" w:hAnsi="Symbol" w:hint="default"/>
      </w:rPr>
    </w:lvl>
    <w:lvl w:ilvl="7" w:tplc="040E0003" w:tentative="1">
      <w:start w:val="1"/>
      <w:numFmt w:val="bullet"/>
      <w:lvlText w:val="o"/>
      <w:lvlJc w:val="left"/>
      <w:pPr>
        <w:tabs>
          <w:tab w:val="num" w:pos="6260"/>
        </w:tabs>
        <w:ind w:left="6260" w:hanging="360"/>
      </w:pPr>
      <w:rPr>
        <w:rFonts w:ascii="Courier New" w:hAnsi="Courier New" w:cs="Courier New" w:hint="default"/>
      </w:rPr>
    </w:lvl>
    <w:lvl w:ilvl="8" w:tplc="040E0005" w:tentative="1">
      <w:start w:val="1"/>
      <w:numFmt w:val="bullet"/>
      <w:lvlText w:val=""/>
      <w:lvlJc w:val="left"/>
      <w:pPr>
        <w:tabs>
          <w:tab w:val="num" w:pos="6980"/>
        </w:tabs>
        <w:ind w:left="6980" w:hanging="360"/>
      </w:pPr>
      <w:rPr>
        <w:rFonts w:ascii="Wingdings" w:hAnsi="Wingdings" w:hint="default"/>
      </w:rPr>
    </w:lvl>
  </w:abstractNum>
  <w:abstractNum w:abstractNumId="16">
    <w:nsid w:val="13EA3217"/>
    <w:multiLevelType w:val="hybridMultilevel"/>
    <w:tmpl w:val="AE7077E4"/>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140F3178"/>
    <w:multiLevelType w:val="hybridMultilevel"/>
    <w:tmpl w:val="2050FD80"/>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167823D3"/>
    <w:multiLevelType w:val="multilevel"/>
    <w:tmpl w:val="7C52C6C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17BC403C"/>
    <w:multiLevelType w:val="multilevel"/>
    <w:tmpl w:val="0C74FAB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A1C4A6D"/>
    <w:multiLevelType w:val="hybridMultilevel"/>
    <w:tmpl w:val="D8327DD4"/>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1">
    <w:nsid w:val="1AFD7F7B"/>
    <w:multiLevelType w:val="hybridMultilevel"/>
    <w:tmpl w:val="DACC4B5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nsid w:val="1C51068C"/>
    <w:multiLevelType w:val="hybridMultilevel"/>
    <w:tmpl w:val="D84A0BF8"/>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nsid w:val="1C7E48D5"/>
    <w:multiLevelType w:val="hybridMultilevel"/>
    <w:tmpl w:val="29EEDDB0"/>
    <w:lvl w:ilvl="0" w:tplc="040E0001">
      <w:start w:val="1"/>
      <w:numFmt w:val="bullet"/>
      <w:lvlText w:val=""/>
      <w:lvlJc w:val="left"/>
      <w:pPr>
        <w:tabs>
          <w:tab w:val="num" w:pos="644"/>
        </w:tabs>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4">
    <w:nsid w:val="24BE3B83"/>
    <w:multiLevelType w:val="hybridMultilevel"/>
    <w:tmpl w:val="AAC6084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24C37B9B"/>
    <w:multiLevelType w:val="hybridMultilevel"/>
    <w:tmpl w:val="7674B34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nsid w:val="37086992"/>
    <w:multiLevelType w:val="hybridMultilevel"/>
    <w:tmpl w:val="FD069B8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nsid w:val="3805586C"/>
    <w:multiLevelType w:val="hybridMultilevel"/>
    <w:tmpl w:val="F4C6024A"/>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nsid w:val="39F51981"/>
    <w:multiLevelType w:val="hybridMultilevel"/>
    <w:tmpl w:val="2FB6D316"/>
    <w:lvl w:ilvl="0" w:tplc="040E000F">
      <w:start w:val="1"/>
      <w:numFmt w:val="decimal"/>
      <w:lvlText w:val="%1."/>
      <w:lvlJc w:val="left"/>
      <w:pPr>
        <w:ind w:left="1428" w:hanging="360"/>
      </w:pPr>
      <w:rPr>
        <w:rFonts w:cs="Times New Roman"/>
      </w:rPr>
    </w:lvl>
    <w:lvl w:ilvl="1" w:tplc="040E0019" w:tentative="1">
      <w:start w:val="1"/>
      <w:numFmt w:val="lowerLetter"/>
      <w:lvlText w:val="%2."/>
      <w:lvlJc w:val="left"/>
      <w:pPr>
        <w:ind w:left="2148" w:hanging="360"/>
      </w:pPr>
      <w:rPr>
        <w:rFonts w:cs="Times New Roman"/>
      </w:rPr>
    </w:lvl>
    <w:lvl w:ilvl="2" w:tplc="040E001B" w:tentative="1">
      <w:start w:val="1"/>
      <w:numFmt w:val="lowerRoman"/>
      <w:lvlText w:val="%3."/>
      <w:lvlJc w:val="right"/>
      <w:pPr>
        <w:ind w:left="2868" w:hanging="180"/>
      </w:pPr>
      <w:rPr>
        <w:rFonts w:cs="Times New Roman"/>
      </w:rPr>
    </w:lvl>
    <w:lvl w:ilvl="3" w:tplc="040E000F" w:tentative="1">
      <w:start w:val="1"/>
      <w:numFmt w:val="decimal"/>
      <w:lvlText w:val="%4."/>
      <w:lvlJc w:val="left"/>
      <w:pPr>
        <w:ind w:left="3588" w:hanging="360"/>
      </w:pPr>
      <w:rPr>
        <w:rFonts w:cs="Times New Roman"/>
      </w:rPr>
    </w:lvl>
    <w:lvl w:ilvl="4" w:tplc="040E0019" w:tentative="1">
      <w:start w:val="1"/>
      <w:numFmt w:val="lowerLetter"/>
      <w:lvlText w:val="%5."/>
      <w:lvlJc w:val="left"/>
      <w:pPr>
        <w:ind w:left="4308" w:hanging="360"/>
      </w:pPr>
      <w:rPr>
        <w:rFonts w:cs="Times New Roman"/>
      </w:rPr>
    </w:lvl>
    <w:lvl w:ilvl="5" w:tplc="040E001B" w:tentative="1">
      <w:start w:val="1"/>
      <w:numFmt w:val="lowerRoman"/>
      <w:lvlText w:val="%6."/>
      <w:lvlJc w:val="right"/>
      <w:pPr>
        <w:ind w:left="5028" w:hanging="180"/>
      </w:pPr>
      <w:rPr>
        <w:rFonts w:cs="Times New Roman"/>
      </w:rPr>
    </w:lvl>
    <w:lvl w:ilvl="6" w:tplc="040E000F" w:tentative="1">
      <w:start w:val="1"/>
      <w:numFmt w:val="decimal"/>
      <w:lvlText w:val="%7."/>
      <w:lvlJc w:val="left"/>
      <w:pPr>
        <w:ind w:left="5748" w:hanging="360"/>
      </w:pPr>
      <w:rPr>
        <w:rFonts w:cs="Times New Roman"/>
      </w:rPr>
    </w:lvl>
    <w:lvl w:ilvl="7" w:tplc="040E0019" w:tentative="1">
      <w:start w:val="1"/>
      <w:numFmt w:val="lowerLetter"/>
      <w:lvlText w:val="%8."/>
      <w:lvlJc w:val="left"/>
      <w:pPr>
        <w:ind w:left="6468" w:hanging="360"/>
      </w:pPr>
      <w:rPr>
        <w:rFonts w:cs="Times New Roman"/>
      </w:rPr>
    </w:lvl>
    <w:lvl w:ilvl="8" w:tplc="040E001B" w:tentative="1">
      <w:start w:val="1"/>
      <w:numFmt w:val="lowerRoman"/>
      <w:lvlText w:val="%9."/>
      <w:lvlJc w:val="right"/>
      <w:pPr>
        <w:ind w:left="7188" w:hanging="180"/>
      </w:pPr>
      <w:rPr>
        <w:rFonts w:cs="Times New Roman"/>
      </w:rPr>
    </w:lvl>
  </w:abstractNum>
  <w:abstractNum w:abstractNumId="29">
    <w:nsid w:val="3A8C5FCE"/>
    <w:multiLevelType w:val="hybridMultilevel"/>
    <w:tmpl w:val="333C0BD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0">
    <w:nsid w:val="3EA45BC7"/>
    <w:multiLevelType w:val="hybridMultilevel"/>
    <w:tmpl w:val="6A9A2BF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nsid w:val="43C774F9"/>
    <w:multiLevelType w:val="hybridMultilevel"/>
    <w:tmpl w:val="F6CA6AA2"/>
    <w:lvl w:ilvl="0" w:tplc="63182A3C">
      <w:start w:val="1"/>
      <w:numFmt w:val="upperRoman"/>
      <w:lvlText w:val="%1."/>
      <w:lvlJc w:val="left"/>
      <w:pPr>
        <w:ind w:left="1080" w:hanging="720"/>
      </w:pPr>
      <w:rPr>
        <w:rFonts w:cs="Times New Roman" w:hint="default"/>
      </w:rPr>
    </w:lvl>
    <w:lvl w:ilvl="1" w:tplc="39FCD666">
      <w:start w:val="1"/>
      <w:numFmt w:val="upperLetter"/>
      <w:lvlText w:val="%2)"/>
      <w:lvlJc w:val="left"/>
      <w:pPr>
        <w:ind w:left="1440" w:hanging="360"/>
      </w:pPr>
      <w:rPr>
        <w:rFonts w:ascii="Times New Roman" w:eastAsia="Times New Roman" w:hAnsi="Times New Roman" w:cs="Times New Roman"/>
      </w:rPr>
    </w:lvl>
    <w:lvl w:ilvl="2" w:tplc="A2B20D4E">
      <w:start w:val="1"/>
      <w:numFmt w:val="lowerLetter"/>
      <w:lvlText w:val="%3."/>
      <w:lvlJc w:val="right"/>
      <w:pPr>
        <w:ind w:left="2160" w:hanging="180"/>
      </w:pPr>
      <w:rPr>
        <w:rFonts w:ascii="Times New Roman" w:eastAsia="Times New Roman" w:hAnsi="Times New Roman" w:cs="Times New Roman"/>
      </w:rPr>
    </w:lvl>
    <w:lvl w:ilvl="3" w:tplc="2A94BA42">
      <w:start w:val="3"/>
      <w:numFmt w:val="upperLetter"/>
      <w:lvlText w:val="%4)"/>
      <w:lvlJc w:val="left"/>
      <w:pPr>
        <w:ind w:left="2880" w:hanging="360"/>
      </w:pPr>
      <w:rPr>
        <w:rFonts w:cs="Times New Roman" w:hint="default"/>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2">
    <w:nsid w:val="49894D02"/>
    <w:multiLevelType w:val="hybridMultilevel"/>
    <w:tmpl w:val="1BD05F3A"/>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33">
    <w:nsid w:val="4A9205DE"/>
    <w:multiLevelType w:val="hybridMultilevel"/>
    <w:tmpl w:val="89924772"/>
    <w:lvl w:ilvl="0" w:tplc="040E0001">
      <w:start w:val="1"/>
      <w:numFmt w:val="bullet"/>
      <w:lvlText w:val=""/>
      <w:lvlJc w:val="left"/>
      <w:pPr>
        <w:tabs>
          <w:tab w:val="num" w:pos="1220"/>
        </w:tabs>
        <w:ind w:left="1220" w:hanging="360"/>
      </w:pPr>
      <w:rPr>
        <w:rFonts w:ascii="Symbol" w:hAnsi="Symbol" w:hint="default"/>
      </w:rPr>
    </w:lvl>
    <w:lvl w:ilvl="1" w:tplc="040E0003" w:tentative="1">
      <w:start w:val="1"/>
      <w:numFmt w:val="bullet"/>
      <w:lvlText w:val="o"/>
      <w:lvlJc w:val="left"/>
      <w:pPr>
        <w:tabs>
          <w:tab w:val="num" w:pos="1940"/>
        </w:tabs>
        <w:ind w:left="1940" w:hanging="360"/>
      </w:pPr>
      <w:rPr>
        <w:rFonts w:ascii="Courier New" w:hAnsi="Courier New" w:cs="Courier New" w:hint="default"/>
      </w:rPr>
    </w:lvl>
    <w:lvl w:ilvl="2" w:tplc="040E0005" w:tentative="1">
      <w:start w:val="1"/>
      <w:numFmt w:val="bullet"/>
      <w:lvlText w:val=""/>
      <w:lvlJc w:val="left"/>
      <w:pPr>
        <w:tabs>
          <w:tab w:val="num" w:pos="2660"/>
        </w:tabs>
        <w:ind w:left="2660" w:hanging="360"/>
      </w:pPr>
      <w:rPr>
        <w:rFonts w:ascii="Wingdings" w:hAnsi="Wingdings" w:hint="default"/>
      </w:rPr>
    </w:lvl>
    <w:lvl w:ilvl="3" w:tplc="040E0001" w:tentative="1">
      <w:start w:val="1"/>
      <w:numFmt w:val="bullet"/>
      <w:lvlText w:val=""/>
      <w:lvlJc w:val="left"/>
      <w:pPr>
        <w:tabs>
          <w:tab w:val="num" w:pos="3380"/>
        </w:tabs>
        <w:ind w:left="3380" w:hanging="360"/>
      </w:pPr>
      <w:rPr>
        <w:rFonts w:ascii="Symbol" w:hAnsi="Symbol" w:hint="default"/>
      </w:rPr>
    </w:lvl>
    <w:lvl w:ilvl="4" w:tplc="040E0003" w:tentative="1">
      <w:start w:val="1"/>
      <w:numFmt w:val="bullet"/>
      <w:lvlText w:val="o"/>
      <w:lvlJc w:val="left"/>
      <w:pPr>
        <w:tabs>
          <w:tab w:val="num" w:pos="4100"/>
        </w:tabs>
        <w:ind w:left="4100" w:hanging="360"/>
      </w:pPr>
      <w:rPr>
        <w:rFonts w:ascii="Courier New" w:hAnsi="Courier New" w:cs="Courier New" w:hint="default"/>
      </w:rPr>
    </w:lvl>
    <w:lvl w:ilvl="5" w:tplc="040E0005" w:tentative="1">
      <w:start w:val="1"/>
      <w:numFmt w:val="bullet"/>
      <w:lvlText w:val=""/>
      <w:lvlJc w:val="left"/>
      <w:pPr>
        <w:tabs>
          <w:tab w:val="num" w:pos="4820"/>
        </w:tabs>
        <w:ind w:left="4820" w:hanging="360"/>
      </w:pPr>
      <w:rPr>
        <w:rFonts w:ascii="Wingdings" w:hAnsi="Wingdings" w:hint="default"/>
      </w:rPr>
    </w:lvl>
    <w:lvl w:ilvl="6" w:tplc="040E0001" w:tentative="1">
      <w:start w:val="1"/>
      <w:numFmt w:val="bullet"/>
      <w:lvlText w:val=""/>
      <w:lvlJc w:val="left"/>
      <w:pPr>
        <w:tabs>
          <w:tab w:val="num" w:pos="5540"/>
        </w:tabs>
        <w:ind w:left="5540" w:hanging="360"/>
      </w:pPr>
      <w:rPr>
        <w:rFonts w:ascii="Symbol" w:hAnsi="Symbol" w:hint="default"/>
      </w:rPr>
    </w:lvl>
    <w:lvl w:ilvl="7" w:tplc="040E0003" w:tentative="1">
      <w:start w:val="1"/>
      <w:numFmt w:val="bullet"/>
      <w:lvlText w:val="o"/>
      <w:lvlJc w:val="left"/>
      <w:pPr>
        <w:tabs>
          <w:tab w:val="num" w:pos="6260"/>
        </w:tabs>
        <w:ind w:left="6260" w:hanging="360"/>
      </w:pPr>
      <w:rPr>
        <w:rFonts w:ascii="Courier New" w:hAnsi="Courier New" w:cs="Courier New" w:hint="default"/>
      </w:rPr>
    </w:lvl>
    <w:lvl w:ilvl="8" w:tplc="040E0005" w:tentative="1">
      <w:start w:val="1"/>
      <w:numFmt w:val="bullet"/>
      <w:lvlText w:val=""/>
      <w:lvlJc w:val="left"/>
      <w:pPr>
        <w:tabs>
          <w:tab w:val="num" w:pos="6980"/>
        </w:tabs>
        <w:ind w:left="6980" w:hanging="360"/>
      </w:pPr>
      <w:rPr>
        <w:rFonts w:ascii="Wingdings" w:hAnsi="Wingdings" w:hint="default"/>
      </w:rPr>
    </w:lvl>
  </w:abstractNum>
  <w:abstractNum w:abstractNumId="34">
    <w:nsid w:val="4CCC6EC9"/>
    <w:multiLevelType w:val="hybridMultilevel"/>
    <w:tmpl w:val="B0427EF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561F2090"/>
    <w:multiLevelType w:val="hybridMultilevel"/>
    <w:tmpl w:val="7C52C6C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6">
    <w:nsid w:val="57FC331D"/>
    <w:multiLevelType w:val="hybridMultilevel"/>
    <w:tmpl w:val="1C52BC9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nsid w:val="58561192"/>
    <w:multiLevelType w:val="hybridMultilevel"/>
    <w:tmpl w:val="FA5ADE9A"/>
    <w:lvl w:ilvl="0" w:tplc="C814360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8">
    <w:nsid w:val="58C7257D"/>
    <w:multiLevelType w:val="hybridMultilevel"/>
    <w:tmpl w:val="4B045A0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9">
    <w:nsid w:val="591D7D86"/>
    <w:multiLevelType w:val="hybridMultilevel"/>
    <w:tmpl w:val="BD2CE2FA"/>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0">
    <w:nsid w:val="690407F0"/>
    <w:multiLevelType w:val="hybridMultilevel"/>
    <w:tmpl w:val="7EA0444A"/>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1">
    <w:nsid w:val="6B2002BB"/>
    <w:multiLevelType w:val="hybridMultilevel"/>
    <w:tmpl w:val="10641F10"/>
    <w:lvl w:ilvl="0" w:tplc="040E0001">
      <w:start w:val="1"/>
      <w:numFmt w:val="bullet"/>
      <w:lvlText w:val=""/>
      <w:lvlJc w:val="left"/>
      <w:pPr>
        <w:ind w:left="644" w:hanging="360"/>
      </w:pPr>
      <w:rPr>
        <w:rFonts w:ascii="Symbol" w:hAnsi="Symbol" w:hint="default"/>
      </w:rPr>
    </w:lvl>
    <w:lvl w:ilvl="1" w:tplc="040E0001">
      <w:start w:val="1"/>
      <w:numFmt w:val="bullet"/>
      <w:lvlText w:val=""/>
      <w:lvlJc w:val="left"/>
      <w:pPr>
        <w:ind w:left="1364" w:hanging="360"/>
      </w:pPr>
      <w:rPr>
        <w:rFonts w:ascii="Symbol" w:hAnsi="Symbol"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42">
    <w:nsid w:val="6BE152D6"/>
    <w:multiLevelType w:val="hybridMultilevel"/>
    <w:tmpl w:val="6D9EE3B6"/>
    <w:lvl w:ilvl="0" w:tplc="040E000F">
      <w:start w:val="1"/>
      <w:numFmt w:val="decimal"/>
      <w:lvlText w:val="%1."/>
      <w:lvlJc w:val="left"/>
      <w:pPr>
        <w:tabs>
          <w:tab w:val="num" w:pos="360"/>
        </w:tabs>
        <w:ind w:left="36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3">
    <w:nsid w:val="6C037762"/>
    <w:multiLevelType w:val="hybridMultilevel"/>
    <w:tmpl w:val="76228AF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4">
    <w:nsid w:val="7520208D"/>
    <w:multiLevelType w:val="hybridMultilevel"/>
    <w:tmpl w:val="CF1E6A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7F5415B8"/>
    <w:multiLevelType w:val="hybridMultilevel"/>
    <w:tmpl w:val="D6CE55B4"/>
    <w:lvl w:ilvl="0" w:tplc="040E0001">
      <w:start w:val="1"/>
      <w:numFmt w:val="bullet"/>
      <w:lvlText w:val=""/>
      <w:lvlJc w:val="left"/>
      <w:pPr>
        <w:tabs>
          <w:tab w:val="num" w:pos="1220"/>
        </w:tabs>
        <w:ind w:left="1220" w:hanging="360"/>
      </w:pPr>
      <w:rPr>
        <w:rFonts w:ascii="Symbol" w:hAnsi="Symbol" w:hint="default"/>
      </w:rPr>
    </w:lvl>
    <w:lvl w:ilvl="1" w:tplc="040E0003" w:tentative="1">
      <w:start w:val="1"/>
      <w:numFmt w:val="bullet"/>
      <w:lvlText w:val="o"/>
      <w:lvlJc w:val="left"/>
      <w:pPr>
        <w:tabs>
          <w:tab w:val="num" w:pos="1940"/>
        </w:tabs>
        <w:ind w:left="1940" w:hanging="360"/>
      </w:pPr>
      <w:rPr>
        <w:rFonts w:ascii="Courier New" w:hAnsi="Courier New" w:cs="Courier New" w:hint="default"/>
      </w:rPr>
    </w:lvl>
    <w:lvl w:ilvl="2" w:tplc="040E0005" w:tentative="1">
      <w:start w:val="1"/>
      <w:numFmt w:val="bullet"/>
      <w:lvlText w:val=""/>
      <w:lvlJc w:val="left"/>
      <w:pPr>
        <w:tabs>
          <w:tab w:val="num" w:pos="2660"/>
        </w:tabs>
        <w:ind w:left="2660" w:hanging="360"/>
      </w:pPr>
      <w:rPr>
        <w:rFonts w:ascii="Wingdings" w:hAnsi="Wingdings" w:hint="default"/>
      </w:rPr>
    </w:lvl>
    <w:lvl w:ilvl="3" w:tplc="040E0001" w:tentative="1">
      <w:start w:val="1"/>
      <w:numFmt w:val="bullet"/>
      <w:lvlText w:val=""/>
      <w:lvlJc w:val="left"/>
      <w:pPr>
        <w:tabs>
          <w:tab w:val="num" w:pos="3380"/>
        </w:tabs>
        <w:ind w:left="3380" w:hanging="360"/>
      </w:pPr>
      <w:rPr>
        <w:rFonts w:ascii="Symbol" w:hAnsi="Symbol" w:hint="default"/>
      </w:rPr>
    </w:lvl>
    <w:lvl w:ilvl="4" w:tplc="040E0003" w:tentative="1">
      <w:start w:val="1"/>
      <w:numFmt w:val="bullet"/>
      <w:lvlText w:val="o"/>
      <w:lvlJc w:val="left"/>
      <w:pPr>
        <w:tabs>
          <w:tab w:val="num" w:pos="4100"/>
        </w:tabs>
        <w:ind w:left="4100" w:hanging="360"/>
      </w:pPr>
      <w:rPr>
        <w:rFonts w:ascii="Courier New" w:hAnsi="Courier New" w:cs="Courier New" w:hint="default"/>
      </w:rPr>
    </w:lvl>
    <w:lvl w:ilvl="5" w:tplc="040E0005" w:tentative="1">
      <w:start w:val="1"/>
      <w:numFmt w:val="bullet"/>
      <w:lvlText w:val=""/>
      <w:lvlJc w:val="left"/>
      <w:pPr>
        <w:tabs>
          <w:tab w:val="num" w:pos="4820"/>
        </w:tabs>
        <w:ind w:left="4820" w:hanging="360"/>
      </w:pPr>
      <w:rPr>
        <w:rFonts w:ascii="Wingdings" w:hAnsi="Wingdings" w:hint="default"/>
      </w:rPr>
    </w:lvl>
    <w:lvl w:ilvl="6" w:tplc="040E0001" w:tentative="1">
      <w:start w:val="1"/>
      <w:numFmt w:val="bullet"/>
      <w:lvlText w:val=""/>
      <w:lvlJc w:val="left"/>
      <w:pPr>
        <w:tabs>
          <w:tab w:val="num" w:pos="5540"/>
        </w:tabs>
        <w:ind w:left="5540" w:hanging="360"/>
      </w:pPr>
      <w:rPr>
        <w:rFonts w:ascii="Symbol" w:hAnsi="Symbol" w:hint="default"/>
      </w:rPr>
    </w:lvl>
    <w:lvl w:ilvl="7" w:tplc="040E0003" w:tentative="1">
      <w:start w:val="1"/>
      <w:numFmt w:val="bullet"/>
      <w:lvlText w:val="o"/>
      <w:lvlJc w:val="left"/>
      <w:pPr>
        <w:tabs>
          <w:tab w:val="num" w:pos="6260"/>
        </w:tabs>
        <w:ind w:left="6260" w:hanging="360"/>
      </w:pPr>
      <w:rPr>
        <w:rFonts w:ascii="Courier New" w:hAnsi="Courier New" w:cs="Courier New" w:hint="default"/>
      </w:rPr>
    </w:lvl>
    <w:lvl w:ilvl="8" w:tplc="040E0005" w:tentative="1">
      <w:start w:val="1"/>
      <w:numFmt w:val="bullet"/>
      <w:lvlText w:val=""/>
      <w:lvlJc w:val="left"/>
      <w:pPr>
        <w:tabs>
          <w:tab w:val="num" w:pos="6980"/>
        </w:tabs>
        <w:ind w:left="6980" w:hanging="360"/>
      </w:pPr>
      <w:rPr>
        <w:rFonts w:ascii="Wingdings" w:hAnsi="Wingdings" w:hint="default"/>
      </w:rPr>
    </w:lvl>
  </w:abstractNum>
  <w:num w:numId="1">
    <w:abstractNumId w:val="41"/>
  </w:num>
  <w:num w:numId="2">
    <w:abstractNumId w:val="20"/>
  </w:num>
  <w:num w:numId="3">
    <w:abstractNumId w:val="31"/>
  </w:num>
  <w:num w:numId="4">
    <w:abstractNumId w:val="29"/>
  </w:num>
  <w:num w:numId="5">
    <w:abstractNumId w:val="44"/>
  </w:num>
  <w:num w:numId="6">
    <w:abstractNumId w:val="40"/>
  </w:num>
  <w:num w:numId="7">
    <w:abstractNumId w:val="23"/>
  </w:num>
  <w:num w:numId="8">
    <w:abstractNumId w:val="32"/>
  </w:num>
  <w:num w:numId="9">
    <w:abstractNumId w:val="13"/>
  </w:num>
  <w:num w:numId="10">
    <w:abstractNumId w:val="34"/>
  </w:num>
  <w:num w:numId="11">
    <w:abstractNumId w:val="28"/>
  </w:num>
  <w:num w:numId="12">
    <w:abstractNumId w:val="43"/>
  </w:num>
  <w:num w:numId="13">
    <w:abstractNumId w:val="38"/>
  </w:num>
  <w:num w:numId="14">
    <w:abstractNumId w:val="25"/>
  </w:num>
  <w:num w:numId="15">
    <w:abstractNumId w:val="22"/>
  </w:num>
  <w:num w:numId="16">
    <w:abstractNumId w:val="42"/>
  </w:num>
  <w:num w:numId="17">
    <w:abstractNumId w:val="26"/>
  </w:num>
  <w:num w:numId="18">
    <w:abstractNumId w:val="16"/>
  </w:num>
  <w:num w:numId="19">
    <w:abstractNumId w:val="10"/>
  </w:num>
  <w:num w:numId="20">
    <w:abstractNumId w:val="21"/>
  </w:num>
  <w:num w:numId="21">
    <w:abstractNumId w:val="27"/>
  </w:num>
  <w:num w:numId="22">
    <w:abstractNumId w:val="11"/>
  </w:num>
  <w:num w:numId="23">
    <w:abstractNumId w:val="24"/>
  </w:num>
  <w:num w:numId="24">
    <w:abstractNumId w:val="30"/>
  </w:num>
  <w:num w:numId="25">
    <w:abstractNumId w:val="36"/>
  </w:num>
  <w:num w:numId="26">
    <w:abstractNumId w:val="37"/>
  </w:num>
  <w:num w:numId="27">
    <w:abstractNumId w:val="33"/>
  </w:num>
  <w:num w:numId="28">
    <w:abstractNumId w:val="17"/>
  </w:num>
  <w:num w:numId="29">
    <w:abstractNumId w:val="45"/>
  </w:num>
  <w:num w:numId="30">
    <w:abstractNumId w:val="15"/>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39"/>
  </w:num>
  <w:num w:numId="42">
    <w:abstractNumId w:val="12"/>
  </w:num>
  <w:num w:numId="43">
    <w:abstractNumId w:val="35"/>
  </w:num>
  <w:num w:numId="44">
    <w:abstractNumId w:val="18"/>
  </w:num>
  <w:num w:numId="45">
    <w:abstractNumId w:val="14"/>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98B"/>
    <w:rsid w:val="00000250"/>
    <w:rsid w:val="000002EA"/>
    <w:rsid w:val="00001B64"/>
    <w:rsid w:val="000023DF"/>
    <w:rsid w:val="000100F5"/>
    <w:rsid w:val="0001113A"/>
    <w:rsid w:val="00021866"/>
    <w:rsid w:val="00021DCE"/>
    <w:rsid w:val="00031522"/>
    <w:rsid w:val="000364E1"/>
    <w:rsid w:val="00042AD4"/>
    <w:rsid w:val="00043622"/>
    <w:rsid w:val="00043F09"/>
    <w:rsid w:val="00047D8B"/>
    <w:rsid w:val="00050E50"/>
    <w:rsid w:val="00056A2B"/>
    <w:rsid w:val="00067933"/>
    <w:rsid w:val="00095EDC"/>
    <w:rsid w:val="000977A7"/>
    <w:rsid w:val="000A7218"/>
    <w:rsid w:val="000A7888"/>
    <w:rsid w:val="000B5056"/>
    <w:rsid w:val="000B6B8E"/>
    <w:rsid w:val="000C1ED4"/>
    <w:rsid w:val="000C2126"/>
    <w:rsid w:val="000D0334"/>
    <w:rsid w:val="000D0D99"/>
    <w:rsid w:val="000E11FD"/>
    <w:rsid w:val="000E192F"/>
    <w:rsid w:val="000E4DC6"/>
    <w:rsid w:val="000E4E22"/>
    <w:rsid w:val="000E5453"/>
    <w:rsid w:val="000E69FE"/>
    <w:rsid w:val="000F36A7"/>
    <w:rsid w:val="000F4926"/>
    <w:rsid w:val="000F49EE"/>
    <w:rsid w:val="001059B4"/>
    <w:rsid w:val="001276E5"/>
    <w:rsid w:val="001303CC"/>
    <w:rsid w:val="00137C72"/>
    <w:rsid w:val="00145A0B"/>
    <w:rsid w:val="00160B86"/>
    <w:rsid w:val="00161024"/>
    <w:rsid w:val="00162126"/>
    <w:rsid w:val="00173300"/>
    <w:rsid w:val="0017731E"/>
    <w:rsid w:val="00181322"/>
    <w:rsid w:val="00192638"/>
    <w:rsid w:val="00194843"/>
    <w:rsid w:val="0019586B"/>
    <w:rsid w:val="00195E20"/>
    <w:rsid w:val="001A54F8"/>
    <w:rsid w:val="001B2EAC"/>
    <w:rsid w:val="001B45FA"/>
    <w:rsid w:val="001B5036"/>
    <w:rsid w:val="001B70E9"/>
    <w:rsid w:val="001C7EBE"/>
    <w:rsid w:val="001D390C"/>
    <w:rsid w:val="001D3CE6"/>
    <w:rsid w:val="001D4481"/>
    <w:rsid w:val="001D6436"/>
    <w:rsid w:val="001E124C"/>
    <w:rsid w:val="001E4C6C"/>
    <w:rsid w:val="001F1003"/>
    <w:rsid w:val="001F4232"/>
    <w:rsid w:val="001F6A99"/>
    <w:rsid w:val="0020161C"/>
    <w:rsid w:val="00204FC7"/>
    <w:rsid w:val="002118CF"/>
    <w:rsid w:val="00220797"/>
    <w:rsid w:val="00221873"/>
    <w:rsid w:val="00222D7B"/>
    <w:rsid w:val="00226B88"/>
    <w:rsid w:val="00231C09"/>
    <w:rsid w:val="00232F08"/>
    <w:rsid w:val="00246C7D"/>
    <w:rsid w:val="00250F84"/>
    <w:rsid w:val="0025279E"/>
    <w:rsid w:val="00260E50"/>
    <w:rsid w:val="00261DCD"/>
    <w:rsid w:val="002657A7"/>
    <w:rsid w:val="00265BC5"/>
    <w:rsid w:val="00270045"/>
    <w:rsid w:val="00271DDE"/>
    <w:rsid w:val="002764EB"/>
    <w:rsid w:val="002822FB"/>
    <w:rsid w:val="00286D1C"/>
    <w:rsid w:val="00293063"/>
    <w:rsid w:val="002A1993"/>
    <w:rsid w:val="002A1B94"/>
    <w:rsid w:val="002A494C"/>
    <w:rsid w:val="002B3BBA"/>
    <w:rsid w:val="002E7CC7"/>
    <w:rsid w:val="00300DA2"/>
    <w:rsid w:val="00314440"/>
    <w:rsid w:val="003325E8"/>
    <w:rsid w:val="00337586"/>
    <w:rsid w:val="003418C5"/>
    <w:rsid w:val="00342DCE"/>
    <w:rsid w:val="00343D83"/>
    <w:rsid w:val="00344BF5"/>
    <w:rsid w:val="0037059F"/>
    <w:rsid w:val="00375DF1"/>
    <w:rsid w:val="0039262B"/>
    <w:rsid w:val="003957A2"/>
    <w:rsid w:val="003A084A"/>
    <w:rsid w:val="003A0C35"/>
    <w:rsid w:val="003A2077"/>
    <w:rsid w:val="003A3058"/>
    <w:rsid w:val="003A3AD9"/>
    <w:rsid w:val="003B1564"/>
    <w:rsid w:val="003B4064"/>
    <w:rsid w:val="003B647F"/>
    <w:rsid w:val="003C20D8"/>
    <w:rsid w:val="003C2D70"/>
    <w:rsid w:val="003C3378"/>
    <w:rsid w:val="003C34B6"/>
    <w:rsid w:val="003C7DFB"/>
    <w:rsid w:val="003F0FE3"/>
    <w:rsid w:val="003F16B7"/>
    <w:rsid w:val="004021A8"/>
    <w:rsid w:val="0040549D"/>
    <w:rsid w:val="00407B89"/>
    <w:rsid w:val="00411560"/>
    <w:rsid w:val="00413477"/>
    <w:rsid w:val="00417ED1"/>
    <w:rsid w:val="00421C3B"/>
    <w:rsid w:val="00423EAB"/>
    <w:rsid w:val="00427A6B"/>
    <w:rsid w:val="00430180"/>
    <w:rsid w:val="0043675A"/>
    <w:rsid w:val="00437629"/>
    <w:rsid w:val="00440695"/>
    <w:rsid w:val="004442A8"/>
    <w:rsid w:val="00453792"/>
    <w:rsid w:val="00454ECB"/>
    <w:rsid w:val="004571B7"/>
    <w:rsid w:val="00462022"/>
    <w:rsid w:val="00462E5B"/>
    <w:rsid w:val="00467FDE"/>
    <w:rsid w:val="004756AC"/>
    <w:rsid w:val="0048591C"/>
    <w:rsid w:val="0049228B"/>
    <w:rsid w:val="00494088"/>
    <w:rsid w:val="00495152"/>
    <w:rsid w:val="004969F1"/>
    <w:rsid w:val="00496E6E"/>
    <w:rsid w:val="004A2645"/>
    <w:rsid w:val="004A4201"/>
    <w:rsid w:val="004B7B54"/>
    <w:rsid w:val="004C0B7C"/>
    <w:rsid w:val="004C4302"/>
    <w:rsid w:val="004C5696"/>
    <w:rsid w:val="004C61E6"/>
    <w:rsid w:val="004D1D9F"/>
    <w:rsid w:val="004D4BED"/>
    <w:rsid w:val="004E10F0"/>
    <w:rsid w:val="004E230F"/>
    <w:rsid w:val="004F6662"/>
    <w:rsid w:val="0050392B"/>
    <w:rsid w:val="00517F0E"/>
    <w:rsid w:val="0052004F"/>
    <w:rsid w:val="005215F1"/>
    <w:rsid w:val="00524A1F"/>
    <w:rsid w:val="00526B5E"/>
    <w:rsid w:val="00527ED0"/>
    <w:rsid w:val="00552D7E"/>
    <w:rsid w:val="0055312A"/>
    <w:rsid w:val="0056573F"/>
    <w:rsid w:val="005669DD"/>
    <w:rsid w:val="00580464"/>
    <w:rsid w:val="00591EC3"/>
    <w:rsid w:val="0059387C"/>
    <w:rsid w:val="005A2B5C"/>
    <w:rsid w:val="005A4E4C"/>
    <w:rsid w:val="005A53DA"/>
    <w:rsid w:val="005A69C6"/>
    <w:rsid w:val="005B4409"/>
    <w:rsid w:val="005C6730"/>
    <w:rsid w:val="005D1260"/>
    <w:rsid w:val="005D6777"/>
    <w:rsid w:val="005D6837"/>
    <w:rsid w:val="005E0D51"/>
    <w:rsid w:val="005E349D"/>
    <w:rsid w:val="005E4861"/>
    <w:rsid w:val="005E61AB"/>
    <w:rsid w:val="005F4ECF"/>
    <w:rsid w:val="00601285"/>
    <w:rsid w:val="006047BA"/>
    <w:rsid w:val="00615F4C"/>
    <w:rsid w:val="006168F9"/>
    <w:rsid w:val="00620EDA"/>
    <w:rsid w:val="00622B9E"/>
    <w:rsid w:val="00623544"/>
    <w:rsid w:val="006353F5"/>
    <w:rsid w:val="006356BC"/>
    <w:rsid w:val="0064696E"/>
    <w:rsid w:val="00651B5E"/>
    <w:rsid w:val="00652ED4"/>
    <w:rsid w:val="006533F8"/>
    <w:rsid w:val="00674BEC"/>
    <w:rsid w:val="0067753D"/>
    <w:rsid w:val="006804AE"/>
    <w:rsid w:val="00680D4A"/>
    <w:rsid w:val="006822A5"/>
    <w:rsid w:val="0069466B"/>
    <w:rsid w:val="006A0170"/>
    <w:rsid w:val="006A7D11"/>
    <w:rsid w:val="006B5737"/>
    <w:rsid w:val="006B797D"/>
    <w:rsid w:val="006D036D"/>
    <w:rsid w:val="006D20B4"/>
    <w:rsid w:val="006E4E8B"/>
    <w:rsid w:val="006E70F0"/>
    <w:rsid w:val="006F1BB7"/>
    <w:rsid w:val="00704B7F"/>
    <w:rsid w:val="00730973"/>
    <w:rsid w:val="00741B33"/>
    <w:rsid w:val="00745E40"/>
    <w:rsid w:val="007504DD"/>
    <w:rsid w:val="00751FB0"/>
    <w:rsid w:val="00752C58"/>
    <w:rsid w:val="00753924"/>
    <w:rsid w:val="00753FDE"/>
    <w:rsid w:val="00754BEF"/>
    <w:rsid w:val="007557BF"/>
    <w:rsid w:val="00756AEE"/>
    <w:rsid w:val="00766050"/>
    <w:rsid w:val="00773780"/>
    <w:rsid w:val="007749AD"/>
    <w:rsid w:val="00775C00"/>
    <w:rsid w:val="00776518"/>
    <w:rsid w:val="00777714"/>
    <w:rsid w:val="00777FE7"/>
    <w:rsid w:val="007820A3"/>
    <w:rsid w:val="007A0C0A"/>
    <w:rsid w:val="007A47B9"/>
    <w:rsid w:val="007A751F"/>
    <w:rsid w:val="007A7D52"/>
    <w:rsid w:val="007B0AC1"/>
    <w:rsid w:val="007B0CD3"/>
    <w:rsid w:val="007C0342"/>
    <w:rsid w:val="007C0789"/>
    <w:rsid w:val="007D22ED"/>
    <w:rsid w:val="007D57AA"/>
    <w:rsid w:val="007E7C29"/>
    <w:rsid w:val="007F1989"/>
    <w:rsid w:val="008002C2"/>
    <w:rsid w:val="00806751"/>
    <w:rsid w:val="00815591"/>
    <w:rsid w:val="00816222"/>
    <w:rsid w:val="0082333C"/>
    <w:rsid w:val="00831B2C"/>
    <w:rsid w:val="00834646"/>
    <w:rsid w:val="00840B5E"/>
    <w:rsid w:val="00840E09"/>
    <w:rsid w:val="00847A05"/>
    <w:rsid w:val="00856B44"/>
    <w:rsid w:val="008878E8"/>
    <w:rsid w:val="00894A00"/>
    <w:rsid w:val="008960D0"/>
    <w:rsid w:val="0089688D"/>
    <w:rsid w:val="008A2D56"/>
    <w:rsid w:val="008A5015"/>
    <w:rsid w:val="008B1CFE"/>
    <w:rsid w:val="008B2D77"/>
    <w:rsid w:val="008C2D44"/>
    <w:rsid w:val="008C5F64"/>
    <w:rsid w:val="008D7A6E"/>
    <w:rsid w:val="008E3BC1"/>
    <w:rsid w:val="008F28DB"/>
    <w:rsid w:val="008F3822"/>
    <w:rsid w:val="008F4CFA"/>
    <w:rsid w:val="00901BE5"/>
    <w:rsid w:val="00907028"/>
    <w:rsid w:val="009105DA"/>
    <w:rsid w:val="00916292"/>
    <w:rsid w:val="0091698B"/>
    <w:rsid w:val="00917F6D"/>
    <w:rsid w:val="009200CF"/>
    <w:rsid w:val="009220A1"/>
    <w:rsid w:val="00924335"/>
    <w:rsid w:val="00926E7B"/>
    <w:rsid w:val="00931A8D"/>
    <w:rsid w:val="00931D41"/>
    <w:rsid w:val="00940548"/>
    <w:rsid w:val="00955AF5"/>
    <w:rsid w:val="0096228D"/>
    <w:rsid w:val="00967C34"/>
    <w:rsid w:val="00974F98"/>
    <w:rsid w:val="00975167"/>
    <w:rsid w:val="009759E2"/>
    <w:rsid w:val="0098140B"/>
    <w:rsid w:val="00985BBC"/>
    <w:rsid w:val="00990970"/>
    <w:rsid w:val="009926F2"/>
    <w:rsid w:val="00994555"/>
    <w:rsid w:val="009B017C"/>
    <w:rsid w:val="009B1379"/>
    <w:rsid w:val="009C0673"/>
    <w:rsid w:val="009C0EA8"/>
    <w:rsid w:val="009D0E98"/>
    <w:rsid w:val="009E31BC"/>
    <w:rsid w:val="00A0425B"/>
    <w:rsid w:val="00A10545"/>
    <w:rsid w:val="00A11B3D"/>
    <w:rsid w:val="00A135F8"/>
    <w:rsid w:val="00A143F4"/>
    <w:rsid w:val="00A16281"/>
    <w:rsid w:val="00A202C9"/>
    <w:rsid w:val="00A21238"/>
    <w:rsid w:val="00A22BEC"/>
    <w:rsid w:val="00A25339"/>
    <w:rsid w:val="00A26F11"/>
    <w:rsid w:val="00A3208C"/>
    <w:rsid w:val="00A329C2"/>
    <w:rsid w:val="00A34A7E"/>
    <w:rsid w:val="00A3659C"/>
    <w:rsid w:val="00A3754B"/>
    <w:rsid w:val="00A45CC3"/>
    <w:rsid w:val="00A57363"/>
    <w:rsid w:val="00A60096"/>
    <w:rsid w:val="00A61F6D"/>
    <w:rsid w:val="00A710BD"/>
    <w:rsid w:val="00A712C8"/>
    <w:rsid w:val="00A7231A"/>
    <w:rsid w:val="00A74C76"/>
    <w:rsid w:val="00A77A92"/>
    <w:rsid w:val="00A81E15"/>
    <w:rsid w:val="00A86520"/>
    <w:rsid w:val="00A94BFC"/>
    <w:rsid w:val="00A96A8C"/>
    <w:rsid w:val="00AB09F6"/>
    <w:rsid w:val="00AB4431"/>
    <w:rsid w:val="00AC10A0"/>
    <w:rsid w:val="00AC3488"/>
    <w:rsid w:val="00AC4BE0"/>
    <w:rsid w:val="00AD38A7"/>
    <w:rsid w:val="00AD7723"/>
    <w:rsid w:val="00AD7EBC"/>
    <w:rsid w:val="00AE6039"/>
    <w:rsid w:val="00AF1106"/>
    <w:rsid w:val="00AF2D19"/>
    <w:rsid w:val="00AF2E0E"/>
    <w:rsid w:val="00AF5B75"/>
    <w:rsid w:val="00AF6FAC"/>
    <w:rsid w:val="00AF7E73"/>
    <w:rsid w:val="00B0030E"/>
    <w:rsid w:val="00B00EAC"/>
    <w:rsid w:val="00B02C9A"/>
    <w:rsid w:val="00B100F5"/>
    <w:rsid w:val="00B11CAD"/>
    <w:rsid w:val="00B23C2C"/>
    <w:rsid w:val="00B265EB"/>
    <w:rsid w:val="00B2690C"/>
    <w:rsid w:val="00B31DC5"/>
    <w:rsid w:val="00B31FF8"/>
    <w:rsid w:val="00B40452"/>
    <w:rsid w:val="00B43446"/>
    <w:rsid w:val="00B44D5F"/>
    <w:rsid w:val="00B44EE1"/>
    <w:rsid w:val="00B530B2"/>
    <w:rsid w:val="00B60707"/>
    <w:rsid w:val="00B655E3"/>
    <w:rsid w:val="00B65B62"/>
    <w:rsid w:val="00B73739"/>
    <w:rsid w:val="00B76735"/>
    <w:rsid w:val="00B806F3"/>
    <w:rsid w:val="00B811B8"/>
    <w:rsid w:val="00B8180C"/>
    <w:rsid w:val="00B82056"/>
    <w:rsid w:val="00B823E8"/>
    <w:rsid w:val="00B907D0"/>
    <w:rsid w:val="00B90A14"/>
    <w:rsid w:val="00B94F78"/>
    <w:rsid w:val="00BA7844"/>
    <w:rsid w:val="00BB0722"/>
    <w:rsid w:val="00BB1CFB"/>
    <w:rsid w:val="00BB34A5"/>
    <w:rsid w:val="00BB5939"/>
    <w:rsid w:val="00BB61AC"/>
    <w:rsid w:val="00BC04FC"/>
    <w:rsid w:val="00BC53D9"/>
    <w:rsid w:val="00BD08C0"/>
    <w:rsid w:val="00BD11BF"/>
    <w:rsid w:val="00BD3796"/>
    <w:rsid w:val="00BD658C"/>
    <w:rsid w:val="00BD7B1D"/>
    <w:rsid w:val="00BE35F3"/>
    <w:rsid w:val="00BE4BEA"/>
    <w:rsid w:val="00BE6A06"/>
    <w:rsid w:val="00BF4316"/>
    <w:rsid w:val="00BF4695"/>
    <w:rsid w:val="00BF6037"/>
    <w:rsid w:val="00BF609A"/>
    <w:rsid w:val="00BF6FAD"/>
    <w:rsid w:val="00BF79DA"/>
    <w:rsid w:val="00C01BB6"/>
    <w:rsid w:val="00C15D57"/>
    <w:rsid w:val="00C2447A"/>
    <w:rsid w:val="00C2502B"/>
    <w:rsid w:val="00C322C4"/>
    <w:rsid w:val="00C40A4D"/>
    <w:rsid w:val="00C5028F"/>
    <w:rsid w:val="00C51113"/>
    <w:rsid w:val="00C519A2"/>
    <w:rsid w:val="00C54D7B"/>
    <w:rsid w:val="00C572E0"/>
    <w:rsid w:val="00C6197C"/>
    <w:rsid w:val="00C640E1"/>
    <w:rsid w:val="00C64A35"/>
    <w:rsid w:val="00C64EF3"/>
    <w:rsid w:val="00C66487"/>
    <w:rsid w:val="00C70009"/>
    <w:rsid w:val="00C760A5"/>
    <w:rsid w:val="00CA08BE"/>
    <w:rsid w:val="00CA5CDA"/>
    <w:rsid w:val="00CB1E68"/>
    <w:rsid w:val="00CB449F"/>
    <w:rsid w:val="00CC1188"/>
    <w:rsid w:val="00CC1E7B"/>
    <w:rsid w:val="00CD0080"/>
    <w:rsid w:val="00CD1F95"/>
    <w:rsid w:val="00CD527E"/>
    <w:rsid w:val="00CE2CE1"/>
    <w:rsid w:val="00CE3BA1"/>
    <w:rsid w:val="00CE3FB9"/>
    <w:rsid w:val="00CF0727"/>
    <w:rsid w:val="00CF39D0"/>
    <w:rsid w:val="00CF3E74"/>
    <w:rsid w:val="00CF3FD4"/>
    <w:rsid w:val="00D078F3"/>
    <w:rsid w:val="00D12253"/>
    <w:rsid w:val="00D127F8"/>
    <w:rsid w:val="00D14C07"/>
    <w:rsid w:val="00D20B3C"/>
    <w:rsid w:val="00D31965"/>
    <w:rsid w:val="00D6169D"/>
    <w:rsid w:val="00D64330"/>
    <w:rsid w:val="00D65A8C"/>
    <w:rsid w:val="00D7130C"/>
    <w:rsid w:val="00D7236E"/>
    <w:rsid w:val="00D752F8"/>
    <w:rsid w:val="00D84253"/>
    <w:rsid w:val="00D8560B"/>
    <w:rsid w:val="00D9127D"/>
    <w:rsid w:val="00D9433E"/>
    <w:rsid w:val="00D947DB"/>
    <w:rsid w:val="00D95377"/>
    <w:rsid w:val="00D9554C"/>
    <w:rsid w:val="00D95D0E"/>
    <w:rsid w:val="00D95EA0"/>
    <w:rsid w:val="00DA397C"/>
    <w:rsid w:val="00DA6EC3"/>
    <w:rsid w:val="00DB0F81"/>
    <w:rsid w:val="00DB3BF7"/>
    <w:rsid w:val="00DB7643"/>
    <w:rsid w:val="00DB7BA9"/>
    <w:rsid w:val="00DC6E83"/>
    <w:rsid w:val="00DC7113"/>
    <w:rsid w:val="00DF16E4"/>
    <w:rsid w:val="00DF4F69"/>
    <w:rsid w:val="00DF759E"/>
    <w:rsid w:val="00E03A56"/>
    <w:rsid w:val="00E050D4"/>
    <w:rsid w:val="00E10B64"/>
    <w:rsid w:val="00E12778"/>
    <w:rsid w:val="00E151AF"/>
    <w:rsid w:val="00E2105B"/>
    <w:rsid w:val="00E36060"/>
    <w:rsid w:val="00E459D5"/>
    <w:rsid w:val="00E46039"/>
    <w:rsid w:val="00E465A9"/>
    <w:rsid w:val="00E53C5F"/>
    <w:rsid w:val="00E54B15"/>
    <w:rsid w:val="00E62F2D"/>
    <w:rsid w:val="00E66C90"/>
    <w:rsid w:val="00E67DDE"/>
    <w:rsid w:val="00E71BF6"/>
    <w:rsid w:val="00E774F9"/>
    <w:rsid w:val="00E81850"/>
    <w:rsid w:val="00E86A48"/>
    <w:rsid w:val="00E951A4"/>
    <w:rsid w:val="00EA0142"/>
    <w:rsid w:val="00EA3C9C"/>
    <w:rsid w:val="00EB2CFD"/>
    <w:rsid w:val="00EB3B7F"/>
    <w:rsid w:val="00EB53B0"/>
    <w:rsid w:val="00EB6BFA"/>
    <w:rsid w:val="00EB7185"/>
    <w:rsid w:val="00EC135C"/>
    <w:rsid w:val="00EC2553"/>
    <w:rsid w:val="00EC36A0"/>
    <w:rsid w:val="00EC55BB"/>
    <w:rsid w:val="00EC5FB7"/>
    <w:rsid w:val="00ED3306"/>
    <w:rsid w:val="00ED4436"/>
    <w:rsid w:val="00ED78AE"/>
    <w:rsid w:val="00EE283C"/>
    <w:rsid w:val="00EE74A2"/>
    <w:rsid w:val="00EF632A"/>
    <w:rsid w:val="00EF7964"/>
    <w:rsid w:val="00F02520"/>
    <w:rsid w:val="00F03396"/>
    <w:rsid w:val="00F07EC0"/>
    <w:rsid w:val="00F12ECB"/>
    <w:rsid w:val="00F1496A"/>
    <w:rsid w:val="00F152B1"/>
    <w:rsid w:val="00F21DDE"/>
    <w:rsid w:val="00F2401A"/>
    <w:rsid w:val="00F2527E"/>
    <w:rsid w:val="00F25EA1"/>
    <w:rsid w:val="00F41795"/>
    <w:rsid w:val="00F4257D"/>
    <w:rsid w:val="00F43120"/>
    <w:rsid w:val="00F60253"/>
    <w:rsid w:val="00F66AF4"/>
    <w:rsid w:val="00F734E9"/>
    <w:rsid w:val="00F743FA"/>
    <w:rsid w:val="00F75500"/>
    <w:rsid w:val="00F76065"/>
    <w:rsid w:val="00F87B9E"/>
    <w:rsid w:val="00F90CE3"/>
    <w:rsid w:val="00F94F4A"/>
    <w:rsid w:val="00FA7F52"/>
    <w:rsid w:val="00FB0AE9"/>
    <w:rsid w:val="00FB1EEF"/>
    <w:rsid w:val="00FB62B0"/>
    <w:rsid w:val="00FD40C8"/>
    <w:rsid w:val="00FD6819"/>
    <w:rsid w:val="00FE57BD"/>
    <w:rsid w:val="00FF12D6"/>
    <w:rsid w:val="00FF48B2"/>
    <w:rsid w:val="00FF64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caption" w:locked="1" w:qFormat="1"/>
    <w:lsdException w:name="footnote reference" w:locked="1"/>
    <w:lsdException w:name="Title" w:locked="1" w:qFormat="1"/>
    <w:lsdException w:name="Default Paragraph Font" w:locked="1"/>
    <w:lsdException w:name="Subtitle" w:locked="1" w:qFormat="1"/>
    <w:lsdException w:name="FollowedHyperlink" w:locked="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91698B"/>
    <w:rPr>
      <w:rFonts w:ascii="Calibri" w:hAnsi="Calibri"/>
      <w:szCs w:val="24"/>
    </w:rPr>
  </w:style>
  <w:style w:type="paragraph" w:styleId="Cmsor1">
    <w:name w:val="heading 1"/>
    <w:basedOn w:val="Norml"/>
    <w:next w:val="Norml"/>
    <w:link w:val="Cmsor1Char"/>
    <w:qFormat/>
    <w:rsid w:val="00F41795"/>
    <w:pPr>
      <w:keepNext/>
      <w:jc w:val="both"/>
      <w:outlineLvl w:val="0"/>
    </w:pPr>
    <w:rPr>
      <w:rFonts w:cs="Arial"/>
      <w:b/>
      <w:bCs/>
      <w:color w:val="FF0000"/>
      <w:lang w:val="en-US"/>
    </w:rPr>
  </w:style>
  <w:style w:type="paragraph" w:styleId="Cmsor2">
    <w:name w:val="heading 2"/>
    <w:basedOn w:val="Norml"/>
    <w:next w:val="Norml"/>
    <w:link w:val="Cmsor2Char"/>
    <w:qFormat/>
    <w:rsid w:val="00F41795"/>
    <w:pPr>
      <w:keepNext/>
      <w:jc w:val="both"/>
      <w:outlineLvl w:val="1"/>
    </w:pPr>
    <w:rPr>
      <w:rFonts w:cs="Arial"/>
      <w:b/>
      <w:bCs/>
      <w:color w:val="FF0000"/>
      <w:lang w:val="en-US"/>
    </w:rPr>
  </w:style>
  <w:style w:type="paragraph" w:styleId="Cmsor3">
    <w:name w:val="heading 3"/>
    <w:basedOn w:val="Norml"/>
    <w:next w:val="Norml"/>
    <w:link w:val="Cmsor3Char"/>
    <w:qFormat/>
    <w:rsid w:val="00F41795"/>
    <w:pPr>
      <w:keepNext/>
      <w:spacing w:before="240" w:after="60"/>
      <w:outlineLvl w:val="2"/>
    </w:pPr>
    <w:rPr>
      <w:rFonts w:ascii="Arial" w:hAnsi="Arial" w:cs="Arial"/>
      <w:b/>
      <w:bCs/>
      <w:color w:val="FF0000"/>
      <w:sz w:val="26"/>
      <w:szCs w:val="26"/>
    </w:rPr>
  </w:style>
  <w:style w:type="paragraph" w:styleId="Cmsor6">
    <w:name w:val="heading 6"/>
    <w:basedOn w:val="Norml"/>
    <w:next w:val="Norml"/>
    <w:qFormat/>
    <w:locked/>
    <w:rsid w:val="000A7218"/>
    <w:pPr>
      <w:spacing w:before="240" w:after="60"/>
      <w:outlineLvl w:val="5"/>
    </w:pPr>
    <w:rPr>
      <w:rFonts w:ascii="Times New Roman" w:hAnsi="Times New Roman"/>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AF6FAC"/>
    <w:rPr>
      <w:rFonts w:cs="Arial"/>
      <w:b/>
      <w:bCs/>
      <w:color w:val="FF0000"/>
      <w:sz w:val="24"/>
      <w:szCs w:val="24"/>
      <w:lang w:val="en-US" w:eastAsia="x-none"/>
    </w:rPr>
  </w:style>
  <w:style w:type="character" w:customStyle="1" w:styleId="Cmsor2Char">
    <w:name w:val="Címsor 2 Char"/>
    <w:link w:val="Cmsor2"/>
    <w:locked/>
    <w:rsid w:val="00AF6FAC"/>
    <w:rPr>
      <w:rFonts w:cs="Arial"/>
      <w:b/>
      <w:bCs/>
      <w:color w:val="FF0000"/>
      <w:sz w:val="24"/>
      <w:szCs w:val="24"/>
      <w:lang w:val="en-US" w:eastAsia="x-none"/>
    </w:rPr>
  </w:style>
  <w:style w:type="character" w:customStyle="1" w:styleId="Cmsor3Char">
    <w:name w:val="Címsor 3 Char"/>
    <w:link w:val="Cmsor3"/>
    <w:locked/>
    <w:rsid w:val="00AF6FAC"/>
    <w:rPr>
      <w:rFonts w:ascii="Arial" w:hAnsi="Arial" w:cs="Arial"/>
      <w:b/>
      <w:bCs/>
      <w:color w:val="FF0000"/>
      <w:sz w:val="26"/>
      <w:szCs w:val="26"/>
    </w:rPr>
  </w:style>
  <w:style w:type="paragraph" w:styleId="Kpalrs">
    <w:name w:val="caption"/>
    <w:basedOn w:val="Norml"/>
    <w:next w:val="Norml"/>
    <w:qFormat/>
    <w:rsid w:val="00F41795"/>
    <w:pPr>
      <w:spacing w:after="120"/>
      <w:jc w:val="center"/>
    </w:pPr>
    <w:rPr>
      <w:iCs/>
    </w:rPr>
  </w:style>
  <w:style w:type="paragraph" w:customStyle="1" w:styleId="emelleklet">
    <w:name w:val="emelleklet"/>
    <w:basedOn w:val="Norml"/>
    <w:link w:val="emellekletChar"/>
    <w:rsid w:val="0091698B"/>
    <w:pPr>
      <w:spacing w:after="120" w:line="276" w:lineRule="auto"/>
      <w:jc w:val="center"/>
    </w:pPr>
    <w:rPr>
      <w:rFonts w:ascii="Times New Roman félkövér" w:hAnsi="Times New Roman félkövér"/>
      <w:b/>
      <w:sz w:val="28"/>
      <w:szCs w:val="20"/>
      <w:lang w:val="x-none" w:eastAsia="x-none"/>
    </w:rPr>
  </w:style>
  <w:style w:type="character" w:customStyle="1" w:styleId="emellekletChar">
    <w:name w:val="emelleklet Char"/>
    <w:link w:val="emelleklet"/>
    <w:locked/>
    <w:rsid w:val="0091698B"/>
    <w:rPr>
      <w:rFonts w:ascii="Times New Roman félkövér" w:hAnsi="Times New Roman félkövér"/>
      <w:b/>
      <w:sz w:val="28"/>
    </w:rPr>
  </w:style>
  <w:style w:type="character" w:styleId="Hiperhivatkozs">
    <w:name w:val="Hyperlink"/>
    <w:rsid w:val="003B647F"/>
    <w:rPr>
      <w:rFonts w:cs="Times New Roman"/>
      <w:color w:val="0000FF"/>
      <w:u w:val="single"/>
    </w:rPr>
  </w:style>
  <w:style w:type="paragraph" w:customStyle="1" w:styleId="Listaszerbekezds1">
    <w:name w:val="Listaszerű bekezdés1"/>
    <w:basedOn w:val="Norml"/>
    <w:rsid w:val="003B647F"/>
    <w:pPr>
      <w:ind w:left="720"/>
      <w:contextualSpacing/>
    </w:pPr>
  </w:style>
  <w:style w:type="paragraph" w:styleId="lfej">
    <w:name w:val="header"/>
    <w:basedOn w:val="Norml"/>
    <w:link w:val="lfejChar"/>
    <w:rsid w:val="00DB7643"/>
    <w:pPr>
      <w:tabs>
        <w:tab w:val="center" w:pos="4536"/>
        <w:tab w:val="right" w:pos="9072"/>
      </w:tabs>
    </w:pPr>
    <w:rPr>
      <w:rFonts w:ascii="Times New Roman" w:hAnsi="Times New Roman"/>
      <w:sz w:val="24"/>
    </w:rPr>
  </w:style>
  <w:style w:type="character" w:customStyle="1" w:styleId="lfejChar">
    <w:name w:val="Élőfej Char"/>
    <w:link w:val="lfej"/>
    <w:uiPriority w:val="99"/>
    <w:locked/>
    <w:rsid w:val="00DB7643"/>
    <w:rPr>
      <w:rFonts w:cs="Times New Roman"/>
      <w:sz w:val="24"/>
      <w:szCs w:val="24"/>
    </w:rPr>
  </w:style>
  <w:style w:type="paragraph" w:styleId="Lbjegyzetszveg">
    <w:name w:val="footnote text"/>
    <w:basedOn w:val="Norml"/>
    <w:link w:val="LbjegyzetszvegChar"/>
    <w:rsid w:val="00DB7643"/>
    <w:rPr>
      <w:rFonts w:ascii="Times New Roman" w:hAnsi="Times New Roman"/>
      <w:szCs w:val="20"/>
    </w:rPr>
  </w:style>
  <w:style w:type="character" w:customStyle="1" w:styleId="LbjegyzetszvegChar">
    <w:name w:val="Lábjegyzetszöveg Char"/>
    <w:link w:val="Lbjegyzetszveg"/>
    <w:locked/>
    <w:rsid w:val="00DB7643"/>
    <w:rPr>
      <w:rFonts w:cs="Times New Roman"/>
    </w:rPr>
  </w:style>
  <w:style w:type="character" w:styleId="Lbjegyzet-hivatkozs">
    <w:name w:val="footnote reference"/>
    <w:rsid w:val="00DB7643"/>
    <w:rPr>
      <w:rFonts w:cs="Times New Roman"/>
      <w:vertAlign w:val="superscript"/>
    </w:rPr>
  </w:style>
  <w:style w:type="paragraph" w:customStyle="1" w:styleId="Default">
    <w:name w:val="Default"/>
    <w:rsid w:val="006B797D"/>
    <w:pPr>
      <w:autoSpaceDE w:val="0"/>
      <w:autoSpaceDN w:val="0"/>
      <w:adjustRightInd w:val="0"/>
    </w:pPr>
    <w:rPr>
      <w:color w:val="000000"/>
      <w:sz w:val="24"/>
      <w:szCs w:val="24"/>
    </w:rPr>
  </w:style>
  <w:style w:type="paragraph" w:styleId="Buborkszveg">
    <w:name w:val="Balloon Text"/>
    <w:basedOn w:val="Norml"/>
    <w:link w:val="BuborkszvegChar"/>
    <w:semiHidden/>
    <w:rsid w:val="006B797D"/>
    <w:rPr>
      <w:rFonts w:ascii="Tahoma" w:hAnsi="Tahoma" w:cs="Tahoma"/>
      <w:sz w:val="16"/>
      <w:szCs w:val="16"/>
    </w:rPr>
  </w:style>
  <w:style w:type="character" w:customStyle="1" w:styleId="BuborkszvegChar">
    <w:name w:val="Buborékszöveg Char"/>
    <w:link w:val="Buborkszveg"/>
    <w:semiHidden/>
    <w:locked/>
    <w:rsid w:val="006B797D"/>
    <w:rPr>
      <w:rFonts w:ascii="Tahoma" w:hAnsi="Tahoma" w:cs="Tahoma"/>
      <w:sz w:val="16"/>
      <w:szCs w:val="16"/>
    </w:rPr>
  </w:style>
  <w:style w:type="character" w:styleId="Mrltotthiperhivatkozs">
    <w:name w:val="FollowedHyperlink"/>
    <w:rsid w:val="00221873"/>
    <w:rPr>
      <w:rFonts w:cs="Times New Roman"/>
      <w:color w:val="800080"/>
      <w:u w:val="single"/>
    </w:rPr>
  </w:style>
  <w:style w:type="paragraph" w:styleId="llb">
    <w:name w:val="footer"/>
    <w:basedOn w:val="Norml"/>
    <w:link w:val="llbChar"/>
    <w:uiPriority w:val="99"/>
    <w:rsid w:val="005D6777"/>
    <w:pPr>
      <w:tabs>
        <w:tab w:val="center" w:pos="4536"/>
        <w:tab w:val="right" w:pos="9072"/>
      </w:tabs>
    </w:pPr>
  </w:style>
  <w:style w:type="character" w:customStyle="1" w:styleId="llbChar">
    <w:name w:val="Élőláb Char"/>
    <w:link w:val="llb"/>
    <w:uiPriority w:val="99"/>
    <w:locked/>
    <w:rsid w:val="005D6777"/>
    <w:rPr>
      <w:rFonts w:ascii="Calibri" w:hAnsi="Calibri" w:cs="Times New Roman"/>
      <w:sz w:val="24"/>
      <w:szCs w:val="24"/>
    </w:rPr>
  </w:style>
  <w:style w:type="character" w:styleId="Jegyzethivatkozs">
    <w:name w:val="annotation reference"/>
    <w:semiHidden/>
    <w:rsid w:val="00E67DDE"/>
    <w:rPr>
      <w:rFonts w:cs="Times New Roman"/>
      <w:sz w:val="16"/>
      <w:szCs w:val="16"/>
    </w:rPr>
  </w:style>
  <w:style w:type="paragraph" w:styleId="Jegyzetszveg">
    <w:name w:val="annotation text"/>
    <w:basedOn w:val="Norml"/>
    <w:link w:val="JegyzetszvegChar"/>
    <w:semiHidden/>
    <w:rsid w:val="00E67DDE"/>
    <w:rPr>
      <w:szCs w:val="20"/>
    </w:rPr>
  </w:style>
  <w:style w:type="character" w:customStyle="1" w:styleId="JegyzetszvegChar">
    <w:name w:val="Jegyzetszöveg Char"/>
    <w:link w:val="Jegyzetszveg"/>
    <w:semiHidden/>
    <w:locked/>
    <w:rsid w:val="00E67DDE"/>
    <w:rPr>
      <w:rFonts w:ascii="Calibri" w:hAnsi="Calibri" w:cs="Times New Roman"/>
    </w:rPr>
  </w:style>
  <w:style w:type="paragraph" w:styleId="Megjegyzstrgya">
    <w:name w:val="annotation subject"/>
    <w:basedOn w:val="Jegyzetszveg"/>
    <w:next w:val="Jegyzetszveg"/>
    <w:link w:val="MegjegyzstrgyaChar"/>
    <w:semiHidden/>
    <w:rsid w:val="00E67DDE"/>
    <w:rPr>
      <w:b/>
      <w:bCs/>
    </w:rPr>
  </w:style>
  <w:style w:type="character" w:customStyle="1" w:styleId="MegjegyzstrgyaChar">
    <w:name w:val="Megjegyzés tárgya Char"/>
    <w:link w:val="Megjegyzstrgya"/>
    <w:semiHidden/>
    <w:locked/>
    <w:rsid w:val="00E67DDE"/>
    <w:rPr>
      <w:rFonts w:ascii="Calibri" w:hAnsi="Calibri" w:cs="Times New Roman"/>
      <w:b/>
      <w:bCs/>
    </w:rPr>
  </w:style>
  <w:style w:type="character" w:styleId="Oldalszm">
    <w:name w:val="page number"/>
    <w:basedOn w:val="Bekezdsalapbettpusa"/>
    <w:rsid w:val="00043F09"/>
  </w:style>
  <w:style w:type="table" w:styleId="Rcsostblzat">
    <w:name w:val="Table Grid"/>
    <w:basedOn w:val="Normltblzat"/>
    <w:locked/>
    <w:rsid w:val="00BE4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0A7218"/>
  </w:style>
  <w:style w:type="character" w:styleId="Kiemels">
    <w:name w:val="Emphasis"/>
    <w:qFormat/>
    <w:locked/>
    <w:rsid w:val="000A7218"/>
    <w:rPr>
      <w:i/>
      <w:iCs/>
    </w:rPr>
  </w:style>
  <w:style w:type="character" w:styleId="Kiemels2">
    <w:name w:val="Strong"/>
    <w:uiPriority w:val="22"/>
    <w:qFormat/>
    <w:locked/>
    <w:rsid w:val="00CB449F"/>
    <w:rPr>
      <w:b/>
      <w:bCs/>
    </w:rPr>
  </w:style>
  <w:style w:type="character" w:customStyle="1" w:styleId="apple-converted-space">
    <w:name w:val="apple-converted-space"/>
    <w:rsid w:val="00CB449F"/>
  </w:style>
  <w:style w:type="character" w:customStyle="1" w:styleId="nowrap">
    <w:name w:val="nowrap"/>
    <w:rsid w:val="00CB449F"/>
  </w:style>
  <w:style w:type="character" w:customStyle="1" w:styleId="widget">
    <w:name w:val="widget"/>
    <w:rsid w:val="003C2D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caption" w:locked="1" w:qFormat="1"/>
    <w:lsdException w:name="footnote reference" w:locked="1"/>
    <w:lsdException w:name="Title" w:locked="1" w:qFormat="1"/>
    <w:lsdException w:name="Default Paragraph Font" w:locked="1"/>
    <w:lsdException w:name="Subtitle" w:locked="1" w:qFormat="1"/>
    <w:lsdException w:name="FollowedHyperlink" w:locked="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91698B"/>
    <w:rPr>
      <w:rFonts w:ascii="Calibri" w:hAnsi="Calibri"/>
      <w:szCs w:val="24"/>
    </w:rPr>
  </w:style>
  <w:style w:type="paragraph" w:styleId="Cmsor1">
    <w:name w:val="heading 1"/>
    <w:basedOn w:val="Norml"/>
    <w:next w:val="Norml"/>
    <w:link w:val="Cmsor1Char"/>
    <w:qFormat/>
    <w:rsid w:val="00F41795"/>
    <w:pPr>
      <w:keepNext/>
      <w:jc w:val="both"/>
      <w:outlineLvl w:val="0"/>
    </w:pPr>
    <w:rPr>
      <w:rFonts w:cs="Arial"/>
      <w:b/>
      <w:bCs/>
      <w:color w:val="FF0000"/>
      <w:lang w:val="en-US"/>
    </w:rPr>
  </w:style>
  <w:style w:type="paragraph" w:styleId="Cmsor2">
    <w:name w:val="heading 2"/>
    <w:basedOn w:val="Norml"/>
    <w:next w:val="Norml"/>
    <w:link w:val="Cmsor2Char"/>
    <w:qFormat/>
    <w:rsid w:val="00F41795"/>
    <w:pPr>
      <w:keepNext/>
      <w:jc w:val="both"/>
      <w:outlineLvl w:val="1"/>
    </w:pPr>
    <w:rPr>
      <w:rFonts w:cs="Arial"/>
      <w:b/>
      <w:bCs/>
      <w:color w:val="FF0000"/>
      <w:lang w:val="en-US"/>
    </w:rPr>
  </w:style>
  <w:style w:type="paragraph" w:styleId="Cmsor3">
    <w:name w:val="heading 3"/>
    <w:basedOn w:val="Norml"/>
    <w:next w:val="Norml"/>
    <w:link w:val="Cmsor3Char"/>
    <w:qFormat/>
    <w:rsid w:val="00F41795"/>
    <w:pPr>
      <w:keepNext/>
      <w:spacing w:before="240" w:after="60"/>
      <w:outlineLvl w:val="2"/>
    </w:pPr>
    <w:rPr>
      <w:rFonts w:ascii="Arial" w:hAnsi="Arial" w:cs="Arial"/>
      <w:b/>
      <w:bCs/>
      <w:color w:val="FF0000"/>
      <w:sz w:val="26"/>
      <w:szCs w:val="26"/>
    </w:rPr>
  </w:style>
  <w:style w:type="paragraph" w:styleId="Cmsor6">
    <w:name w:val="heading 6"/>
    <w:basedOn w:val="Norml"/>
    <w:next w:val="Norml"/>
    <w:qFormat/>
    <w:locked/>
    <w:rsid w:val="000A7218"/>
    <w:pPr>
      <w:spacing w:before="240" w:after="60"/>
      <w:outlineLvl w:val="5"/>
    </w:pPr>
    <w:rPr>
      <w:rFonts w:ascii="Times New Roman" w:hAnsi="Times New Roman"/>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AF6FAC"/>
    <w:rPr>
      <w:rFonts w:cs="Arial"/>
      <w:b/>
      <w:bCs/>
      <w:color w:val="FF0000"/>
      <w:sz w:val="24"/>
      <w:szCs w:val="24"/>
      <w:lang w:val="en-US" w:eastAsia="x-none"/>
    </w:rPr>
  </w:style>
  <w:style w:type="character" w:customStyle="1" w:styleId="Cmsor2Char">
    <w:name w:val="Címsor 2 Char"/>
    <w:link w:val="Cmsor2"/>
    <w:locked/>
    <w:rsid w:val="00AF6FAC"/>
    <w:rPr>
      <w:rFonts w:cs="Arial"/>
      <w:b/>
      <w:bCs/>
      <w:color w:val="FF0000"/>
      <w:sz w:val="24"/>
      <w:szCs w:val="24"/>
      <w:lang w:val="en-US" w:eastAsia="x-none"/>
    </w:rPr>
  </w:style>
  <w:style w:type="character" w:customStyle="1" w:styleId="Cmsor3Char">
    <w:name w:val="Címsor 3 Char"/>
    <w:link w:val="Cmsor3"/>
    <w:locked/>
    <w:rsid w:val="00AF6FAC"/>
    <w:rPr>
      <w:rFonts w:ascii="Arial" w:hAnsi="Arial" w:cs="Arial"/>
      <w:b/>
      <w:bCs/>
      <w:color w:val="FF0000"/>
      <w:sz w:val="26"/>
      <w:szCs w:val="26"/>
    </w:rPr>
  </w:style>
  <w:style w:type="paragraph" w:styleId="Kpalrs">
    <w:name w:val="caption"/>
    <w:basedOn w:val="Norml"/>
    <w:next w:val="Norml"/>
    <w:qFormat/>
    <w:rsid w:val="00F41795"/>
    <w:pPr>
      <w:spacing w:after="120"/>
      <w:jc w:val="center"/>
    </w:pPr>
    <w:rPr>
      <w:iCs/>
    </w:rPr>
  </w:style>
  <w:style w:type="paragraph" w:customStyle="1" w:styleId="emelleklet">
    <w:name w:val="emelleklet"/>
    <w:basedOn w:val="Norml"/>
    <w:link w:val="emellekletChar"/>
    <w:rsid w:val="0091698B"/>
    <w:pPr>
      <w:spacing w:after="120" w:line="276" w:lineRule="auto"/>
      <w:jc w:val="center"/>
    </w:pPr>
    <w:rPr>
      <w:rFonts w:ascii="Times New Roman félkövér" w:hAnsi="Times New Roman félkövér"/>
      <w:b/>
      <w:sz w:val="28"/>
      <w:szCs w:val="20"/>
      <w:lang w:val="x-none" w:eastAsia="x-none"/>
    </w:rPr>
  </w:style>
  <w:style w:type="character" w:customStyle="1" w:styleId="emellekletChar">
    <w:name w:val="emelleklet Char"/>
    <w:link w:val="emelleklet"/>
    <w:locked/>
    <w:rsid w:val="0091698B"/>
    <w:rPr>
      <w:rFonts w:ascii="Times New Roman félkövér" w:hAnsi="Times New Roman félkövér"/>
      <w:b/>
      <w:sz w:val="28"/>
    </w:rPr>
  </w:style>
  <w:style w:type="character" w:styleId="Hiperhivatkozs">
    <w:name w:val="Hyperlink"/>
    <w:rsid w:val="003B647F"/>
    <w:rPr>
      <w:rFonts w:cs="Times New Roman"/>
      <w:color w:val="0000FF"/>
      <w:u w:val="single"/>
    </w:rPr>
  </w:style>
  <w:style w:type="paragraph" w:customStyle="1" w:styleId="Listaszerbekezds1">
    <w:name w:val="Listaszerű bekezdés1"/>
    <w:basedOn w:val="Norml"/>
    <w:rsid w:val="003B647F"/>
    <w:pPr>
      <w:ind w:left="720"/>
      <w:contextualSpacing/>
    </w:pPr>
  </w:style>
  <w:style w:type="paragraph" w:styleId="lfej">
    <w:name w:val="header"/>
    <w:basedOn w:val="Norml"/>
    <w:link w:val="lfejChar"/>
    <w:rsid w:val="00DB7643"/>
    <w:pPr>
      <w:tabs>
        <w:tab w:val="center" w:pos="4536"/>
        <w:tab w:val="right" w:pos="9072"/>
      </w:tabs>
    </w:pPr>
    <w:rPr>
      <w:rFonts w:ascii="Times New Roman" w:hAnsi="Times New Roman"/>
      <w:sz w:val="24"/>
    </w:rPr>
  </w:style>
  <w:style w:type="character" w:customStyle="1" w:styleId="lfejChar">
    <w:name w:val="Élőfej Char"/>
    <w:link w:val="lfej"/>
    <w:uiPriority w:val="99"/>
    <w:locked/>
    <w:rsid w:val="00DB7643"/>
    <w:rPr>
      <w:rFonts w:cs="Times New Roman"/>
      <w:sz w:val="24"/>
      <w:szCs w:val="24"/>
    </w:rPr>
  </w:style>
  <w:style w:type="paragraph" w:styleId="Lbjegyzetszveg">
    <w:name w:val="footnote text"/>
    <w:basedOn w:val="Norml"/>
    <w:link w:val="LbjegyzetszvegChar"/>
    <w:rsid w:val="00DB7643"/>
    <w:rPr>
      <w:rFonts w:ascii="Times New Roman" w:hAnsi="Times New Roman"/>
      <w:szCs w:val="20"/>
    </w:rPr>
  </w:style>
  <w:style w:type="character" w:customStyle="1" w:styleId="LbjegyzetszvegChar">
    <w:name w:val="Lábjegyzetszöveg Char"/>
    <w:link w:val="Lbjegyzetszveg"/>
    <w:locked/>
    <w:rsid w:val="00DB7643"/>
    <w:rPr>
      <w:rFonts w:cs="Times New Roman"/>
    </w:rPr>
  </w:style>
  <w:style w:type="character" w:styleId="Lbjegyzet-hivatkozs">
    <w:name w:val="footnote reference"/>
    <w:rsid w:val="00DB7643"/>
    <w:rPr>
      <w:rFonts w:cs="Times New Roman"/>
      <w:vertAlign w:val="superscript"/>
    </w:rPr>
  </w:style>
  <w:style w:type="paragraph" w:customStyle="1" w:styleId="Default">
    <w:name w:val="Default"/>
    <w:rsid w:val="006B797D"/>
    <w:pPr>
      <w:autoSpaceDE w:val="0"/>
      <w:autoSpaceDN w:val="0"/>
      <w:adjustRightInd w:val="0"/>
    </w:pPr>
    <w:rPr>
      <w:color w:val="000000"/>
      <w:sz w:val="24"/>
      <w:szCs w:val="24"/>
    </w:rPr>
  </w:style>
  <w:style w:type="paragraph" w:styleId="Buborkszveg">
    <w:name w:val="Balloon Text"/>
    <w:basedOn w:val="Norml"/>
    <w:link w:val="BuborkszvegChar"/>
    <w:semiHidden/>
    <w:rsid w:val="006B797D"/>
    <w:rPr>
      <w:rFonts w:ascii="Tahoma" w:hAnsi="Tahoma" w:cs="Tahoma"/>
      <w:sz w:val="16"/>
      <w:szCs w:val="16"/>
    </w:rPr>
  </w:style>
  <w:style w:type="character" w:customStyle="1" w:styleId="BuborkszvegChar">
    <w:name w:val="Buborékszöveg Char"/>
    <w:link w:val="Buborkszveg"/>
    <w:semiHidden/>
    <w:locked/>
    <w:rsid w:val="006B797D"/>
    <w:rPr>
      <w:rFonts w:ascii="Tahoma" w:hAnsi="Tahoma" w:cs="Tahoma"/>
      <w:sz w:val="16"/>
      <w:szCs w:val="16"/>
    </w:rPr>
  </w:style>
  <w:style w:type="character" w:styleId="Mrltotthiperhivatkozs">
    <w:name w:val="FollowedHyperlink"/>
    <w:rsid w:val="00221873"/>
    <w:rPr>
      <w:rFonts w:cs="Times New Roman"/>
      <w:color w:val="800080"/>
      <w:u w:val="single"/>
    </w:rPr>
  </w:style>
  <w:style w:type="paragraph" w:styleId="llb">
    <w:name w:val="footer"/>
    <w:basedOn w:val="Norml"/>
    <w:link w:val="llbChar"/>
    <w:uiPriority w:val="99"/>
    <w:rsid w:val="005D6777"/>
    <w:pPr>
      <w:tabs>
        <w:tab w:val="center" w:pos="4536"/>
        <w:tab w:val="right" w:pos="9072"/>
      </w:tabs>
    </w:pPr>
  </w:style>
  <w:style w:type="character" w:customStyle="1" w:styleId="llbChar">
    <w:name w:val="Élőláb Char"/>
    <w:link w:val="llb"/>
    <w:uiPriority w:val="99"/>
    <w:locked/>
    <w:rsid w:val="005D6777"/>
    <w:rPr>
      <w:rFonts w:ascii="Calibri" w:hAnsi="Calibri" w:cs="Times New Roman"/>
      <w:sz w:val="24"/>
      <w:szCs w:val="24"/>
    </w:rPr>
  </w:style>
  <w:style w:type="character" w:styleId="Jegyzethivatkozs">
    <w:name w:val="annotation reference"/>
    <w:semiHidden/>
    <w:rsid w:val="00E67DDE"/>
    <w:rPr>
      <w:rFonts w:cs="Times New Roman"/>
      <w:sz w:val="16"/>
      <w:szCs w:val="16"/>
    </w:rPr>
  </w:style>
  <w:style w:type="paragraph" w:styleId="Jegyzetszveg">
    <w:name w:val="annotation text"/>
    <w:basedOn w:val="Norml"/>
    <w:link w:val="JegyzetszvegChar"/>
    <w:semiHidden/>
    <w:rsid w:val="00E67DDE"/>
    <w:rPr>
      <w:szCs w:val="20"/>
    </w:rPr>
  </w:style>
  <w:style w:type="character" w:customStyle="1" w:styleId="JegyzetszvegChar">
    <w:name w:val="Jegyzetszöveg Char"/>
    <w:link w:val="Jegyzetszveg"/>
    <w:semiHidden/>
    <w:locked/>
    <w:rsid w:val="00E67DDE"/>
    <w:rPr>
      <w:rFonts w:ascii="Calibri" w:hAnsi="Calibri" w:cs="Times New Roman"/>
    </w:rPr>
  </w:style>
  <w:style w:type="paragraph" w:styleId="Megjegyzstrgya">
    <w:name w:val="annotation subject"/>
    <w:basedOn w:val="Jegyzetszveg"/>
    <w:next w:val="Jegyzetszveg"/>
    <w:link w:val="MegjegyzstrgyaChar"/>
    <w:semiHidden/>
    <w:rsid w:val="00E67DDE"/>
    <w:rPr>
      <w:b/>
      <w:bCs/>
    </w:rPr>
  </w:style>
  <w:style w:type="character" w:customStyle="1" w:styleId="MegjegyzstrgyaChar">
    <w:name w:val="Megjegyzés tárgya Char"/>
    <w:link w:val="Megjegyzstrgya"/>
    <w:semiHidden/>
    <w:locked/>
    <w:rsid w:val="00E67DDE"/>
    <w:rPr>
      <w:rFonts w:ascii="Calibri" w:hAnsi="Calibri" w:cs="Times New Roman"/>
      <w:b/>
      <w:bCs/>
    </w:rPr>
  </w:style>
  <w:style w:type="character" w:styleId="Oldalszm">
    <w:name w:val="page number"/>
    <w:basedOn w:val="Bekezdsalapbettpusa"/>
    <w:rsid w:val="00043F09"/>
  </w:style>
  <w:style w:type="table" w:styleId="Rcsostblzat">
    <w:name w:val="Table Grid"/>
    <w:basedOn w:val="Normltblzat"/>
    <w:locked/>
    <w:rsid w:val="00BE4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0A7218"/>
  </w:style>
  <w:style w:type="character" w:styleId="Kiemels">
    <w:name w:val="Emphasis"/>
    <w:qFormat/>
    <w:locked/>
    <w:rsid w:val="000A7218"/>
    <w:rPr>
      <w:i/>
      <w:iCs/>
    </w:rPr>
  </w:style>
  <w:style w:type="character" w:styleId="Kiemels2">
    <w:name w:val="Strong"/>
    <w:uiPriority w:val="22"/>
    <w:qFormat/>
    <w:locked/>
    <w:rsid w:val="00CB449F"/>
    <w:rPr>
      <w:b/>
      <w:bCs/>
    </w:rPr>
  </w:style>
  <w:style w:type="character" w:customStyle="1" w:styleId="apple-converted-space">
    <w:name w:val="apple-converted-space"/>
    <w:rsid w:val="00CB449F"/>
  </w:style>
  <w:style w:type="character" w:customStyle="1" w:styleId="nowrap">
    <w:name w:val="nowrap"/>
    <w:rsid w:val="00CB449F"/>
  </w:style>
  <w:style w:type="character" w:customStyle="1" w:styleId="widget">
    <w:name w:val="widget"/>
    <w:rsid w:val="003C2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01896792">
      <w:bodyDiv w:val="1"/>
      <w:marLeft w:val="0"/>
      <w:marRight w:val="0"/>
      <w:marTop w:val="0"/>
      <w:marBottom w:val="0"/>
      <w:divBdr>
        <w:top w:val="none" w:sz="0" w:space="0" w:color="auto"/>
        <w:left w:val="none" w:sz="0" w:space="0" w:color="auto"/>
        <w:bottom w:val="none" w:sz="0" w:space="0" w:color="auto"/>
        <w:right w:val="none" w:sz="0" w:space="0" w:color="auto"/>
      </w:divBdr>
      <w:divsChild>
        <w:div w:id="1032459379">
          <w:marLeft w:val="0"/>
          <w:marRight w:val="0"/>
          <w:marTop w:val="0"/>
          <w:marBottom w:val="0"/>
          <w:divBdr>
            <w:top w:val="none" w:sz="0" w:space="0" w:color="auto"/>
            <w:left w:val="none" w:sz="0" w:space="0" w:color="auto"/>
            <w:bottom w:val="none" w:sz="0" w:space="0" w:color="auto"/>
            <w:right w:val="none" w:sz="0" w:space="0" w:color="auto"/>
          </w:divBdr>
        </w:div>
      </w:divsChild>
    </w:div>
    <w:div w:id="626736491">
      <w:bodyDiv w:val="1"/>
      <w:marLeft w:val="0"/>
      <w:marRight w:val="0"/>
      <w:marTop w:val="0"/>
      <w:marBottom w:val="0"/>
      <w:divBdr>
        <w:top w:val="none" w:sz="0" w:space="0" w:color="auto"/>
        <w:left w:val="none" w:sz="0" w:space="0" w:color="auto"/>
        <w:bottom w:val="none" w:sz="0" w:space="0" w:color="auto"/>
        <w:right w:val="none" w:sz="0" w:space="0" w:color="auto"/>
      </w:divBdr>
      <w:divsChild>
        <w:div w:id="688335252">
          <w:marLeft w:val="0"/>
          <w:marRight w:val="0"/>
          <w:marTop w:val="0"/>
          <w:marBottom w:val="0"/>
          <w:divBdr>
            <w:top w:val="none" w:sz="0" w:space="0" w:color="auto"/>
            <w:left w:val="none" w:sz="0" w:space="0" w:color="auto"/>
            <w:bottom w:val="none" w:sz="0" w:space="0" w:color="auto"/>
            <w:right w:val="none" w:sz="0" w:space="0" w:color="auto"/>
          </w:divBdr>
        </w:div>
      </w:divsChild>
    </w:div>
    <w:div w:id="686056452">
      <w:bodyDiv w:val="1"/>
      <w:marLeft w:val="0"/>
      <w:marRight w:val="0"/>
      <w:marTop w:val="0"/>
      <w:marBottom w:val="0"/>
      <w:divBdr>
        <w:top w:val="none" w:sz="0" w:space="0" w:color="auto"/>
        <w:left w:val="none" w:sz="0" w:space="0" w:color="auto"/>
        <w:bottom w:val="none" w:sz="0" w:space="0" w:color="auto"/>
        <w:right w:val="none" w:sz="0" w:space="0" w:color="auto"/>
      </w:divBdr>
    </w:div>
    <w:div w:id="1165587096">
      <w:bodyDiv w:val="1"/>
      <w:marLeft w:val="0"/>
      <w:marRight w:val="0"/>
      <w:marTop w:val="0"/>
      <w:marBottom w:val="0"/>
      <w:divBdr>
        <w:top w:val="none" w:sz="0" w:space="0" w:color="auto"/>
        <w:left w:val="none" w:sz="0" w:space="0" w:color="auto"/>
        <w:bottom w:val="none" w:sz="0" w:space="0" w:color="auto"/>
        <w:right w:val="none" w:sz="0" w:space="0" w:color="auto"/>
      </w:divBdr>
      <w:divsChild>
        <w:div w:id="71129771">
          <w:marLeft w:val="0"/>
          <w:marRight w:val="0"/>
          <w:marTop w:val="0"/>
          <w:marBottom w:val="120"/>
          <w:divBdr>
            <w:top w:val="none" w:sz="0" w:space="0" w:color="auto"/>
            <w:left w:val="none" w:sz="0" w:space="0" w:color="auto"/>
            <w:bottom w:val="none" w:sz="0" w:space="0" w:color="auto"/>
            <w:right w:val="none" w:sz="0" w:space="0" w:color="auto"/>
          </w:divBdr>
          <w:divsChild>
            <w:div w:id="481436097">
              <w:marLeft w:val="0"/>
              <w:marRight w:val="0"/>
              <w:marTop w:val="240"/>
              <w:marBottom w:val="240"/>
              <w:divBdr>
                <w:top w:val="none" w:sz="0" w:space="0" w:color="660066"/>
                <w:left w:val="single" w:sz="6" w:space="12" w:color="660066"/>
                <w:bottom w:val="none" w:sz="0" w:space="0" w:color="660066"/>
                <w:right w:val="none" w:sz="0" w:space="0" w:color="660066"/>
              </w:divBdr>
            </w:div>
          </w:divsChild>
        </w:div>
        <w:div w:id="1170830138">
          <w:marLeft w:val="0"/>
          <w:marRight w:val="0"/>
          <w:marTop w:val="0"/>
          <w:marBottom w:val="0"/>
          <w:divBdr>
            <w:top w:val="none" w:sz="0" w:space="0" w:color="auto"/>
            <w:left w:val="none" w:sz="0" w:space="0" w:color="auto"/>
            <w:bottom w:val="none" w:sz="0" w:space="0" w:color="auto"/>
            <w:right w:val="none" w:sz="0" w:space="0" w:color="auto"/>
          </w:divBdr>
        </w:div>
      </w:divsChild>
    </w:div>
    <w:div w:id="1289967326">
      <w:bodyDiv w:val="1"/>
      <w:marLeft w:val="0"/>
      <w:marRight w:val="0"/>
      <w:marTop w:val="0"/>
      <w:marBottom w:val="0"/>
      <w:divBdr>
        <w:top w:val="none" w:sz="0" w:space="0" w:color="auto"/>
        <w:left w:val="none" w:sz="0" w:space="0" w:color="auto"/>
        <w:bottom w:val="none" w:sz="0" w:space="0" w:color="auto"/>
        <w:right w:val="none" w:sz="0" w:space="0" w:color="auto"/>
      </w:divBdr>
    </w:div>
    <w:div w:id="1405421219">
      <w:bodyDiv w:val="1"/>
      <w:marLeft w:val="0"/>
      <w:marRight w:val="0"/>
      <w:marTop w:val="0"/>
      <w:marBottom w:val="0"/>
      <w:divBdr>
        <w:top w:val="none" w:sz="0" w:space="0" w:color="auto"/>
        <w:left w:val="none" w:sz="0" w:space="0" w:color="auto"/>
        <w:bottom w:val="none" w:sz="0" w:space="0" w:color="auto"/>
        <w:right w:val="none" w:sz="0" w:space="0" w:color="auto"/>
      </w:divBdr>
      <w:divsChild>
        <w:div w:id="15429572">
          <w:marLeft w:val="0"/>
          <w:marRight w:val="0"/>
          <w:marTop w:val="0"/>
          <w:marBottom w:val="0"/>
          <w:divBdr>
            <w:top w:val="none" w:sz="0" w:space="0" w:color="auto"/>
            <w:left w:val="none" w:sz="0" w:space="0" w:color="auto"/>
            <w:bottom w:val="none" w:sz="0" w:space="0" w:color="auto"/>
            <w:right w:val="none" w:sz="0" w:space="0" w:color="auto"/>
          </w:divBdr>
        </w:div>
        <w:div w:id="1206604552">
          <w:marLeft w:val="0"/>
          <w:marRight w:val="0"/>
          <w:marTop w:val="0"/>
          <w:marBottom w:val="0"/>
          <w:divBdr>
            <w:top w:val="none" w:sz="0" w:space="0" w:color="auto"/>
            <w:left w:val="none" w:sz="0" w:space="0" w:color="auto"/>
            <w:bottom w:val="none" w:sz="0" w:space="0" w:color="auto"/>
            <w:right w:val="none" w:sz="0" w:space="0" w:color="auto"/>
          </w:divBdr>
        </w:div>
      </w:divsChild>
    </w:div>
    <w:div w:id="1564752981">
      <w:bodyDiv w:val="1"/>
      <w:marLeft w:val="0"/>
      <w:marRight w:val="0"/>
      <w:marTop w:val="0"/>
      <w:marBottom w:val="0"/>
      <w:divBdr>
        <w:top w:val="none" w:sz="0" w:space="0" w:color="auto"/>
        <w:left w:val="none" w:sz="0" w:space="0" w:color="auto"/>
        <w:bottom w:val="none" w:sz="0" w:space="0" w:color="auto"/>
        <w:right w:val="none" w:sz="0" w:space="0" w:color="auto"/>
      </w:divBdr>
      <w:divsChild>
        <w:div w:id="480541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yperlink" Target="http://www.ntk.hu/c/document_library/get_file?folderId=279536&amp;name=DLFE-31841.pdf"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zaik.info.hu/Homepage/Mozaportal/MPgetfile.php?fid=32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www.mozaik.info.hu/Homepage/Mozaportal/MPgetfile.php?fid=310" TargetMode="External"/><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hyperlink" Target="http://www.kemtan.mke.org.hu/images/stories/letoltesek/szakmodszertan/Szalay_Luca_Tanuloi_kiserlettervezes.ppt" TargetMode="External"/><Relationship Id="rId14" Type="http://schemas.openxmlformats.org/officeDocument/2006/relationships/footer" Target="footer1.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kerettanterv.ofi.hu/index.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C09B3-7B25-4D2E-ACD6-91A0251A2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4937</Words>
  <Characters>34070</Characters>
  <Application>Microsoft Office Word</Application>
  <DocSecurity>0</DocSecurity>
  <Lines>283</Lines>
  <Paragraphs>77</Paragraphs>
  <ScaleCrop>false</ScaleCrop>
  <HeadingPairs>
    <vt:vector size="2" baseType="variant">
      <vt:variant>
        <vt:lpstr>Cím</vt:lpstr>
      </vt:variant>
      <vt:variant>
        <vt:i4>1</vt:i4>
      </vt:variant>
    </vt:vector>
  </HeadingPairs>
  <TitlesOfParts>
    <vt:vector size="1" baseType="lpstr">
      <vt:lpstr>Kémia – óraterv</vt:lpstr>
    </vt:vector>
  </TitlesOfParts>
  <Company/>
  <LinksUpToDate>false</LinksUpToDate>
  <CharactersWithSpaces>38930</CharactersWithSpaces>
  <SharedDoc>false</SharedDoc>
  <HLinks>
    <vt:vector size="30" baseType="variant">
      <vt:variant>
        <vt:i4>1704005</vt:i4>
      </vt:variant>
      <vt:variant>
        <vt:i4>9</vt:i4>
      </vt:variant>
      <vt:variant>
        <vt:i4>0</vt:i4>
      </vt:variant>
      <vt:variant>
        <vt:i4>5</vt:i4>
      </vt:variant>
      <vt:variant>
        <vt:lpwstr>http://www.ntk.hu/c/document_library/get_file?folderId=279536&amp;name=DLFE-31841.pdf</vt:lpwstr>
      </vt:variant>
      <vt:variant>
        <vt:lpwstr/>
      </vt:variant>
      <vt:variant>
        <vt:i4>6815846</vt:i4>
      </vt:variant>
      <vt:variant>
        <vt:i4>6</vt:i4>
      </vt:variant>
      <vt:variant>
        <vt:i4>0</vt:i4>
      </vt:variant>
      <vt:variant>
        <vt:i4>5</vt:i4>
      </vt:variant>
      <vt:variant>
        <vt:lpwstr>http://www.mozaik.info.hu/Homepage/Mozaportal/MPgetfile.php?fid=322</vt:lpwstr>
      </vt:variant>
      <vt:variant>
        <vt:lpwstr/>
      </vt:variant>
      <vt:variant>
        <vt:i4>7012454</vt:i4>
      </vt:variant>
      <vt:variant>
        <vt:i4>3</vt:i4>
      </vt:variant>
      <vt:variant>
        <vt:i4>0</vt:i4>
      </vt:variant>
      <vt:variant>
        <vt:i4>5</vt:i4>
      </vt:variant>
      <vt:variant>
        <vt:lpwstr>http://www.mozaik.info.hu/Homepage/Mozaportal/MPgetfile.php?fid=310</vt:lpwstr>
      </vt:variant>
      <vt:variant>
        <vt:lpwstr/>
      </vt:variant>
      <vt:variant>
        <vt:i4>2752590</vt:i4>
      </vt:variant>
      <vt:variant>
        <vt:i4>0</vt:i4>
      </vt:variant>
      <vt:variant>
        <vt:i4>0</vt:i4>
      </vt:variant>
      <vt:variant>
        <vt:i4>5</vt:i4>
      </vt:variant>
      <vt:variant>
        <vt:lpwstr>http://www.kemtan.mke.org.hu/images/stories/letoltesek/szakmodszertan/Szalay_Luca_Tanuloi_kiserlettervezes.ppt</vt:lpwstr>
      </vt:variant>
      <vt:variant>
        <vt:lpwstr/>
      </vt:variant>
      <vt:variant>
        <vt:i4>4325392</vt:i4>
      </vt:variant>
      <vt:variant>
        <vt:i4>0</vt:i4>
      </vt:variant>
      <vt:variant>
        <vt:i4>0</vt:i4>
      </vt:variant>
      <vt:variant>
        <vt:i4>5</vt:i4>
      </vt:variant>
      <vt:variant>
        <vt:lpwstr>http://kerettanterv.ofi.hu/index.html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Kémia – óraterv</dc:title>
  <dc:creator>Szalay Luca</dc:creator>
  <cp:lastModifiedBy>Miklós</cp:lastModifiedBy>
  <cp:revision>11</cp:revision>
  <cp:lastPrinted>2015-09-01T18:10:00Z</cp:lastPrinted>
  <dcterms:created xsi:type="dcterms:W3CDTF">2015-08-30T05:07:00Z</dcterms:created>
  <dcterms:modified xsi:type="dcterms:W3CDTF">2015-09-01T18:12:00Z</dcterms:modified>
</cp:coreProperties>
</file>