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C2" w:rsidRPr="00C263A7" w:rsidRDefault="004F3FC2" w:rsidP="00C263A7">
      <w:pPr>
        <w:pStyle w:val="emelleklet"/>
        <w:tabs>
          <w:tab w:val="left" w:pos="559"/>
        </w:tabs>
        <w:spacing w:after="0" w:line="240" w:lineRule="auto"/>
        <w:rPr>
          <w:rFonts w:ascii="Garamond" w:hAnsi="Garamond"/>
          <w:szCs w:val="28"/>
        </w:rPr>
      </w:pPr>
      <w:r w:rsidRPr="00C263A7">
        <w:rPr>
          <w:rFonts w:ascii="Garamond" w:hAnsi="Garamond"/>
          <w:szCs w:val="28"/>
        </w:rPr>
        <w:t>Bodó Jánosné</w:t>
      </w:r>
    </w:p>
    <w:p w:rsidR="004F3FC2" w:rsidRPr="00C263A7" w:rsidRDefault="004F3FC2" w:rsidP="00C263A7">
      <w:pPr>
        <w:pStyle w:val="emelleklet"/>
        <w:tabs>
          <w:tab w:val="left" w:pos="559"/>
        </w:tabs>
        <w:spacing w:after="0" w:line="240" w:lineRule="auto"/>
        <w:rPr>
          <w:rFonts w:ascii="Garamond" w:hAnsi="Garamond"/>
          <w:szCs w:val="28"/>
        </w:rPr>
      </w:pPr>
      <w:r w:rsidRPr="00C263A7">
        <w:rPr>
          <w:rFonts w:ascii="Garamond" w:hAnsi="Garamond"/>
          <w:szCs w:val="28"/>
        </w:rPr>
        <w:t xml:space="preserve">Folyadékok egymással és mással </w:t>
      </w:r>
    </w:p>
    <w:p w:rsidR="004F3FC2" w:rsidRDefault="004F3FC2" w:rsidP="00C263A7">
      <w:pPr>
        <w:pStyle w:val="emelleklet"/>
        <w:tabs>
          <w:tab w:val="left" w:pos="559"/>
        </w:tabs>
        <w:spacing w:after="0" w:line="240" w:lineRule="auto"/>
        <w:rPr>
          <w:rFonts w:ascii="Garamond" w:hAnsi="Garamond"/>
          <w:sz w:val="24"/>
          <w:szCs w:val="24"/>
        </w:rPr>
      </w:pPr>
      <w:r w:rsidRPr="009313D9">
        <w:rPr>
          <w:rFonts w:ascii="Garamond" w:hAnsi="Garamond"/>
          <w:sz w:val="24"/>
          <w:szCs w:val="24"/>
        </w:rPr>
        <w:t>(kémia óraterv)</w:t>
      </w:r>
    </w:p>
    <w:p w:rsidR="004F3FC2" w:rsidRPr="009313D9" w:rsidRDefault="004F3FC2" w:rsidP="00C263A7">
      <w:pPr>
        <w:pStyle w:val="emelleklet"/>
        <w:tabs>
          <w:tab w:val="left" w:pos="559"/>
        </w:tabs>
        <w:spacing w:after="0" w:line="240" w:lineRule="auto"/>
        <w:rPr>
          <w:rFonts w:ascii="Garamond" w:hAnsi="Garamond"/>
          <w:sz w:val="24"/>
          <w:szCs w:val="24"/>
        </w:rPr>
      </w:pPr>
    </w:p>
    <w:p w:rsidR="004F3FC2" w:rsidRPr="009313D9" w:rsidRDefault="004F3FC2" w:rsidP="00C263A7">
      <w:pPr>
        <w:pStyle w:val="emelleklet"/>
        <w:tabs>
          <w:tab w:val="left" w:pos="559"/>
        </w:tabs>
        <w:spacing w:after="0" w:line="240" w:lineRule="auto"/>
        <w:jc w:val="left"/>
        <w:rPr>
          <w:rFonts w:ascii="Garamond" w:hAnsi="Garamond"/>
          <w:sz w:val="24"/>
          <w:szCs w:val="24"/>
        </w:rPr>
      </w:pPr>
      <w:r w:rsidRPr="009313D9">
        <w:rPr>
          <w:rFonts w:ascii="Garamond" w:hAnsi="Garamond"/>
          <w:sz w:val="24"/>
          <w:szCs w:val="24"/>
        </w:rPr>
        <w:t>Bevezetés</w:t>
      </w:r>
    </w:p>
    <w:p w:rsidR="004F3FC2" w:rsidRDefault="004F3FC2" w:rsidP="004215D2">
      <w:pPr>
        <w:pStyle w:val="emelleklet"/>
        <w:spacing w:after="0" w:line="240" w:lineRule="auto"/>
        <w:ind w:firstLine="567"/>
        <w:jc w:val="both"/>
        <w:rPr>
          <w:rFonts w:ascii="Garamond" w:hAnsi="Garamond"/>
          <w:b w:val="0"/>
          <w:sz w:val="24"/>
          <w:szCs w:val="24"/>
        </w:rPr>
      </w:pPr>
      <w:r w:rsidRPr="009313D9">
        <w:rPr>
          <w:rFonts w:ascii="Garamond" w:hAnsi="Garamond"/>
          <w:b w:val="0"/>
          <w:sz w:val="24"/>
          <w:szCs w:val="24"/>
        </w:rPr>
        <w:t>A jelenleg hatályos Nemzeti alaptanterv (NAT 2012)</w:t>
      </w:r>
      <w:r w:rsidRPr="009313D9">
        <w:rPr>
          <w:rStyle w:val="Lbjegyzet-hivatkozs"/>
          <w:rFonts w:ascii="Garamond" w:hAnsi="Garamond"/>
          <w:b w:val="0"/>
          <w:sz w:val="24"/>
          <w:szCs w:val="24"/>
        </w:rPr>
        <w:footnoteReference w:id="1"/>
      </w:r>
      <w:r w:rsidRPr="009313D9">
        <w:rPr>
          <w:rFonts w:ascii="Garamond" w:hAnsi="Garamond"/>
          <w:b w:val="0"/>
          <w:sz w:val="24"/>
          <w:szCs w:val="24"/>
        </w:rPr>
        <w:t xml:space="preserve"> Ember és természet műveltségterületéhez tartozó kémia közműveltségi tartalmak mindkét változata előírja a 9-10. évfolyamon a </w:t>
      </w:r>
      <w:r w:rsidRPr="009313D9">
        <w:rPr>
          <w:rFonts w:ascii="Garamond" w:hAnsi="Garamond"/>
          <w:b w:val="0"/>
          <w:bCs/>
          <w:sz w:val="24"/>
          <w:szCs w:val="24"/>
        </w:rPr>
        <w:t>folyadékok, oldatok, oldódás témakör</w:t>
      </w:r>
      <w:r w:rsidRPr="009313D9">
        <w:rPr>
          <w:rFonts w:ascii="Garamond" w:hAnsi="Garamond"/>
          <w:b w:val="0"/>
          <w:sz w:val="24"/>
          <w:szCs w:val="24"/>
        </w:rPr>
        <w:t xml:space="preserve"> tanítását az alábbiak szerint.</w:t>
      </w:r>
    </w:p>
    <w:p w:rsidR="004F3FC2" w:rsidRPr="009313D9" w:rsidRDefault="004F3FC2" w:rsidP="004215D2">
      <w:pPr>
        <w:autoSpaceDE w:val="0"/>
        <w:autoSpaceDN w:val="0"/>
        <w:adjustRightInd w:val="0"/>
        <w:ind w:firstLine="567"/>
        <w:jc w:val="both"/>
        <w:rPr>
          <w:rFonts w:ascii="Garamond" w:hAnsi="Garamond" w:cs="TimesNewRomanPSMT"/>
          <w:sz w:val="24"/>
        </w:rPr>
      </w:pPr>
      <w:r w:rsidRPr="009313D9">
        <w:rPr>
          <w:rFonts w:ascii="Garamond" w:hAnsi="Garamond"/>
          <w:b/>
          <w:sz w:val="24"/>
        </w:rPr>
        <w:t xml:space="preserve">1. változat: </w:t>
      </w:r>
      <w:r w:rsidRPr="009313D9">
        <w:rPr>
          <w:rFonts w:ascii="Garamond" w:hAnsi="Garamond"/>
          <w:sz w:val="24"/>
        </w:rPr>
        <w:t>„</w:t>
      </w:r>
      <w:r w:rsidRPr="009313D9">
        <w:rPr>
          <w:rFonts w:ascii="Garamond" w:hAnsi="Garamond" w:cs="TimesNewRomanPSMT"/>
          <w:sz w:val="24"/>
        </w:rPr>
        <w:t xml:space="preserve">Oldhatóság, koncentráció, az oldatok összetételével kapcsolatos számítások: hígítás, töményítés, keverés.” </w:t>
      </w:r>
      <w:r w:rsidRPr="009313D9">
        <w:rPr>
          <w:rFonts w:ascii="Garamond" w:hAnsi="Garamond"/>
          <w:sz w:val="24"/>
        </w:rPr>
        <w:t>(10756. oldal</w:t>
      </w:r>
      <w:r w:rsidRPr="009313D9">
        <w:rPr>
          <w:rFonts w:ascii="Garamond" w:hAnsi="Garamond" w:cs="TimesNewRomanPSMT"/>
          <w:sz w:val="24"/>
        </w:rPr>
        <w:t>)</w:t>
      </w:r>
    </w:p>
    <w:p w:rsidR="004F3FC2" w:rsidRPr="009313D9" w:rsidRDefault="004F3FC2" w:rsidP="004215D2">
      <w:pPr>
        <w:pStyle w:val="emelleklet"/>
        <w:tabs>
          <w:tab w:val="left" w:pos="559"/>
        </w:tabs>
        <w:spacing w:after="0" w:line="240" w:lineRule="auto"/>
        <w:ind w:firstLine="567"/>
        <w:jc w:val="both"/>
        <w:rPr>
          <w:rFonts w:ascii="Garamond" w:hAnsi="Garamond"/>
          <w:sz w:val="24"/>
          <w:szCs w:val="24"/>
        </w:rPr>
      </w:pPr>
      <w:r w:rsidRPr="009313D9">
        <w:rPr>
          <w:rFonts w:ascii="Garamond" w:hAnsi="Garamond"/>
          <w:sz w:val="24"/>
          <w:szCs w:val="24"/>
        </w:rPr>
        <w:t xml:space="preserve">2. változat: </w:t>
      </w:r>
      <w:r w:rsidRPr="009313D9">
        <w:rPr>
          <w:rFonts w:ascii="Garamond" w:hAnsi="Garamond"/>
          <w:b w:val="0"/>
          <w:sz w:val="24"/>
          <w:szCs w:val="24"/>
        </w:rPr>
        <w:t>„</w:t>
      </w:r>
      <w:r w:rsidRPr="009313D9">
        <w:rPr>
          <w:rFonts w:ascii="Garamond" w:hAnsi="Garamond" w:cs="TimesNewRomanPSMT"/>
          <w:b w:val="0"/>
          <w:sz w:val="24"/>
          <w:szCs w:val="24"/>
        </w:rPr>
        <w:t>Oldhatóság, koncentráció.” (10770. old.)</w:t>
      </w:r>
    </w:p>
    <w:p w:rsidR="004F3FC2" w:rsidRPr="009313D9" w:rsidRDefault="004F3FC2" w:rsidP="004215D2">
      <w:pPr>
        <w:ind w:firstLine="567"/>
        <w:jc w:val="both"/>
        <w:rPr>
          <w:rFonts w:ascii="Garamond" w:hAnsi="Garamond"/>
          <w:sz w:val="24"/>
        </w:rPr>
      </w:pPr>
      <w:r w:rsidRPr="009313D9">
        <w:rPr>
          <w:rFonts w:ascii="Garamond" w:hAnsi="Garamond"/>
          <w:sz w:val="24"/>
        </w:rPr>
        <w:t>A NAT 2012 alapján a gimnázium 9-12. osztálya számára készített kerettantervek</w:t>
      </w:r>
      <w:r w:rsidRPr="009313D9">
        <w:rPr>
          <w:rStyle w:val="Lbjegyzet-hivatkozs"/>
          <w:rFonts w:ascii="Garamond" w:hAnsi="Garamond"/>
          <w:b/>
          <w:sz w:val="24"/>
        </w:rPr>
        <w:footnoteReference w:id="2"/>
      </w:r>
      <w:r w:rsidRPr="009313D9">
        <w:rPr>
          <w:rFonts w:ascii="Garamond" w:hAnsi="Garamond"/>
          <w:sz w:val="24"/>
        </w:rPr>
        <w:t xml:space="preserve"> </w:t>
      </w:r>
      <w:proofErr w:type="gramStart"/>
      <w:r w:rsidRPr="009313D9">
        <w:rPr>
          <w:rFonts w:ascii="Garamond" w:hAnsi="Garamond"/>
          <w:b/>
          <w:bCs/>
          <w:sz w:val="24"/>
        </w:rPr>
        <w:t>A</w:t>
      </w:r>
      <w:proofErr w:type="gramEnd"/>
      <w:r w:rsidRPr="009313D9">
        <w:rPr>
          <w:rFonts w:ascii="Garamond" w:hAnsi="Garamond"/>
          <w:b/>
          <w:bCs/>
          <w:sz w:val="24"/>
        </w:rPr>
        <w:t xml:space="preserve"> változat</w:t>
      </w:r>
      <w:r w:rsidRPr="009313D9">
        <w:rPr>
          <w:rFonts w:ascii="Garamond" w:hAnsi="Garamond"/>
          <w:bCs/>
          <w:sz w:val="24"/>
        </w:rPr>
        <w:t xml:space="preserve">ában a folyadékok, oldatok, oldódás témakör a“Mi okozza a fizikai tulajdonságokat?” </w:t>
      </w:r>
      <w:proofErr w:type="gramStart"/>
      <w:r w:rsidRPr="009313D9">
        <w:rPr>
          <w:rFonts w:ascii="Garamond" w:hAnsi="Garamond"/>
          <w:bCs/>
          <w:sz w:val="24"/>
        </w:rPr>
        <w:t>tematikai</w:t>
      </w:r>
      <w:proofErr w:type="gramEnd"/>
      <w:r w:rsidRPr="009313D9">
        <w:rPr>
          <w:rFonts w:ascii="Garamond" w:hAnsi="Garamond"/>
          <w:bCs/>
          <w:sz w:val="24"/>
        </w:rPr>
        <w:t xml:space="preserve"> egységben kerül tárgyalásra, a »</w:t>
      </w:r>
      <w:r w:rsidRPr="009313D9">
        <w:rPr>
          <w:rFonts w:ascii="Garamond" w:hAnsi="Garamond"/>
          <w:sz w:val="24"/>
        </w:rPr>
        <w:t>Mit miben és hogyan oldhatunk „jól” (mosás, főzés, kozmetika, lakásfestés)?</w:t>
      </w:r>
      <w:r w:rsidRPr="009313D9">
        <w:rPr>
          <w:rFonts w:ascii="Garamond" w:hAnsi="Garamond"/>
          <w:bCs/>
          <w:sz w:val="24"/>
        </w:rPr>
        <w:t>« kérdés kapcsán. („</w:t>
      </w:r>
      <w:r w:rsidRPr="009313D9">
        <w:rPr>
          <w:rFonts w:ascii="Garamond" w:hAnsi="Garamond"/>
          <w:sz w:val="24"/>
        </w:rPr>
        <w:t>Az anyagok összetétele, szerkezete és fizikai tulajdonságai (szín, szag, olvadáspont és forráspont, oldhatóság, hő- és áramvezető képesség, keménység, rugalmasság, sűrűség, viszkozitás) közötti kapcsolatok.”)</w:t>
      </w:r>
      <w:r w:rsidRPr="009313D9">
        <w:rPr>
          <w:rFonts w:ascii="Garamond" w:hAnsi="Garamond"/>
          <w:bCs/>
          <w:sz w:val="24"/>
        </w:rPr>
        <w:t xml:space="preserve"> A </w:t>
      </w:r>
      <w:r w:rsidRPr="009313D9">
        <w:rPr>
          <w:rFonts w:ascii="Garamond" w:hAnsi="Garamond"/>
          <w:b/>
          <w:bCs/>
          <w:sz w:val="24"/>
        </w:rPr>
        <w:t>B változatban</w:t>
      </w:r>
      <w:r w:rsidRPr="009313D9">
        <w:rPr>
          <w:rFonts w:ascii="Garamond" w:hAnsi="Garamond"/>
          <w:bCs/>
          <w:sz w:val="24"/>
        </w:rPr>
        <w:t xml:space="preserve"> “Az anyagi rendszerek” tematikai egységben “A folyadékok és oldatok” témakörben foglakozunk vele. („</w:t>
      </w:r>
      <w:r w:rsidRPr="009313D9">
        <w:rPr>
          <w:rFonts w:ascii="Garamond" w:hAnsi="Garamond"/>
          <w:sz w:val="24"/>
        </w:rPr>
        <w:t>Oldódás, oldódási sebesség, oldhatóság</w:t>
      </w:r>
      <w:r w:rsidRPr="009313D9">
        <w:rPr>
          <w:rFonts w:ascii="Garamond" w:hAnsi="Garamond"/>
          <w:bCs/>
          <w:sz w:val="24"/>
        </w:rPr>
        <w:t xml:space="preserve">.”) A jelen óratervben szereplő alap feladatok a fent említett kerettantervek </w:t>
      </w:r>
      <w:proofErr w:type="gramStart"/>
      <w:r w:rsidRPr="009313D9">
        <w:rPr>
          <w:rFonts w:ascii="Garamond" w:hAnsi="Garamond"/>
          <w:b/>
          <w:bCs/>
          <w:sz w:val="24"/>
        </w:rPr>
        <w:t>A</w:t>
      </w:r>
      <w:proofErr w:type="gramEnd"/>
      <w:r w:rsidRPr="009313D9">
        <w:rPr>
          <w:rFonts w:ascii="Garamond" w:hAnsi="Garamond"/>
          <w:b/>
          <w:bCs/>
          <w:sz w:val="24"/>
        </w:rPr>
        <w:t xml:space="preserve"> változat</w:t>
      </w:r>
      <w:r w:rsidRPr="009313D9">
        <w:rPr>
          <w:rFonts w:ascii="Garamond" w:hAnsi="Garamond"/>
          <w:bCs/>
          <w:sz w:val="24"/>
        </w:rPr>
        <w:t xml:space="preserve">ához illeszkednek, a kibővített feladatok pedig a </w:t>
      </w:r>
      <w:r w:rsidRPr="009313D9">
        <w:rPr>
          <w:rFonts w:ascii="Garamond" w:hAnsi="Garamond"/>
          <w:b/>
          <w:bCs/>
          <w:sz w:val="24"/>
        </w:rPr>
        <w:t>B változat</w:t>
      </w:r>
      <w:r w:rsidRPr="009313D9">
        <w:rPr>
          <w:rFonts w:ascii="Garamond" w:hAnsi="Garamond"/>
          <w:bCs/>
          <w:sz w:val="24"/>
        </w:rPr>
        <w:t>hoz.</w:t>
      </w:r>
    </w:p>
    <w:p w:rsidR="004F3FC2" w:rsidRPr="009313D9" w:rsidRDefault="004F3FC2" w:rsidP="004215D2">
      <w:pPr>
        <w:pStyle w:val="emelleklet"/>
        <w:tabs>
          <w:tab w:val="left" w:pos="559"/>
        </w:tabs>
        <w:spacing w:after="0" w:line="240" w:lineRule="auto"/>
        <w:ind w:firstLine="567"/>
        <w:jc w:val="left"/>
        <w:rPr>
          <w:rFonts w:ascii="Garamond" w:hAnsi="Garamond"/>
          <w:b w:val="0"/>
          <w:bCs/>
          <w:sz w:val="24"/>
          <w:szCs w:val="24"/>
        </w:rPr>
      </w:pPr>
    </w:p>
    <w:p w:rsidR="004F3FC2" w:rsidRPr="009313D9" w:rsidRDefault="004F3FC2" w:rsidP="004215D2">
      <w:pPr>
        <w:pStyle w:val="emelleklet"/>
        <w:spacing w:after="0" w:line="240" w:lineRule="auto"/>
        <w:ind w:firstLine="567"/>
        <w:jc w:val="both"/>
        <w:rPr>
          <w:rFonts w:ascii="Garamond" w:hAnsi="Garamond"/>
          <w:b w:val="0"/>
          <w:bCs/>
          <w:sz w:val="24"/>
          <w:szCs w:val="24"/>
        </w:rPr>
      </w:pPr>
      <w:r w:rsidRPr="009313D9">
        <w:rPr>
          <w:rFonts w:ascii="Garamond" w:hAnsi="Garamond"/>
          <w:b w:val="0"/>
          <w:bCs/>
          <w:sz w:val="24"/>
          <w:szCs w:val="24"/>
        </w:rPr>
        <w:t>Az egymással elegyedő és nem elegyedő folyadékokat, a bennük oldódó poláris és apoláris anyagokat (különösen a jódot) minden tanár bemutatja a kémiaórákon. Minden korosztály tanulmányaiban klasszikusnak számít az oldatok vizsgálata, ezen belül a hasonló a „hasonlóban oldódik” elv. Az évfolyamnak megfelelő mélységben több szinten lehet vele foglalkozni, de minden tárgyalás alapja a kísérlet, annak kipróbálása, hogy milyen oldószertípusokat ismerünk, és az egyes anyagok melyekben oldódnak jól, illetve melyekben rosszul vagy gyakorlatilag nem.</w:t>
      </w:r>
      <w:r>
        <w:rPr>
          <w:rFonts w:ascii="Garamond" w:hAnsi="Garamond"/>
          <w:b w:val="0"/>
          <w:bCs/>
          <w:sz w:val="24"/>
          <w:szCs w:val="24"/>
        </w:rPr>
        <w:t xml:space="preserve"> </w:t>
      </w:r>
      <w:r w:rsidRPr="009313D9">
        <w:rPr>
          <w:rFonts w:ascii="Garamond" w:hAnsi="Garamond"/>
          <w:b w:val="0"/>
          <w:bCs/>
          <w:sz w:val="24"/>
          <w:szCs w:val="24"/>
        </w:rPr>
        <w:t>A normál óraszámú kötelező kémiaoktatás során a diákok 9. osztályban tanulnak a legbehatóbban az oldatokról, az oldódásról, ezért ez a gyakorlat alapvetően a számukra készült. Azonban tovább lehet fejleszteni szakköri foglalkozássá is (egy tanítási óra nem is elegendő a téma teljes körbejárására). Sőt az érettségi vizsgán szereplő kísérletek között is találhatók hasonlók.</w:t>
      </w:r>
    </w:p>
    <w:p w:rsidR="004F3FC2" w:rsidRDefault="004F3FC2" w:rsidP="004215D2">
      <w:pPr>
        <w:pStyle w:val="emelleklet"/>
        <w:spacing w:after="0" w:line="240" w:lineRule="auto"/>
        <w:jc w:val="both"/>
        <w:rPr>
          <w:rFonts w:ascii="Garamond" w:hAnsi="Garamond"/>
          <w:b w:val="0"/>
          <w:bCs/>
          <w:sz w:val="24"/>
          <w:szCs w:val="24"/>
        </w:rPr>
      </w:pPr>
    </w:p>
    <w:p w:rsidR="004F3FC2" w:rsidRDefault="004F3FC2" w:rsidP="004215D2">
      <w:pPr>
        <w:pStyle w:val="emelleklet"/>
        <w:spacing w:after="0" w:line="240" w:lineRule="auto"/>
        <w:ind w:firstLine="567"/>
        <w:jc w:val="both"/>
        <w:rPr>
          <w:rFonts w:ascii="Garamond" w:hAnsi="Garamond"/>
          <w:b w:val="0"/>
          <w:bCs/>
          <w:sz w:val="24"/>
          <w:szCs w:val="24"/>
        </w:rPr>
      </w:pPr>
      <w:r w:rsidRPr="009313D9">
        <w:rPr>
          <w:rFonts w:ascii="Garamond" w:hAnsi="Garamond"/>
          <w:b w:val="0"/>
          <w:bCs/>
          <w:sz w:val="24"/>
          <w:szCs w:val="24"/>
        </w:rPr>
        <w:t>Összekapcsolható ez a téma a rácstípusok tárgyalásával is. Az ionrácsos vegyületek egyik legmeghatározóbb tulajdonsága a kitűnő vízben való oldhatóság. Mivel az oldatok túlnyomó többsége színtelen, a jobb megfigyelhetőség céljából (többek között) például a kálium-permanganát oldódását lehet bemutatni. A molekularácsos anyagok oldódási tulajdonságait a leglátványosabb a jóddal megfigyelni poláris és apoláris oldószerekben. Ehhez már csak az egymással elegyedő és nem elegyedő folyadékok elméletét kell hozzá ten</w:t>
      </w:r>
      <w:r>
        <w:rPr>
          <w:rFonts w:ascii="Garamond" w:hAnsi="Garamond"/>
          <w:b w:val="0"/>
          <w:bCs/>
          <w:sz w:val="24"/>
          <w:szCs w:val="24"/>
        </w:rPr>
        <w:t>ni</w:t>
      </w:r>
      <w:r w:rsidRPr="009313D9">
        <w:rPr>
          <w:rFonts w:ascii="Garamond" w:hAnsi="Garamond"/>
          <w:b w:val="0"/>
          <w:bCs/>
          <w:sz w:val="24"/>
          <w:szCs w:val="24"/>
        </w:rPr>
        <w:t>, és minden szükséges előzetes ismeret együtt van a gyakorlat elvégzéséhez. Természetesen a színtelen folyadékok is jobban megkülönböztethetők, ha valamilyen színes anyag oldódik bennük.</w:t>
      </w:r>
      <w:r>
        <w:rPr>
          <w:rFonts w:ascii="Garamond" w:hAnsi="Garamond"/>
          <w:b w:val="0"/>
          <w:bCs/>
          <w:sz w:val="24"/>
          <w:szCs w:val="24"/>
        </w:rPr>
        <w:t xml:space="preserve"> </w:t>
      </w:r>
      <w:r w:rsidRPr="009313D9">
        <w:rPr>
          <w:rFonts w:ascii="Garamond" w:hAnsi="Garamond"/>
          <w:b w:val="0"/>
          <w:bCs/>
          <w:sz w:val="24"/>
          <w:szCs w:val="24"/>
        </w:rPr>
        <w:t xml:space="preserve">Az oldódási folyamatok magyarázatával pedig komoly anyagszerkezeti ismeretek eleveníthetők fel, kezdve az ionos vegyületek jellemzőivel, folytatva a molekulák tulajdonságaival (elsősorban a polaritásukkal), </w:t>
      </w:r>
      <w:r>
        <w:rPr>
          <w:rFonts w:ascii="Garamond" w:hAnsi="Garamond"/>
          <w:b w:val="0"/>
          <w:bCs/>
          <w:sz w:val="24"/>
          <w:szCs w:val="24"/>
        </w:rPr>
        <w:t>é</w:t>
      </w:r>
      <w:r w:rsidRPr="009313D9">
        <w:rPr>
          <w:rFonts w:ascii="Garamond" w:hAnsi="Garamond"/>
          <w:b w:val="0"/>
          <w:bCs/>
          <w:sz w:val="24"/>
          <w:szCs w:val="24"/>
        </w:rPr>
        <w:t>s bezárva a másodrendű kötésekkel.</w:t>
      </w:r>
    </w:p>
    <w:p w:rsidR="004F3FC2" w:rsidRPr="00C263A7" w:rsidRDefault="004F3FC2" w:rsidP="004215D2">
      <w:pPr>
        <w:pStyle w:val="emelleklet"/>
        <w:spacing w:after="0" w:line="240" w:lineRule="auto"/>
        <w:ind w:firstLine="567"/>
        <w:jc w:val="left"/>
        <w:rPr>
          <w:rFonts w:ascii="Garamond" w:hAnsi="Garamond"/>
          <w:b w:val="0"/>
          <w:bCs/>
          <w:sz w:val="24"/>
          <w:szCs w:val="24"/>
        </w:rPr>
      </w:pPr>
    </w:p>
    <w:p w:rsidR="004F3FC2" w:rsidRDefault="004F3FC2" w:rsidP="004215D2">
      <w:pPr>
        <w:pStyle w:val="emelleklet"/>
        <w:spacing w:after="0" w:line="240" w:lineRule="auto"/>
        <w:ind w:right="104" w:firstLine="567"/>
        <w:jc w:val="both"/>
        <w:rPr>
          <w:rFonts w:ascii="Garamond" w:hAnsi="Garamond"/>
          <w:b w:val="0"/>
          <w:bCs/>
          <w:sz w:val="24"/>
          <w:szCs w:val="24"/>
        </w:rPr>
      </w:pPr>
      <w:r w:rsidRPr="009313D9">
        <w:rPr>
          <w:rFonts w:ascii="Garamond" w:hAnsi="Garamond"/>
          <w:b w:val="0"/>
          <w:bCs/>
          <w:sz w:val="24"/>
          <w:szCs w:val="24"/>
        </w:rPr>
        <w:t xml:space="preserve">Összekapcsolható a gyakorlat a fizikaórán tanultakkal is. Az eltérő sűrűségű folyadékok a gravitációs mezőben úgy helyezkednek el, hogy a nagyobb sűrűségű lesz alul, a kisebb sűrűségű </w:t>
      </w:r>
      <w:r w:rsidRPr="009313D9">
        <w:rPr>
          <w:rFonts w:ascii="Garamond" w:hAnsi="Garamond"/>
          <w:b w:val="0"/>
          <w:bCs/>
          <w:sz w:val="24"/>
          <w:szCs w:val="24"/>
        </w:rPr>
        <w:lastRenderedPageBreak/>
        <w:t>fölül. Ezért ennek kapcsán ki kell térni a sűrűség, mint fizikai mennyiség fogalmára, jelentésére, jelölésére, mértékegységeire és azok átváltására is.</w:t>
      </w:r>
    </w:p>
    <w:p w:rsidR="004F3FC2" w:rsidRPr="00C263A7" w:rsidRDefault="004F3FC2" w:rsidP="00B04592">
      <w:pPr>
        <w:pStyle w:val="emelleklet"/>
        <w:tabs>
          <w:tab w:val="left" w:pos="559"/>
        </w:tabs>
        <w:spacing w:after="0" w:line="240" w:lineRule="auto"/>
        <w:ind w:right="104"/>
        <w:jc w:val="both"/>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Az iskolákban gyakran végzett kísérlet során a víz fölé benzint rétegezve, és a rendszerhez jódot adva, az a benzinben oldódik lila színnel. Így egy olyan kétfázisú rendszert kapható, amely alul színtelen, felül pedig lila fázisból áll. (Egy másik változatban jódos vízre benzint rétegezve alul egy sárgás, felül pedig színtelen fázis van. A rendszer összerázása után a jód átoldódik a benzinbe, és lila lesz. Ez a kísérlet több információt is tartalmaz az anyagokról</w:t>
      </w:r>
      <w:r>
        <w:rPr>
          <w:rFonts w:ascii="Garamond" w:hAnsi="Garamond"/>
          <w:b w:val="0"/>
          <w:bCs/>
          <w:sz w:val="24"/>
          <w:szCs w:val="24"/>
        </w:rPr>
        <w:t>. Eg</w:t>
      </w:r>
      <w:r w:rsidRPr="009313D9">
        <w:rPr>
          <w:rFonts w:ascii="Garamond" w:hAnsi="Garamond"/>
          <w:b w:val="0"/>
          <w:bCs/>
          <w:sz w:val="24"/>
          <w:szCs w:val="24"/>
        </w:rPr>
        <w:t>yrészt a jód rosszul, de azért oldódik vízben, viszont sokkal jobban oldódik benzinben. Másrészt be lehet mutatni, hogy a jód oxigénatomot tartalmazó oldószerben barnás-sárgás, míg oxigénatomot nem tartalmazó oldószerben lila színnel oldódik. Attól függően, hogy mi a cél, és mennyi idő van, eltérő mélységben, vagy szélességben lehet a témával foglalkozni.)</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Külön-külön az is bemutatható (illetve tanulókísérletben elvégeztethető a diákokkal), hogy a KMnO</w:t>
      </w:r>
      <w:r w:rsidRPr="009313D9">
        <w:rPr>
          <w:rFonts w:ascii="Garamond" w:hAnsi="Garamond"/>
          <w:b w:val="0"/>
          <w:bCs/>
          <w:sz w:val="24"/>
          <w:szCs w:val="24"/>
          <w:vertAlign w:val="subscript"/>
        </w:rPr>
        <w:t>4</w:t>
      </w:r>
      <w:r w:rsidRPr="009313D9">
        <w:rPr>
          <w:rFonts w:ascii="Garamond" w:hAnsi="Garamond"/>
          <w:b w:val="0"/>
          <w:bCs/>
          <w:sz w:val="24"/>
          <w:szCs w:val="24"/>
        </w:rPr>
        <w:t xml:space="preserve"> jól oldódik vízben, de benzinben nem. </w:t>
      </w:r>
      <w:r>
        <w:rPr>
          <w:rFonts w:ascii="Garamond" w:hAnsi="Garamond"/>
          <w:b w:val="0"/>
          <w:bCs/>
          <w:sz w:val="24"/>
          <w:szCs w:val="24"/>
        </w:rPr>
        <w:t>T</w:t>
      </w:r>
      <w:r w:rsidRPr="009313D9">
        <w:rPr>
          <w:rFonts w:ascii="Garamond" w:hAnsi="Garamond"/>
          <w:b w:val="0"/>
          <w:bCs/>
          <w:sz w:val="24"/>
          <w:szCs w:val="24"/>
        </w:rPr>
        <w:t xml:space="preserve">ehát vízre benzint rétegezve, és kálium-permanganát-kristályokat adva a rendszerhez, azok csak a vízben oldódnak. Így alul lila, felül színtelen lesz a kétfázisú rendszer. Vagyis pont fordítva, mint a jód esetében. Megfelelő koncentrációkat alkalmazva elérhető, hogy a két lila oldat színe egyforma legyen. Ezt a két rendszert bemutatva a diákok számára, föltehető az a kérdés, hogy hogyan tudott helyet cserélni a két folyadék. A problémát természetesen csak úgy tudják megoldani, ha külön-külön mindkét szilárd anyag oldódását, a folyadékok elegyedését (ill. annak gyakorlati szempontból fontos hiányát), és az oldatok színét is ismerik. Célszerű azonban ezeket az ismereteket felfrissíteni, ezért a jelen óratervben leírt gyakorlat az oldási, elegyedési feladatokkal kezdődik. Utána bemutatható a két rendszer, és a tanulóknak ki kell következtetniük, hogy mi lehet a két kémcsőben. Tegyük föl úgy a kérdést, hogy vajon </w:t>
      </w:r>
      <w:r w:rsidRPr="009313D9">
        <w:rPr>
          <w:rFonts w:ascii="Garamond" w:hAnsi="Garamond"/>
          <w:bCs/>
          <w:sz w:val="24"/>
          <w:szCs w:val="24"/>
        </w:rPr>
        <w:t xml:space="preserve">helyet </w:t>
      </w:r>
      <w:r w:rsidRPr="009313D9">
        <w:rPr>
          <w:rFonts w:ascii="Garamond" w:hAnsi="Garamond"/>
          <w:sz w:val="24"/>
          <w:szCs w:val="24"/>
        </w:rPr>
        <w:t>cserélhetett-e</w:t>
      </w:r>
      <w:r w:rsidRPr="009313D9">
        <w:rPr>
          <w:rFonts w:ascii="Garamond" w:hAnsi="Garamond"/>
          <w:b w:val="0"/>
          <w:bCs/>
          <w:sz w:val="24"/>
          <w:szCs w:val="24"/>
        </w:rPr>
        <w:t xml:space="preserve"> a két folyadék, ugyanis rá kell jönniük, hogy nem lehetnek egyformák a két kémcsőben a folyadékok, ha a folyadékelegyek jelenlétét kizárjuk.</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A feladat elvégzése csoportmunkát igényel, és nem elég egy-két diák tudása, ötlete a probléma megoldásához. A különböző szerepek kialakulhatnak spontán is, de ez segíthető olyan formában, hogy a tanár javasolja a tanulóknak, osszák be, hogy ki melyik kísérletet végzi, ki írja le a tapasztalatokat, ki keres információkat az interneten, ki foglalkozik az adatokkal, esetleg ki végzi a számolásokat, és ki fogja össze az egész munkát. Fontos, hogy mindenki végezzen valamilyen feladatot, és minden lényeges információ kerüljön bele minden diák füzetébe. Ha szükségesnek látszik, akkor a tanár, segítsen, de csak végső esetben adjon utasításokat.</w:t>
      </w:r>
    </w:p>
    <w:p w:rsidR="004F3FC2" w:rsidRPr="009313D9"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Természetesen az itt felvetett problémának nem csak egy megoldása lehet. Kiindulásképpen egy fázisban csak egyféle folyadékot célszerű használni, folyadékelegyeket nem. Azonban még így is kétféle megoldás lehetséges. Ugyanis a jód a </w:t>
      </w:r>
      <w:proofErr w:type="spellStart"/>
      <w:r w:rsidRPr="009313D9">
        <w:rPr>
          <w:rFonts w:ascii="Garamond" w:hAnsi="Garamond"/>
          <w:b w:val="0"/>
          <w:bCs/>
          <w:sz w:val="24"/>
          <w:szCs w:val="24"/>
        </w:rPr>
        <w:t>diklór-metánban</w:t>
      </w:r>
      <w:proofErr w:type="spellEnd"/>
      <w:r w:rsidRPr="009313D9">
        <w:rPr>
          <w:rFonts w:ascii="Garamond" w:hAnsi="Garamond"/>
          <w:b w:val="0"/>
          <w:bCs/>
          <w:sz w:val="24"/>
          <w:szCs w:val="24"/>
        </w:rPr>
        <w:t xml:space="preserve"> is lila színnel oldódik, és annak sűrűsége nagyobb a vízénél, tehát a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jód-víz rendszer ugyanolyan látványt nyújt, mint a víz-KMnO</w:t>
      </w:r>
      <w:r w:rsidRPr="009313D9">
        <w:rPr>
          <w:rFonts w:ascii="Garamond" w:hAnsi="Garamond"/>
          <w:b w:val="0"/>
          <w:bCs/>
          <w:sz w:val="24"/>
          <w:szCs w:val="24"/>
          <w:vertAlign w:val="subscript"/>
        </w:rPr>
        <w:t>4</w:t>
      </w:r>
      <w:r w:rsidRPr="009313D9">
        <w:rPr>
          <w:rFonts w:ascii="Garamond" w:hAnsi="Garamond"/>
          <w:b w:val="0"/>
          <w:bCs/>
          <w:sz w:val="24"/>
          <w:szCs w:val="24"/>
        </w:rPr>
        <w:t xml:space="preserve">-benzin rendszer. Illetve a </w:t>
      </w:r>
      <w:proofErr w:type="spellStart"/>
      <w:r w:rsidRPr="009313D9">
        <w:rPr>
          <w:rFonts w:ascii="Garamond" w:hAnsi="Garamond"/>
          <w:b w:val="0"/>
          <w:bCs/>
          <w:sz w:val="24"/>
          <w:szCs w:val="24"/>
        </w:rPr>
        <w:t>víz-jód-benzin</w:t>
      </w:r>
      <w:proofErr w:type="spellEnd"/>
      <w:r w:rsidRPr="009313D9">
        <w:rPr>
          <w:rFonts w:ascii="Garamond" w:hAnsi="Garamond"/>
          <w:b w:val="0"/>
          <w:bCs/>
          <w:sz w:val="24"/>
          <w:szCs w:val="24"/>
        </w:rPr>
        <w:t xml:space="preserve"> rendszer látványa megegyezik a diklór-metán-KMnO</w:t>
      </w:r>
      <w:r w:rsidRPr="009313D9">
        <w:rPr>
          <w:rFonts w:ascii="Garamond" w:hAnsi="Garamond"/>
          <w:b w:val="0"/>
          <w:bCs/>
          <w:sz w:val="24"/>
          <w:szCs w:val="24"/>
          <w:vertAlign w:val="subscript"/>
        </w:rPr>
        <w:t>4</w:t>
      </w:r>
      <w:r w:rsidRPr="009313D9">
        <w:rPr>
          <w:rFonts w:ascii="Garamond" w:hAnsi="Garamond"/>
          <w:b w:val="0"/>
          <w:bCs/>
          <w:sz w:val="24"/>
          <w:szCs w:val="24"/>
        </w:rPr>
        <w:t>-víz rendszerével. Hogy a kettő közül melyik van a kémcsőben, azt elméletileg nem lehet meghatározni, a feltételezéseket különböző kísérletekkel kell alátámasztani.</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Mi mindent tehetnek a diákok? Például összerázhatják a rendszereket, önthetnek hozzájuk más oldószereket, adhatnak hozzájuk oldandó anyagokat, és össze is önthetik őket egymással. Mindegyik művelet tapasztalata információt jelenten az előzőleg elvégzett kísérletek alapján az ismeretlen anyagok azonosításához. Nem szabad hagyni, hogy a tanulók találomra, össze-vissza öntözgessék az oldatokat. Először a csoportoknak tervet kell készíteni arról, hogy mit szeretnének tenni, miért, és mik a várható tapasztalatok. Ha a diákoknak nincsenek rendszerezett terveik, akkor megengedhető, hogy először próbáljanak ki valamit, s aztán az </w:t>
      </w:r>
      <w:proofErr w:type="spellStart"/>
      <w:r w:rsidRPr="009313D9">
        <w:rPr>
          <w:rFonts w:ascii="Garamond" w:hAnsi="Garamond"/>
          <w:b w:val="0"/>
          <w:bCs/>
          <w:sz w:val="24"/>
          <w:szCs w:val="24"/>
        </w:rPr>
        <w:t>előkísérlet</w:t>
      </w:r>
      <w:proofErr w:type="spellEnd"/>
      <w:r w:rsidRPr="009313D9">
        <w:rPr>
          <w:rFonts w:ascii="Garamond" w:hAnsi="Garamond"/>
          <w:b w:val="0"/>
          <w:bCs/>
          <w:sz w:val="24"/>
          <w:szCs w:val="24"/>
        </w:rPr>
        <w:t xml:space="preserve"> tapasztalataiból kiindulva már remélhetőleg tudják folytatni a munkát. A </w:t>
      </w:r>
      <w:proofErr w:type="spellStart"/>
      <w:r w:rsidRPr="009313D9">
        <w:rPr>
          <w:rFonts w:ascii="Garamond" w:hAnsi="Garamond"/>
          <w:b w:val="0"/>
          <w:bCs/>
          <w:sz w:val="24"/>
          <w:szCs w:val="24"/>
        </w:rPr>
        <w:t>facilitátori</w:t>
      </w:r>
      <w:proofErr w:type="spellEnd"/>
      <w:r w:rsidRPr="009313D9">
        <w:rPr>
          <w:rFonts w:ascii="Garamond" w:hAnsi="Garamond"/>
          <w:b w:val="0"/>
          <w:bCs/>
          <w:sz w:val="24"/>
          <w:szCs w:val="24"/>
        </w:rPr>
        <w:t xml:space="preserve"> szerepben </w:t>
      </w:r>
      <w:r w:rsidRPr="009313D9">
        <w:rPr>
          <w:rFonts w:ascii="Garamond" w:hAnsi="Garamond"/>
          <w:b w:val="0"/>
          <w:bCs/>
          <w:sz w:val="24"/>
          <w:szCs w:val="24"/>
        </w:rPr>
        <w:lastRenderedPageBreak/>
        <w:t>lévő tanártól elvárható, hogy segítse a munkát, de ne mondja meg a megoldást. Az nem baj, ha a csoportok „ellesik” egymás ötleteit, de az fontos, hogy ezek után önállóan folytassák a munkát.</w:t>
      </w:r>
    </w:p>
    <w:p w:rsidR="004F3FC2" w:rsidRPr="009313D9"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Ha folyadékelegyek használata is megengedett, akkor megnő a lehetséges variációk száma. Például a benzinhez </w:t>
      </w:r>
      <w:proofErr w:type="spellStart"/>
      <w:r w:rsidRPr="009313D9">
        <w:rPr>
          <w:rFonts w:ascii="Garamond" w:hAnsi="Garamond"/>
          <w:b w:val="0"/>
          <w:bCs/>
          <w:sz w:val="24"/>
          <w:szCs w:val="24"/>
        </w:rPr>
        <w:t>diklór-metánt</w:t>
      </w:r>
      <w:proofErr w:type="spellEnd"/>
      <w:r w:rsidRPr="009313D9">
        <w:rPr>
          <w:rFonts w:ascii="Garamond" w:hAnsi="Garamond"/>
          <w:b w:val="0"/>
          <w:bCs/>
          <w:sz w:val="24"/>
          <w:szCs w:val="24"/>
        </w:rPr>
        <w:t xml:space="preserve"> lehet keverni, mivel a két folyadék elegyedik egymással. A benzin sűrűsége kisebb a vízénél, a </w:t>
      </w:r>
      <w:proofErr w:type="spellStart"/>
      <w:r w:rsidRPr="009313D9">
        <w:rPr>
          <w:rFonts w:ascii="Garamond" w:hAnsi="Garamond"/>
          <w:b w:val="0"/>
          <w:bCs/>
          <w:sz w:val="24"/>
          <w:szCs w:val="24"/>
        </w:rPr>
        <w:t>diklór-metáné</w:t>
      </w:r>
      <w:proofErr w:type="spellEnd"/>
      <w:r w:rsidRPr="009313D9">
        <w:rPr>
          <w:rFonts w:ascii="Garamond" w:hAnsi="Garamond"/>
          <w:b w:val="0"/>
          <w:bCs/>
          <w:sz w:val="24"/>
          <w:szCs w:val="24"/>
        </w:rPr>
        <w:t xml:space="preserve"> nagyobb. Minél több </w:t>
      </w:r>
      <w:proofErr w:type="spellStart"/>
      <w:r w:rsidRPr="009313D9">
        <w:rPr>
          <w:rFonts w:ascii="Garamond" w:hAnsi="Garamond"/>
          <w:b w:val="0"/>
          <w:bCs/>
          <w:sz w:val="24"/>
          <w:szCs w:val="24"/>
        </w:rPr>
        <w:t>diklór-metánt</w:t>
      </w:r>
      <w:proofErr w:type="spellEnd"/>
      <w:r w:rsidRPr="009313D9">
        <w:rPr>
          <w:rFonts w:ascii="Garamond" w:hAnsi="Garamond"/>
          <w:b w:val="0"/>
          <w:bCs/>
          <w:sz w:val="24"/>
          <w:szCs w:val="24"/>
        </w:rPr>
        <w:t xml:space="preserve"> keverünk adott mennyiségű benzinhez, annál nagyobb lesz az elegy sűrűsége. Amikor az elegy sűrűsége kb. 1 g/cm</w:t>
      </w:r>
      <w:r w:rsidRPr="009313D9">
        <w:rPr>
          <w:rFonts w:ascii="Garamond" w:hAnsi="Garamond"/>
          <w:b w:val="0"/>
          <w:bCs/>
          <w:sz w:val="24"/>
          <w:szCs w:val="24"/>
          <w:vertAlign w:val="superscript"/>
        </w:rPr>
        <w:t>3</w:t>
      </w:r>
      <w:r w:rsidRPr="009313D9">
        <w:rPr>
          <w:rFonts w:ascii="Garamond" w:hAnsi="Garamond"/>
          <w:b w:val="0"/>
          <w:bCs/>
          <w:sz w:val="24"/>
          <w:szCs w:val="24"/>
        </w:rPr>
        <w:t xml:space="preserve">-nél nagyobb, akkor a víz kerül felülre, a </w:t>
      </w:r>
      <w:proofErr w:type="spellStart"/>
      <w:r w:rsidRPr="009313D9">
        <w:rPr>
          <w:rFonts w:ascii="Garamond" w:hAnsi="Garamond"/>
          <w:b w:val="0"/>
          <w:bCs/>
          <w:sz w:val="24"/>
          <w:szCs w:val="24"/>
        </w:rPr>
        <w:t>diklór-metán-benzin</w:t>
      </w:r>
      <w:proofErr w:type="spellEnd"/>
      <w:r w:rsidRPr="009313D9">
        <w:rPr>
          <w:rFonts w:ascii="Garamond" w:hAnsi="Garamond"/>
          <w:b w:val="0"/>
          <w:bCs/>
          <w:sz w:val="24"/>
          <w:szCs w:val="24"/>
        </w:rPr>
        <w:t xml:space="preserve"> elegy pedig alulra, vagyis az oldatok elhelyezkedése felcserélődik a benzin-víz rendszeréhez képest. Számításokat lehet végeztetni, hogy milyen térfogatarányú legyen a két folyadék, hogy sűrűsége kisebb, nagyobb, illetve kb. egyenlő legyen a víz sűrűségével. (Mivel híg oldatokról van szó, az anyagok oldódása által okozott sűrűségváltozás a számolások során elhanyagolható.) A folyadékok sűrűségadatai az interneten megkerestethetők a diákokkal. Az is fontos, hogy a víz sűrűségét fejből tudják a tanulók, és legyenek tájékozottak néhány ismertebb folyadék vízhez viszonyított sűrűségét illetően.</w:t>
      </w:r>
    </w:p>
    <w:p w:rsidR="004F3FC2" w:rsidRPr="009313D9"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A másik lehetőség a vizes fázis sűrűségének megváltoztatása, például etanol, vagy konyhasó hozzáadásával (bár az etanol szerves oldószerekkel való elegyedése ebben az esetben zavart okozhat). Ha a víz sűrűségét növelni kell (alul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fölül </w:t>
      </w:r>
      <w:proofErr w:type="gramStart"/>
      <w:r w:rsidRPr="009313D9">
        <w:rPr>
          <w:rFonts w:ascii="Garamond" w:hAnsi="Garamond"/>
          <w:b w:val="0"/>
          <w:bCs/>
          <w:sz w:val="24"/>
          <w:szCs w:val="24"/>
        </w:rPr>
        <w:t>víz rendszerből</w:t>
      </w:r>
      <w:proofErr w:type="gramEnd"/>
      <w:r w:rsidRPr="009313D9">
        <w:rPr>
          <w:rFonts w:ascii="Garamond" w:hAnsi="Garamond"/>
          <w:b w:val="0"/>
          <w:bCs/>
          <w:sz w:val="24"/>
          <w:szCs w:val="24"/>
        </w:rPr>
        <w:t xml:space="preserve"> kiindulva), a sózás jöhet szóba. Fizikaórán ilyen kísérletet is végezhettek már a diákok az úszás, lebegés, merülés témában. Például friss tojást vízbe téve, az lesüllyed az aljára, mert nagyobb a sűrűsége a vízénél, de ha kellően megsózzuk a vizet, akkor úszik rajta. Adott koncentráció esetében megoldható, hogy a tojás lebegjen, mert ekkor a sós víz sűrűsége megegyezik a tojáséval. A mostani feladatban addig adagolhatnak sót a rendszerhez (ami csak a vízben oldódik), amíg annak sűrűsége nagyobb nem lesz a </w:t>
      </w:r>
      <w:proofErr w:type="spellStart"/>
      <w:r w:rsidRPr="009313D9">
        <w:rPr>
          <w:rFonts w:ascii="Garamond" w:hAnsi="Garamond"/>
          <w:b w:val="0"/>
          <w:bCs/>
          <w:sz w:val="24"/>
          <w:szCs w:val="24"/>
        </w:rPr>
        <w:t>diklór-metánénál</w:t>
      </w:r>
      <w:proofErr w:type="spellEnd"/>
      <w:r w:rsidRPr="009313D9">
        <w:rPr>
          <w:rFonts w:ascii="Garamond" w:hAnsi="Garamond"/>
          <w:b w:val="0"/>
          <w:bCs/>
          <w:sz w:val="24"/>
          <w:szCs w:val="24"/>
        </w:rPr>
        <w:t>, így a két folyadék helyet cserél.</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Hasonló meggondolások alapján (hozzávéve még a </w:t>
      </w:r>
      <w:proofErr w:type="spellStart"/>
      <w:r w:rsidRPr="009313D9">
        <w:rPr>
          <w:rFonts w:ascii="Garamond" w:hAnsi="Garamond"/>
          <w:b w:val="0"/>
          <w:bCs/>
          <w:sz w:val="24"/>
          <w:szCs w:val="24"/>
        </w:rPr>
        <w:t>hőtágulás</w:t>
      </w:r>
      <w:proofErr w:type="spellEnd"/>
      <w:r w:rsidRPr="009313D9">
        <w:rPr>
          <w:rFonts w:ascii="Garamond" w:hAnsi="Garamond"/>
          <w:b w:val="0"/>
          <w:bCs/>
          <w:sz w:val="24"/>
          <w:szCs w:val="24"/>
        </w:rPr>
        <w:t xml:space="preserve"> jelenségét, illetve az anyagok sűrűségének hőmérséklet függvényében való változását) tervezhetünk, illetve készíthetünk lávalámpát is. Azonban ez csak egy adaptációs lehetőség, a jelen óratervbe sem időben, sem tematikában nem fér bele.</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A fenti gondolatmenetet tovább folytatva szinte kínálja magát a folytatás. Ugyanis a bevezető kísérletek során tapasztalható, hogy a jód oxigénatomot tartalmazó oldószerben barna színnel oldódik. Tehát nehezen megkülönböztethető a brómtól, ami szintén barna színű oldatot képez. Szokott is lenni az emelt szintű kémia érettségi vizsgákon olyan elvégzendő kísérlet, amelyben jód, illetve bróm válik ki egy kémiai folyamatban, és úgy lehet megkülönböztetni őket egymástól, hogy a jelölt </w:t>
      </w:r>
      <w:proofErr w:type="spellStart"/>
      <w:r w:rsidRPr="009313D9">
        <w:rPr>
          <w:rFonts w:ascii="Garamond" w:hAnsi="Garamond"/>
          <w:b w:val="0"/>
          <w:bCs/>
          <w:sz w:val="24"/>
          <w:szCs w:val="24"/>
        </w:rPr>
        <w:t>szén-tetrakloridot</w:t>
      </w:r>
      <w:proofErr w:type="spellEnd"/>
      <w:r w:rsidRPr="009313D9">
        <w:rPr>
          <w:rFonts w:ascii="Garamond" w:hAnsi="Garamond"/>
          <w:b w:val="0"/>
          <w:bCs/>
          <w:sz w:val="24"/>
          <w:szCs w:val="24"/>
        </w:rPr>
        <w:t xml:space="preserve"> önt az oldatokhoz. </w:t>
      </w:r>
      <w:r>
        <w:rPr>
          <w:rFonts w:ascii="Garamond" w:hAnsi="Garamond"/>
          <w:b w:val="0"/>
          <w:bCs/>
          <w:sz w:val="24"/>
          <w:szCs w:val="24"/>
        </w:rPr>
        <w:t xml:space="preserve">Ilyenkor </w:t>
      </w:r>
      <w:r w:rsidRPr="009313D9">
        <w:rPr>
          <w:rFonts w:ascii="Garamond" w:hAnsi="Garamond"/>
          <w:b w:val="0"/>
          <w:bCs/>
          <w:sz w:val="24"/>
          <w:szCs w:val="24"/>
        </w:rPr>
        <w:t>egyrészt a jód és a bróm átoldódik az apoláris oldószerbe, másrészt a jód lila, a bróm barna színnel oldódik. Ezt az alapötletet lehet továbbfejleszteni egy másik problémamegoldó feladatban, amelyben barnás-sárga és színtelen fázisokkal dolgozhatnak a diákok. A barna színű fázis lehet alul (jódos víz és benzin, illetve brómos víz és benzin), de lehet felül is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brómos víz, illetve víz és brómos benzin). A jódot keményítőoldattal is meg lehet különböztetni a brómtól.</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Míg az első, jódos kísérletben sok segítségre lehet szükségük a diákoknak, ebben a második esetben már nagyobb mértékben lehet számítani az önállóságukra. Hiszen ekkorra már ismerik az előző feladat megoldásának menetét (még akkor is, ha esetleg nem maguktól jöttek rá). Tudják azt is, hogy milyen kísérletekkel lehet kimutatni az egyes anyagokat. A második feladatban viszont az összerázás is jellegzetes változást okoz. Ezek alapján kérhető, hogy elméletben, otthon dolgozzák ki a megoldást. Természetesen az elképzeléseiket ki is kell próbálni. Ha több órát már nem lehet erre a témára szánni, akkor szakköri foglalkozáson végezhetők el a megtervezett kísérletek vagy az egyik óra elején rövid tanári bemutató keretében.</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A nehezített változatban minden színvariációból két különböző rendszer adható a csoportoknak. A feladat ugyanaz, mint korábban: meg kell állapítani, mik a folyadékok és az oldott anyagok. Először célszerű csak két, nem elegyedő folyadékból képzett rendszert használni, de később szó lehet folyadékelegyekről is. Ezeknek a feladatoknak a megoldásához </w:t>
      </w:r>
      <w:r>
        <w:rPr>
          <w:rFonts w:ascii="Garamond" w:hAnsi="Garamond"/>
          <w:b w:val="0"/>
          <w:bCs/>
          <w:sz w:val="24"/>
          <w:szCs w:val="24"/>
        </w:rPr>
        <w:t>t</w:t>
      </w:r>
      <w:r w:rsidRPr="009313D9">
        <w:rPr>
          <w:rFonts w:ascii="Garamond" w:hAnsi="Garamond"/>
          <w:b w:val="0"/>
          <w:bCs/>
          <w:sz w:val="24"/>
          <w:szCs w:val="24"/>
        </w:rPr>
        <w:t xml:space="preserve">udás, kreativitás, ügyesség és értelem szükséges, de egyben rejtvény, játék is és jó értelemben vett versengés is kialakulhat. Másrészt viszont, ha valakinek nincs bátorsága az önálló felfedezéshez, akkor a csoportban megtalálhatja a neki megfelelő feladatot. </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Tovább nehezíthető a feladat olyan formában, amikor a tanulóknak kell kitalálni olyan rendszereket, amelyek egy megadott színkombinációnak felelnek meg. Például lehet színtelen-kék (például benzin és jód-keményítő, vagy jód-keményítő és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vagy </w:t>
      </w:r>
      <w:proofErr w:type="spellStart"/>
      <w:r w:rsidRPr="009313D9">
        <w:rPr>
          <w:rFonts w:ascii="Garamond" w:hAnsi="Garamond"/>
          <w:b w:val="0"/>
          <w:bCs/>
          <w:sz w:val="24"/>
          <w:szCs w:val="24"/>
        </w:rPr>
        <w:t>univerzálindikátorral</w:t>
      </w:r>
      <w:proofErr w:type="spellEnd"/>
      <w:r w:rsidRPr="009313D9">
        <w:rPr>
          <w:rFonts w:ascii="Garamond" w:hAnsi="Garamond"/>
          <w:b w:val="0"/>
          <w:bCs/>
          <w:sz w:val="24"/>
          <w:szCs w:val="24"/>
        </w:rPr>
        <w:t xml:space="preserve"> színezett lúgos oldat és benzin, vagy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színtelen-piros (például </w:t>
      </w:r>
      <w:proofErr w:type="spellStart"/>
      <w:r w:rsidRPr="009313D9">
        <w:rPr>
          <w:rFonts w:ascii="Garamond" w:hAnsi="Garamond"/>
          <w:b w:val="0"/>
          <w:bCs/>
          <w:sz w:val="24"/>
          <w:szCs w:val="24"/>
        </w:rPr>
        <w:t>univerzálindikátorral</w:t>
      </w:r>
      <w:proofErr w:type="spellEnd"/>
      <w:r w:rsidRPr="009313D9">
        <w:rPr>
          <w:rFonts w:ascii="Garamond" w:hAnsi="Garamond"/>
          <w:b w:val="0"/>
          <w:bCs/>
          <w:sz w:val="24"/>
          <w:szCs w:val="24"/>
        </w:rPr>
        <w:t xml:space="preserve"> színezett savas oldat és benzin, vagy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vagy </w:t>
      </w:r>
      <w:proofErr w:type="gramStart"/>
      <w:r w:rsidRPr="009313D9">
        <w:rPr>
          <w:rFonts w:ascii="Garamond" w:hAnsi="Garamond"/>
          <w:b w:val="0"/>
          <w:bCs/>
          <w:sz w:val="24"/>
          <w:szCs w:val="24"/>
        </w:rPr>
        <w:t>vas(</w:t>
      </w:r>
      <w:proofErr w:type="gramEnd"/>
      <w:r w:rsidRPr="009313D9">
        <w:rPr>
          <w:rFonts w:ascii="Garamond" w:hAnsi="Garamond"/>
          <w:b w:val="0"/>
          <w:bCs/>
          <w:sz w:val="24"/>
          <w:szCs w:val="24"/>
        </w:rPr>
        <w:t>III)</w:t>
      </w:r>
      <w:proofErr w:type="spellStart"/>
      <w:r w:rsidRPr="009313D9">
        <w:rPr>
          <w:rFonts w:ascii="Garamond" w:hAnsi="Garamond"/>
          <w:b w:val="0"/>
          <w:bCs/>
          <w:sz w:val="24"/>
          <w:szCs w:val="24"/>
        </w:rPr>
        <w:t>-tiocianát</w:t>
      </w:r>
      <w:proofErr w:type="spellEnd"/>
      <w:r w:rsidRPr="009313D9">
        <w:rPr>
          <w:rFonts w:ascii="Garamond" w:hAnsi="Garamond"/>
          <w:b w:val="0"/>
          <w:bCs/>
          <w:sz w:val="24"/>
          <w:szCs w:val="24"/>
        </w:rPr>
        <w:t xml:space="preserve"> vizes oldata és benzin, vagy </w:t>
      </w:r>
      <w:proofErr w:type="spellStart"/>
      <w:r w:rsidRPr="009313D9">
        <w:rPr>
          <w:rFonts w:ascii="Garamond" w:hAnsi="Garamond"/>
          <w:b w:val="0"/>
          <w:bCs/>
          <w:sz w:val="24"/>
          <w:szCs w:val="24"/>
        </w:rPr>
        <w:t>diklór-metán</w:t>
      </w:r>
      <w:proofErr w:type="spellEnd"/>
      <w:r w:rsidRPr="009313D9">
        <w:rPr>
          <w:rFonts w:ascii="Garamond" w:hAnsi="Garamond"/>
          <w:b w:val="0"/>
          <w:bCs/>
          <w:sz w:val="24"/>
          <w:szCs w:val="24"/>
        </w:rPr>
        <w:t xml:space="preserve">). Lehet gondolkodni más színeken is, és zöld, sárga, </w:t>
      </w:r>
      <w:proofErr w:type="gramStart"/>
      <w:r w:rsidRPr="009313D9">
        <w:rPr>
          <w:rFonts w:ascii="Garamond" w:hAnsi="Garamond"/>
          <w:b w:val="0"/>
          <w:bCs/>
          <w:sz w:val="24"/>
          <w:szCs w:val="24"/>
        </w:rPr>
        <w:t>narancs színű</w:t>
      </w:r>
      <w:proofErr w:type="gramEnd"/>
      <w:r w:rsidRPr="009313D9">
        <w:rPr>
          <w:rFonts w:ascii="Garamond" w:hAnsi="Garamond"/>
          <w:b w:val="0"/>
          <w:bCs/>
          <w:sz w:val="24"/>
          <w:szCs w:val="24"/>
        </w:rPr>
        <w:t xml:space="preserve"> oldatokat tartalmazó rendszerek is készíthetők. A tanulókra bízható a további rendszerek összeállítása, hiszen fantáziájuk kiváló. Aki rászánja magát a kutakodásra, az ilyen kísérletek tervezése és kivitelezése során nagyon sok újat tudhat meg az anyagokról. Alkalmazhatják a szakkönyvekben talált információkat, de az internet adta lehetőségeket is érdemes kihasználni.</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Default="004F3FC2" w:rsidP="00B04592">
      <w:pPr>
        <w:pStyle w:val="emelleklet"/>
        <w:tabs>
          <w:tab w:val="left" w:pos="559"/>
        </w:tabs>
        <w:spacing w:after="0" w:line="240" w:lineRule="auto"/>
        <w:jc w:val="both"/>
        <w:rPr>
          <w:rFonts w:ascii="Garamond" w:hAnsi="Garamond"/>
          <w:b w:val="0"/>
          <w:bCs/>
          <w:sz w:val="24"/>
          <w:szCs w:val="24"/>
        </w:rPr>
      </w:pPr>
      <w:r>
        <w:rPr>
          <w:rFonts w:ascii="Garamond" w:hAnsi="Garamond"/>
          <w:b w:val="0"/>
          <w:bCs/>
          <w:sz w:val="24"/>
          <w:szCs w:val="24"/>
        </w:rPr>
        <w:tab/>
      </w:r>
      <w:r w:rsidRPr="009313D9">
        <w:rPr>
          <w:rFonts w:ascii="Garamond" w:hAnsi="Garamond"/>
          <w:b w:val="0"/>
          <w:bCs/>
          <w:sz w:val="24"/>
          <w:szCs w:val="24"/>
        </w:rPr>
        <w:t xml:space="preserve">Látható tehát, hogy néhány egyszerű oldási kísérlettel szinte az egész anyagszerkezeti téma (molekulák polaritása, másodrendű kötések, ionrácsos és molekularácsos anyagok oldódási tulajdonságai, oldatok, folyadékok) átismételhető, emellett remek lehetőségek kínálkoznak a fizikaórán tanultakhoz való kapcsolódásra is. Nagyon jól fejleszthető a </w:t>
      </w:r>
      <w:proofErr w:type="spellStart"/>
      <w:r w:rsidRPr="009313D9">
        <w:rPr>
          <w:rFonts w:ascii="Garamond" w:hAnsi="Garamond"/>
          <w:b w:val="0"/>
          <w:bCs/>
          <w:sz w:val="24"/>
          <w:szCs w:val="24"/>
        </w:rPr>
        <w:t>problémafelismerés</w:t>
      </w:r>
      <w:proofErr w:type="spellEnd"/>
      <w:r w:rsidRPr="009313D9">
        <w:rPr>
          <w:rFonts w:ascii="Garamond" w:hAnsi="Garamond"/>
          <w:b w:val="0"/>
          <w:bCs/>
          <w:sz w:val="24"/>
          <w:szCs w:val="24"/>
        </w:rPr>
        <w:t xml:space="preserve"> és</w:t>
      </w:r>
      <w:r>
        <w:rPr>
          <w:rFonts w:ascii="Garamond" w:hAnsi="Garamond"/>
          <w:b w:val="0"/>
          <w:bCs/>
          <w:sz w:val="24"/>
          <w:szCs w:val="24"/>
        </w:rPr>
        <w:t xml:space="preserve"> </w:t>
      </w:r>
      <w:proofErr w:type="spellStart"/>
      <w:r>
        <w:rPr>
          <w:rFonts w:ascii="Garamond" w:hAnsi="Garamond"/>
          <w:b w:val="0"/>
          <w:bCs/>
          <w:sz w:val="24"/>
          <w:szCs w:val="24"/>
        </w:rPr>
        <w:t>-</w:t>
      </w:r>
      <w:r w:rsidRPr="009313D9">
        <w:rPr>
          <w:rFonts w:ascii="Garamond" w:hAnsi="Garamond"/>
          <w:b w:val="0"/>
          <w:bCs/>
          <w:sz w:val="24"/>
          <w:szCs w:val="24"/>
        </w:rPr>
        <w:t>megoldás</w:t>
      </w:r>
      <w:proofErr w:type="spellEnd"/>
      <w:r w:rsidRPr="009313D9">
        <w:rPr>
          <w:rFonts w:ascii="Garamond" w:hAnsi="Garamond"/>
          <w:b w:val="0"/>
          <w:bCs/>
          <w:sz w:val="24"/>
          <w:szCs w:val="24"/>
        </w:rPr>
        <w:t xml:space="preserve"> képessége, a kísérletezés, mint a természettudományos megismerés legfontosabb módszere, és az </w:t>
      </w:r>
      <w:proofErr w:type="spellStart"/>
      <w:r w:rsidRPr="009313D9">
        <w:rPr>
          <w:rFonts w:ascii="Garamond" w:hAnsi="Garamond"/>
          <w:b w:val="0"/>
          <w:bCs/>
          <w:i/>
          <w:sz w:val="24"/>
          <w:szCs w:val="24"/>
        </w:rPr>
        <w:t>Inquiry</w:t>
      </w:r>
      <w:proofErr w:type="spellEnd"/>
      <w:r w:rsidRPr="009313D9">
        <w:rPr>
          <w:rFonts w:ascii="Garamond" w:hAnsi="Garamond"/>
          <w:b w:val="0"/>
          <w:bCs/>
          <w:i/>
          <w:sz w:val="24"/>
          <w:szCs w:val="24"/>
        </w:rPr>
        <w:t xml:space="preserve"> </w:t>
      </w:r>
      <w:proofErr w:type="spellStart"/>
      <w:r w:rsidRPr="009313D9">
        <w:rPr>
          <w:rFonts w:ascii="Garamond" w:hAnsi="Garamond"/>
          <w:b w:val="0"/>
          <w:bCs/>
          <w:i/>
          <w:sz w:val="24"/>
          <w:szCs w:val="24"/>
        </w:rPr>
        <w:t>Based</w:t>
      </w:r>
      <w:proofErr w:type="spellEnd"/>
      <w:r w:rsidRPr="009313D9">
        <w:rPr>
          <w:rFonts w:ascii="Garamond" w:hAnsi="Garamond"/>
          <w:b w:val="0"/>
          <w:bCs/>
          <w:i/>
          <w:sz w:val="24"/>
          <w:szCs w:val="24"/>
        </w:rPr>
        <w:t xml:space="preserve"> Science Education</w:t>
      </w:r>
      <w:r w:rsidRPr="009313D9">
        <w:rPr>
          <w:rFonts w:ascii="Garamond" w:hAnsi="Garamond"/>
          <w:b w:val="0"/>
          <w:bCs/>
          <w:sz w:val="24"/>
          <w:szCs w:val="24"/>
        </w:rPr>
        <w:t xml:space="preserve"> (IBSE, azaz kutatásalapú tanulás) technikák alkalmazása. Ebben az óratervben azon van a hangsúly, hogy a tanulók a </w:t>
      </w:r>
      <w:r w:rsidRPr="009313D9">
        <w:rPr>
          <w:rFonts w:ascii="Garamond" w:hAnsi="Garamond"/>
          <w:sz w:val="24"/>
          <w:szCs w:val="24"/>
        </w:rPr>
        <w:t xml:space="preserve">meglévő </w:t>
      </w:r>
      <w:r w:rsidRPr="009313D9">
        <w:rPr>
          <w:rFonts w:ascii="Garamond" w:hAnsi="Garamond"/>
          <w:b w:val="0"/>
          <w:bCs/>
          <w:sz w:val="24"/>
          <w:szCs w:val="24"/>
        </w:rPr>
        <w:t>ismereteiket hogyan tudják alkalmazni, mennyire önállóak, képesek-e utasítások nélkül saját kísérleti, vizsgálódási terveket készíteni.</w:t>
      </w:r>
    </w:p>
    <w:p w:rsidR="004F3FC2" w:rsidRPr="00DC136E" w:rsidRDefault="004F3FC2" w:rsidP="00C263A7">
      <w:pPr>
        <w:pStyle w:val="emelleklet"/>
        <w:tabs>
          <w:tab w:val="left" w:pos="559"/>
        </w:tabs>
        <w:spacing w:after="0" w:line="240" w:lineRule="auto"/>
        <w:jc w:val="left"/>
        <w:rPr>
          <w:rFonts w:ascii="Garamond" w:hAnsi="Garamond"/>
          <w:b w:val="0"/>
          <w:bCs/>
          <w:sz w:val="24"/>
          <w:szCs w:val="24"/>
        </w:rPr>
      </w:pPr>
    </w:p>
    <w:p w:rsidR="004F3FC2" w:rsidRPr="009313D9" w:rsidRDefault="004F3FC2" w:rsidP="004215D2">
      <w:pPr>
        <w:pStyle w:val="emelleklet"/>
        <w:spacing w:after="0" w:line="240" w:lineRule="auto"/>
        <w:jc w:val="left"/>
        <w:rPr>
          <w:rFonts w:ascii="Garamond" w:hAnsi="Garamond"/>
          <w:sz w:val="24"/>
          <w:szCs w:val="24"/>
        </w:rPr>
      </w:pPr>
      <w:r w:rsidRPr="009313D9">
        <w:rPr>
          <w:rFonts w:ascii="Garamond" w:hAnsi="Garamond"/>
          <w:sz w:val="24"/>
          <w:szCs w:val="24"/>
        </w:rPr>
        <w:t>Adaptációs lehetőségek</w:t>
      </w:r>
    </w:p>
    <w:p w:rsidR="004F3FC2" w:rsidRPr="009313D9" w:rsidRDefault="004F3FC2" w:rsidP="004215D2">
      <w:pPr>
        <w:pStyle w:val="emelleklet"/>
        <w:numPr>
          <w:ilvl w:val="0"/>
          <w:numId w:val="38"/>
        </w:numPr>
        <w:spacing w:after="0" w:line="240" w:lineRule="auto"/>
        <w:ind w:left="426"/>
        <w:jc w:val="left"/>
        <w:rPr>
          <w:rFonts w:ascii="Garamond" w:hAnsi="Garamond"/>
          <w:b w:val="0"/>
          <w:bCs/>
          <w:sz w:val="24"/>
          <w:szCs w:val="24"/>
        </w:rPr>
      </w:pPr>
      <w:r w:rsidRPr="009313D9">
        <w:rPr>
          <w:rFonts w:ascii="Garamond" w:hAnsi="Garamond"/>
          <w:b w:val="0"/>
          <w:bCs/>
          <w:sz w:val="24"/>
          <w:szCs w:val="24"/>
        </w:rPr>
        <w:t>Kémia:</w:t>
      </w:r>
    </w:p>
    <w:p w:rsidR="004F3FC2" w:rsidRPr="009313D9" w:rsidRDefault="004F3FC2" w:rsidP="004215D2">
      <w:pPr>
        <w:pStyle w:val="emelleklet"/>
        <w:numPr>
          <w:ilvl w:val="1"/>
          <w:numId w:val="38"/>
        </w:numPr>
        <w:spacing w:after="0" w:line="240" w:lineRule="auto"/>
        <w:ind w:left="851"/>
        <w:jc w:val="left"/>
        <w:rPr>
          <w:rFonts w:ascii="Garamond" w:hAnsi="Garamond"/>
          <w:b w:val="0"/>
          <w:bCs/>
          <w:sz w:val="24"/>
          <w:szCs w:val="24"/>
        </w:rPr>
      </w:pPr>
      <w:r w:rsidRPr="009313D9">
        <w:rPr>
          <w:rFonts w:ascii="Garamond" w:hAnsi="Garamond"/>
          <w:b w:val="0"/>
          <w:bCs/>
          <w:sz w:val="24"/>
          <w:szCs w:val="24"/>
        </w:rPr>
        <w:t>9. évfolyamon a rácstípusok oldódási tulajdonságainak tárgyalásakor;</w:t>
      </w:r>
    </w:p>
    <w:p w:rsidR="004F3FC2" w:rsidRPr="009313D9" w:rsidRDefault="004F3FC2" w:rsidP="004215D2">
      <w:pPr>
        <w:pStyle w:val="emelleklet"/>
        <w:numPr>
          <w:ilvl w:val="1"/>
          <w:numId w:val="38"/>
        </w:numPr>
        <w:spacing w:after="0" w:line="240" w:lineRule="auto"/>
        <w:ind w:left="851"/>
        <w:jc w:val="left"/>
        <w:rPr>
          <w:rFonts w:ascii="Garamond" w:hAnsi="Garamond"/>
          <w:b w:val="0"/>
          <w:bCs/>
          <w:sz w:val="24"/>
          <w:szCs w:val="24"/>
        </w:rPr>
      </w:pPr>
      <w:r w:rsidRPr="009313D9">
        <w:rPr>
          <w:rFonts w:ascii="Garamond" w:hAnsi="Garamond"/>
          <w:b w:val="0"/>
          <w:bCs/>
          <w:sz w:val="24"/>
          <w:szCs w:val="24"/>
        </w:rPr>
        <w:t>10. évfolyamon a szerves kémiában, az apoláris és poláris folyadékok fizikai tulajdonságainak tárgyalásakor.</w:t>
      </w:r>
    </w:p>
    <w:p w:rsidR="004F3FC2" w:rsidRPr="009313D9" w:rsidRDefault="004F3FC2" w:rsidP="004215D2">
      <w:pPr>
        <w:pStyle w:val="emelleklet"/>
        <w:numPr>
          <w:ilvl w:val="0"/>
          <w:numId w:val="38"/>
        </w:numPr>
        <w:spacing w:after="0" w:line="240" w:lineRule="auto"/>
        <w:ind w:left="426"/>
        <w:jc w:val="left"/>
        <w:rPr>
          <w:rFonts w:ascii="Garamond" w:hAnsi="Garamond"/>
          <w:b w:val="0"/>
          <w:bCs/>
          <w:sz w:val="24"/>
          <w:szCs w:val="24"/>
        </w:rPr>
      </w:pPr>
      <w:r w:rsidRPr="009313D9">
        <w:rPr>
          <w:rFonts w:ascii="Garamond" w:hAnsi="Garamond"/>
          <w:b w:val="0"/>
          <w:bCs/>
          <w:sz w:val="24"/>
          <w:szCs w:val="24"/>
        </w:rPr>
        <w:t>Szakköri foglalkozásokon, tehetséggondozó foglalkozásokon (7-10. évfolyamon) a kibővített feladatokkal.</w:t>
      </w:r>
    </w:p>
    <w:p w:rsidR="004F3FC2" w:rsidRPr="009313D9" w:rsidRDefault="004F3FC2" w:rsidP="004215D2">
      <w:pPr>
        <w:pStyle w:val="emelleklet"/>
        <w:numPr>
          <w:ilvl w:val="0"/>
          <w:numId w:val="38"/>
        </w:numPr>
        <w:spacing w:after="0" w:line="240" w:lineRule="auto"/>
        <w:ind w:left="426"/>
        <w:jc w:val="left"/>
        <w:rPr>
          <w:rFonts w:ascii="Garamond" w:hAnsi="Garamond"/>
          <w:b w:val="0"/>
          <w:bCs/>
          <w:sz w:val="24"/>
          <w:szCs w:val="24"/>
        </w:rPr>
      </w:pPr>
      <w:r w:rsidRPr="009313D9">
        <w:rPr>
          <w:rFonts w:ascii="Garamond" w:hAnsi="Garamond"/>
          <w:b w:val="0"/>
          <w:bCs/>
          <w:sz w:val="24"/>
          <w:szCs w:val="24"/>
        </w:rPr>
        <w:t>11-12. évfolyamon az emelt szintű érettségire való felkészülés során a kibővített feladatokkal.</w:t>
      </w:r>
    </w:p>
    <w:p w:rsidR="004F3FC2" w:rsidRPr="009313D9" w:rsidRDefault="004F3FC2" w:rsidP="004215D2">
      <w:pPr>
        <w:pStyle w:val="emelleklet"/>
        <w:spacing w:after="0" w:line="240" w:lineRule="auto"/>
        <w:rPr>
          <w:rFonts w:ascii="Garamond" w:hAnsi="Garamond"/>
          <w:sz w:val="24"/>
          <w:szCs w:val="24"/>
        </w:rPr>
      </w:pPr>
      <w:r w:rsidRPr="009313D9">
        <w:rPr>
          <w:rFonts w:ascii="Garamond" w:hAnsi="Garamond"/>
          <w:sz w:val="24"/>
          <w:szCs w:val="24"/>
        </w:rPr>
        <w:br w:type="page"/>
      </w:r>
      <w:r w:rsidRPr="009313D9">
        <w:rPr>
          <w:rFonts w:ascii="Garamond" w:hAnsi="Garamond"/>
          <w:sz w:val="24"/>
          <w:szCs w:val="24"/>
        </w:rPr>
        <w:lastRenderedPageBreak/>
        <w:t>Óraterv</w:t>
      </w:r>
    </w:p>
    <w:p w:rsidR="004F3FC2" w:rsidRDefault="004F3FC2" w:rsidP="00637ED6">
      <w:pPr>
        <w:ind w:firstLine="284"/>
        <w:jc w:val="both"/>
        <w:rPr>
          <w:rFonts w:ascii="Garamond" w:hAnsi="Garamond"/>
          <w:sz w:val="24"/>
        </w:rPr>
      </w:pPr>
    </w:p>
    <w:p w:rsidR="004F3FC2" w:rsidRPr="009313D9" w:rsidRDefault="004F3FC2" w:rsidP="004215D2">
      <w:pPr>
        <w:jc w:val="both"/>
        <w:rPr>
          <w:rFonts w:ascii="Garamond" w:hAnsi="Garamond"/>
          <w:sz w:val="24"/>
        </w:rPr>
      </w:pPr>
      <w:r w:rsidRPr="004215D2">
        <w:rPr>
          <w:rFonts w:ascii="Garamond" w:hAnsi="Garamond"/>
          <w:b/>
          <w:sz w:val="24"/>
        </w:rPr>
        <w:t>A pedagógus neve:</w:t>
      </w:r>
      <w:r w:rsidRPr="009313D9">
        <w:rPr>
          <w:rFonts w:ascii="Garamond" w:hAnsi="Garamond"/>
          <w:sz w:val="24"/>
        </w:rPr>
        <w:t xml:space="preserve"> Bodó Jánosné</w:t>
      </w:r>
    </w:p>
    <w:p w:rsidR="004F3FC2" w:rsidRPr="009313D9" w:rsidRDefault="004F3FC2" w:rsidP="004215D2">
      <w:pPr>
        <w:jc w:val="both"/>
        <w:rPr>
          <w:rFonts w:ascii="Garamond" w:hAnsi="Garamond"/>
          <w:bCs/>
          <w:sz w:val="24"/>
        </w:rPr>
      </w:pPr>
      <w:r w:rsidRPr="009313D9">
        <w:rPr>
          <w:rFonts w:ascii="Garamond" w:hAnsi="Garamond"/>
          <w:bCs/>
          <w:sz w:val="24"/>
        </w:rPr>
        <w:t>Műveltségi terület: Ember és természet</w:t>
      </w:r>
    </w:p>
    <w:p w:rsidR="004F3FC2" w:rsidRPr="009313D9" w:rsidRDefault="004F3FC2" w:rsidP="004215D2">
      <w:pPr>
        <w:jc w:val="both"/>
        <w:rPr>
          <w:rFonts w:ascii="Garamond" w:hAnsi="Garamond"/>
          <w:bCs/>
          <w:sz w:val="24"/>
        </w:rPr>
      </w:pPr>
      <w:r w:rsidRPr="004215D2">
        <w:rPr>
          <w:rFonts w:ascii="Garamond" w:hAnsi="Garamond"/>
          <w:b/>
          <w:bCs/>
          <w:sz w:val="24"/>
        </w:rPr>
        <w:t>Tantárgy:</w:t>
      </w:r>
      <w:r w:rsidRPr="009313D9">
        <w:rPr>
          <w:rFonts w:ascii="Garamond" w:hAnsi="Garamond"/>
          <w:bCs/>
          <w:sz w:val="24"/>
        </w:rPr>
        <w:t xml:space="preserve"> </w:t>
      </w:r>
      <w:r>
        <w:rPr>
          <w:rFonts w:ascii="Garamond" w:hAnsi="Garamond"/>
          <w:bCs/>
          <w:sz w:val="24"/>
        </w:rPr>
        <w:t>k</w:t>
      </w:r>
      <w:r w:rsidRPr="009313D9">
        <w:rPr>
          <w:rFonts w:ascii="Garamond" w:hAnsi="Garamond"/>
          <w:bCs/>
          <w:sz w:val="24"/>
        </w:rPr>
        <w:t>émia</w:t>
      </w:r>
    </w:p>
    <w:p w:rsidR="004F3FC2" w:rsidRPr="009313D9" w:rsidRDefault="004F3FC2" w:rsidP="004215D2">
      <w:pPr>
        <w:rPr>
          <w:rFonts w:ascii="Garamond" w:hAnsi="Garamond"/>
          <w:bCs/>
          <w:sz w:val="24"/>
        </w:rPr>
      </w:pPr>
      <w:r w:rsidRPr="009313D9">
        <w:rPr>
          <w:rFonts w:ascii="Garamond" w:hAnsi="Garamond"/>
          <w:bCs/>
          <w:sz w:val="24"/>
        </w:rPr>
        <w:t>Osztály: 9.</w:t>
      </w:r>
    </w:p>
    <w:p w:rsidR="004F3FC2" w:rsidRPr="009313D9" w:rsidRDefault="004F3FC2" w:rsidP="004215D2">
      <w:pPr>
        <w:spacing w:after="120" w:line="276" w:lineRule="auto"/>
        <w:jc w:val="both"/>
        <w:rPr>
          <w:rFonts w:ascii="Garamond" w:hAnsi="Garamond"/>
          <w:bCs/>
          <w:sz w:val="24"/>
        </w:rPr>
      </w:pPr>
      <w:r w:rsidRPr="004215D2">
        <w:rPr>
          <w:rFonts w:ascii="Garamond" w:hAnsi="Garamond"/>
          <w:b/>
          <w:bCs/>
          <w:sz w:val="24"/>
        </w:rPr>
        <w:t>Az óra témája:</w:t>
      </w:r>
      <w:r w:rsidRPr="009313D9">
        <w:rPr>
          <w:rFonts w:ascii="Garamond" w:hAnsi="Garamond"/>
          <w:bCs/>
          <w:sz w:val="24"/>
        </w:rPr>
        <w:t xml:space="preserve"> </w:t>
      </w:r>
      <w:r w:rsidRPr="00637ED6">
        <w:rPr>
          <w:rFonts w:ascii="Garamond" w:hAnsi="Garamond"/>
          <w:sz w:val="24"/>
        </w:rPr>
        <w:t>Folyadékok egymással és mással</w:t>
      </w:r>
    </w:p>
    <w:p w:rsidR="004F3FC2" w:rsidRPr="009313D9" w:rsidRDefault="004F3FC2" w:rsidP="004215D2">
      <w:pPr>
        <w:jc w:val="both"/>
        <w:rPr>
          <w:rFonts w:ascii="Garamond" w:hAnsi="Garamond"/>
          <w:b/>
          <w:bCs/>
          <w:sz w:val="24"/>
        </w:rPr>
      </w:pPr>
      <w:r w:rsidRPr="009313D9">
        <w:rPr>
          <w:rFonts w:ascii="Garamond" w:hAnsi="Garamond"/>
          <w:b/>
          <w:bCs/>
          <w:sz w:val="24"/>
        </w:rPr>
        <w:t>Az óra cél- és feladatrendszere:</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A folyadékok egymással való elegyedésének kísérleti vizsgálata és elméleti indoklása.</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Az anyagok különböző oldószerekben történő oldódásának kísérleti vizsgálata és elméleti indoklása.</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A tanulói kísérletezés munkabiztonsági szabályainak ismétlése.</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A természettudományos igényű vizsgálatok tervezésének gyakorlása problémamegoldó feladatok kapcsán.</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Kooperatív munka, az egyénnek megfelelő feladat megtalálása és elvégzése a csoportban.</w:t>
      </w:r>
    </w:p>
    <w:p w:rsidR="004F3FC2" w:rsidRPr="009313D9" w:rsidRDefault="004F3FC2" w:rsidP="004215D2">
      <w:pPr>
        <w:pStyle w:val="Listaszerbekezds1"/>
        <w:numPr>
          <w:ilvl w:val="0"/>
          <w:numId w:val="4"/>
        </w:numPr>
        <w:ind w:left="426" w:hanging="426"/>
        <w:jc w:val="both"/>
        <w:rPr>
          <w:rFonts w:ascii="Garamond" w:hAnsi="Garamond"/>
          <w:bCs/>
          <w:sz w:val="24"/>
        </w:rPr>
      </w:pPr>
      <w:r w:rsidRPr="009313D9">
        <w:rPr>
          <w:rFonts w:ascii="Garamond" w:hAnsi="Garamond"/>
          <w:sz w:val="24"/>
        </w:rPr>
        <w:t>A kreatív gondolkodás fejlesztése, a kiindulási probléma felvetése alapján újabb feladatok kidolgozása.</w:t>
      </w:r>
    </w:p>
    <w:p w:rsidR="004F3FC2" w:rsidRPr="009313D9" w:rsidRDefault="004F3FC2" w:rsidP="005A0597">
      <w:pPr>
        <w:pStyle w:val="Listaszerbekezds1"/>
        <w:ind w:left="644"/>
        <w:jc w:val="both"/>
        <w:rPr>
          <w:rFonts w:ascii="Garamond" w:hAnsi="Garamond"/>
          <w:bCs/>
          <w:sz w:val="24"/>
        </w:rPr>
      </w:pPr>
    </w:p>
    <w:p w:rsidR="004F3FC2" w:rsidRPr="009313D9" w:rsidRDefault="004F3FC2" w:rsidP="004215D2">
      <w:pPr>
        <w:rPr>
          <w:rFonts w:ascii="Garamond" w:hAnsi="Garamond"/>
          <w:b/>
          <w:bCs/>
          <w:sz w:val="24"/>
        </w:rPr>
      </w:pPr>
      <w:r w:rsidRPr="009313D9">
        <w:rPr>
          <w:rFonts w:ascii="Garamond" w:hAnsi="Garamond"/>
          <w:b/>
          <w:bCs/>
          <w:sz w:val="24"/>
        </w:rPr>
        <w:t>Az óra didaktikai feladatai:</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A folyadékokról, az oldatokról tanultak ismétlése.</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Motiválás: a különböző színkombinációk esztétikai és problémafelvető szerepe.</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A természettudományos vizsgálatok lépéseinek megismerése egy konkrét példa kapcsán.</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A természettudományos vizsgálatok lépéseinek alkalmazása egy, a tanulók által megtervezett egyszerű kísérlet kapcsán.</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Következtetés és általánosítás: a hasonló polaritású folyadékok elegyednek egymással, az eltérőek nem, a hasonló polaritású anyagok jól oldódnak az adott folyadékban, az eltérőek nem (vagy csak kis mértékben). Ugyanannak az anyagnak más a színe különböző környezetben. A nem elegyedő folyadékok elhelyezkedése sűrűségük szerint történik.</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 xml:space="preserve">Rögzítés: a „hasonló a hasonlóban oldódik” elv érvényesülése az oldódási folyamatokban, az oldatok színe és sűrűsége alapján a megadott és további tervezett </w:t>
      </w:r>
      <w:proofErr w:type="spellStart"/>
      <w:r w:rsidRPr="009313D9">
        <w:rPr>
          <w:rFonts w:ascii="Garamond" w:hAnsi="Garamond"/>
          <w:bCs/>
          <w:sz w:val="24"/>
        </w:rPr>
        <w:t>színösszeállítású</w:t>
      </w:r>
      <w:proofErr w:type="spellEnd"/>
      <w:r w:rsidRPr="009313D9">
        <w:rPr>
          <w:rFonts w:ascii="Garamond" w:hAnsi="Garamond"/>
          <w:bCs/>
          <w:sz w:val="24"/>
        </w:rPr>
        <w:t xml:space="preserve"> elegyek elhelyezkedése.</w:t>
      </w:r>
    </w:p>
    <w:p w:rsidR="004F3FC2" w:rsidRPr="009313D9" w:rsidRDefault="004F3FC2" w:rsidP="004215D2">
      <w:pPr>
        <w:pStyle w:val="Listaszerbekezds1"/>
        <w:numPr>
          <w:ilvl w:val="0"/>
          <w:numId w:val="22"/>
        </w:numPr>
        <w:ind w:left="426" w:hanging="426"/>
        <w:jc w:val="both"/>
        <w:rPr>
          <w:rFonts w:ascii="Garamond" w:hAnsi="Garamond"/>
          <w:bCs/>
          <w:sz w:val="24"/>
        </w:rPr>
      </w:pPr>
      <w:r w:rsidRPr="009313D9">
        <w:rPr>
          <w:rFonts w:ascii="Garamond" w:hAnsi="Garamond"/>
          <w:bCs/>
          <w:sz w:val="24"/>
        </w:rPr>
        <w:t>Újabb feladatok kidolgozása a megoldott problémák alapján.</w:t>
      </w:r>
    </w:p>
    <w:p w:rsidR="004F3FC2" w:rsidRPr="009313D9" w:rsidRDefault="004F3FC2" w:rsidP="005A0597">
      <w:pPr>
        <w:pStyle w:val="Listaszerbekezds1"/>
        <w:ind w:left="644"/>
        <w:rPr>
          <w:rFonts w:ascii="Garamond" w:hAnsi="Garamond"/>
          <w:bCs/>
          <w:sz w:val="24"/>
        </w:rPr>
      </w:pPr>
    </w:p>
    <w:p w:rsidR="004F3FC2" w:rsidRPr="009313D9" w:rsidRDefault="004F3FC2" w:rsidP="004215D2">
      <w:pPr>
        <w:jc w:val="both"/>
        <w:rPr>
          <w:rFonts w:ascii="Garamond" w:hAnsi="Garamond"/>
          <w:b/>
          <w:sz w:val="24"/>
        </w:rPr>
      </w:pPr>
      <w:r w:rsidRPr="009313D9">
        <w:rPr>
          <w:rFonts w:ascii="Garamond" w:hAnsi="Garamond"/>
          <w:b/>
          <w:sz w:val="24"/>
        </w:rPr>
        <w:t>Tantárgyi kapcsolatok:</w:t>
      </w:r>
    </w:p>
    <w:p w:rsidR="004F3FC2" w:rsidRPr="009313D9" w:rsidRDefault="004F3FC2" w:rsidP="004215D2">
      <w:pPr>
        <w:pStyle w:val="Listaszerbekezds1"/>
        <w:numPr>
          <w:ilvl w:val="0"/>
          <w:numId w:val="21"/>
        </w:numPr>
        <w:ind w:left="426"/>
        <w:jc w:val="both"/>
        <w:rPr>
          <w:rFonts w:ascii="Garamond" w:hAnsi="Garamond"/>
          <w:sz w:val="24"/>
        </w:rPr>
      </w:pPr>
      <w:r w:rsidRPr="009313D9">
        <w:rPr>
          <w:rFonts w:ascii="Garamond" w:hAnsi="Garamond"/>
          <w:sz w:val="24"/>
        </w:rPr>
        <w:t>Fizika: folyadékok tulajdonságai, a folyadékok elhelyezkedése sűrűségük szerint a gravitáció hatására, az anyagok színe a látható fénnyel való kölcsönhatás eredménye, a sűrűség fogalma, értelmezése, feladatok a sűrűséggel kapcsolatban.</w:t>
      </w:r>
    </w:p>
    <w:p w:rsidR="004F3FC2" w:rsidRPr="009313D9" w:rsidRDefault="004F3FC2" w:rsidP="004215D2">
      <w:pPr>
        <w:pStyle w:val="Listaszerbekezds1"/>
        <w:numPr>
          <w:ilvl w:val="0"/>
          <w:numId w:val="21"/>
        </w:numPr>
        <w:ind w:left="426"/>
        <w:jc w:val="both"/>
        <w:rPr>
          <w:rFonts w:ascii="Garamond" w:hAnsi="Garamond"/>
          <w:sz w:val="24"/>
        </w:rPr>
      </w:pPr>
      <w:r w:rsidRPr="009313D9">
        <w:rPr>
          <w:rFonts w:ascii="Garamond" w:hAnsi="Garamond"/>
          <w:sz w:val="24"/>
        </w:rPr>
        <w:t>Természettudományok: a természettudományokban alkalmazott módszerek, a problémák felismerése, problémamegoldás, kísérletezés, törvényszerűségek, összefüggések keresése.</w:t>
      </w:r>
    </w:p>
    <w:p w:rsidR="004F3FC2" w:rsidRPr="009313D9" w:rsidRDefault="004F3FC2" w:rsidP="004215D2">
      <w:pPr>
        <w:pStyle w:val="Listaszerbekezds1"/>
        <w:numPr>
          <w:ilvl w:val="0"/>
          <w:numId w:val="21"/>
        </w:numPr>
        <w:ind w:left="426"/>
        <w:jc w:val="both"/>
        <w:rPr>
          <w:rFonts w:ascii="Garamond" w:hAnsi="Garamond"/>
          <w:sz w:val="24"/>
        </w:rPr>
      </w:pPr>
      <w:r w:rsidRPr="009313D9">
        <w:rPr>
          <w:rFonts w:ascii="Garamond" w:hAnsi="Garamond"/>
          <w:sz w:val="24"/>
        </w:rPr>
        <w:t>Matematika: egyszerű számítások, mennyiségek összehasonlítása.</w:t>
      </w:r>
    </w:p>
    <w:p w:rsidR="004F3FC2" w:rsidRPr="009313D9" w:rsidRDefault="004F3FC2" w:rsidP="004215D2">
      <w:pPr>
        <w:pStyle w:val="Listaszerbekezds1"/>
        <w:numPr>
          <w:ilvl w:val="0"/>
          <w:numId w:val="21"/>
        </w:numPr>
        <w:ind w:left="426"/>
        <w:jc w:val="both"/>
        <w:rPr>
          <w:rFonts w:ascii="Garamond" w:hAnsi="Garamond"/>
          <w:sz w:val="24"/>
        </w:rPr>
      </w:pPr>
      <w:r w:rsidRPr="009313D9">
        <w:rPr>
          <w:rFonts w:ascii="Garamond" w:hAnsi="Garamond"/>
          <w:sz w:val="24"/>
        </w:rPr>
        <w:t>Vizuális kultúra: a kísérletek terveinek, illetve eredményeinek ábrázolása, színkombinációk összeállítása.</w:t>
      </w:r>
    </w:p>
    <w:p w:rsidR="004F3FC2" w:rsidRPr="009313D9" w:rsidRDefault="004F3FC2" w:rsidP="0037059F">
      <w:pPr>
        <w:ind w:left="284"/>
        <w:jc w:val="both"/>
        <w:rPr>
          <w:rFonts w:ascii="Garamond" w:hAnsi="Garamond"/>
          <w:sz w:val="24"/>
        </w:rPr>
      </w:pPr>
    </w:p>
    <w:p w:rsidR="004F3FC2" w:rsidRPr="009313D9" w:rsidRDefault="004F3FC2" w:rsidP="004215D2">
      <w:pPr>
        <w:jc w:val="both"/>
        <w:rPr>
          <w:rFonts w:ascii="Garamond" w:hAnsi="Garamond"/>
          <w:b/>
          <w:sz w:val="24"/>
        </w:rPr>
      </w:pPr>
      <w:r w:rsidRPr="009313D9">
        <w:rPr>
          <w:rFonts w:ascii="Garamond" w:hAnsi="Garamond"/>
          <w:b/>
          <w:sz w:val="24"/>
        </w:rPr>
        <w:t>Felhasznált források:</w:t>
      </w:r>
    </w:p>
    <w:p w:rsidR="004F3FC2" w:rsidRPr="009313D9" w:rsidRDefault="004F3FC2" w:rsidP="004215D2">
      <w:pPr>
        <w:numPr>
          <w:ilvl w:val="0"/>
          <w:numId w:val="26"/>
        </w:numPr>
        <w:tabs>
          <w:tab w:val="clear" w:pos="1004"/>
        </w:tabs>
        <w:ind w:left="426"/>
        <w:jc w:val="both"/>
        <w:rPr>
          <w:rFonts w:ascii="Garamond" w:hAnsi="Garamond"/>
          <w:b/>
          <w:sz w:val="24"/>
        </w:rPr>
      </w:pPr>
      <w:r w:rsidRPr="009313D9">
        <w:rPr>
          <w:rFonts w:ascii="Garamond" w:hAnsi="Garamond"/>
          <w:bCs/>
          <w:sz w:val="24"/>
        </w:rPr>
        <w:t>Matematikai, fizikai, kémiai összefüggések Négyjegyű függvénytáblázatok,</w:t>
      </w:r>
      <w:r>
        <w:rPr>
          <w:rFonts w:ascii="Garamond" w:hAnsi="Garamond"/>
          <w:bCs/>
          <w:sz w:val="24"/>
        </w:rPr>
        <w:t xml:space="preserve"> (2001)</w:t>
      </w:r>
      <w:r w:rsidRPr="009313D9">
        <w:rPr>
          <w:rFonts w:ascii="Garamond" w:hAnsi="Garamond"/>
          <w:bCs/>
          <w:sz w:val="24"/>
        </w:rPr>
        <w:t xml:space="preserve"> </w:t>
      </w:r>
      <w:proofErr w:type="spellStart"/>
      <w:r w:rsidRPr="009313D9">
        <w:rPr>
          <w:rFonts w:ascii="Garamond" w:hAnsi="Garamond"/>
          <w:bCs/>
          <w:sz w:val="24"/>
        </w:rPr>
        <w:t>Konsept-H</w:t>
      </w:r>
      <w:proofErr w:type="spellEnd"/>
      <w:r w:rsidRPr="009313D9">
        <w:rPr>
          <w:rFonts w:ascii="Garamond" w:hAnsi="Garamond"/>
          <w:bCs/>
          <w:sz w:val="24"/>
        </w:rPr>
        <w:t xml:space="preserve"> Könyvkiadó</w:t>
      </w:r>
    </w:p>
    <w:p w:rsidR="004F3FC2" w:rsidRPr="009313D9" w:rsidRDefault="004F3FC2" w:rsidP="004215D2">
      <w:pPr>
        <w:numPr>
          <w:ilvl w:val="0"/>
          <w:numId w:val="26"/>
        </w:numPr>
        <w:tabs>
          <w:tab w:val="clear" w:pos="1004"/>
        </w:tabs>
        <w:ind w:left="426"/>
        <w:jc w:val="both"/>
        <w:rPr>
          <w:rFonts w:ascii="Garamond" w:hAnsi="Garamond"/>
          <w:bCs/>
          <w:sz w:val="24"/>
        </w:rPr>
      </w:pPr>
      <w:r w:rsidRPr="009313D9">
        <w:rPr>
          <w:rFonts w:ascii="Garamond" w:hAnsi="Garamond"/>
          <w:bCs/>
          <w:sz w:val="24"/>
        </w:rPr>
        <w:t>Rózsahegyi M.</w:t>
      </w:r>
      <w:r>
        <w:rPr>
          <w:rFonts w:ascii="Garamond" w:hAnsi="Garamond"/>
          <w:bCs/>
          <w:sz w:val="24"/>
        </w:rPr>
        <w:t xml:space="preserve">, </w:t>
      </w:r>
      <w:proofErr w:type="spellStart"/>
      <w:r w:rsidRPr="009313D9">
        <w:rPr>
          <w:rFonts w:ascii="Garamond" w:hAnsi="Garamond"/>
          <w:bCs/>
          <w:sz w:val="24"/>
        </w:rPr>
        <w:t>Wajand</w:t>
      </w:r>
      <w:proofErr w:type="spellEnd"/>
      <w:r w:rsidRPr="009313D9">
        <w:rPr>
          <w:rFonts w:ascii="Garamond" w:hAnsi="Garamond"/>
          <w:bCs/>
          <w:sz w:val="24"/>
        </w:rPr>
        <w:t xml:space="preserve"> J.</w:t>
      </w:r>
      <w:r>
        <w:rPr>
          <w:rFonts w:ascii="Garamond" w:hAnsi="Garamond"/>
          <w:bCs/>
          <w:sz w:val="24"/>
        </w:rPr>
        <w:t xml:space="preserve"> (1991):</w:t>
      </w:r>
      <w:r w:rsidRPr="009313D9">
        <w:rPr>
          <w:rFonts w:ascii="Garamond" w:hAnsi="Garamond"/>
          <w:bCs/>
          <w:sz w:val="24"/>
        </w:rPr>
        <w:t xml:space="preserve"> 575 kísérlet a kémia tanításához, Tankönyvkiadó Budapest</w:t>
      </w:r>
    </w:p>
    <w:p w:rsidR="004F3FC2" w:rsidRPr="009313D9" w:rsidRDefault="004F3FC2" w:rsidP="004215D2">
      <w:pPr>
        <w:numPr>
          <w:ilvl w:val="0"/>
          <w:numId w:val="26"/>
        </w:numPr>
        <w:tabs>
          <w:tab w:val="clear" w:pos="1004"/>
        </w:tabs>
        <w:ind w:left="426"/>
        <w:jc w:val="both"/>
        <w:rPr>
          <w:rFonts w:ascii="Garamond" w:hAnsi="Garamond"/>
          <w:bCs/>
          <w:sz w:val="24"/>
        </w:rPr>
      </w:pPr>
      <w:r w:rsidRPr="009313D9">
        <w:rPr>
          <w:rFonts w:ascii="Garamond" w:hAnsi="Garamond"/>
          <w:bCs/>
          <w:sz w:val="24"/>
        </w:rPr>
        <w:t xml:space="preserve">Villányi </w:t>
      </w:r>
      <w:proofErr w:type="gramStart"/>
      <w:r w:rsidRPr="009313D9">
        <w:rPr>
          <w:rFonts w:ascii="Garamond" w:hAnsi="Garamond"/>
          <w:bCs/>
          <w:sz w:val="24"/>
        </w:rPr>
        <w:t>A</w:t>
      </w:r>
      <w:proofErr w:type="gramEnd"/>
      <w:r w:rsidRPr="009313D9">
        <w:rPr>
          <w:rFonts w:ascii="Garamond" w:hAnsi="Garamond"/>
          <w:bCs/>
          <w:sz w:val="24"/>
        </w:rPr>
        <w:t>.</w:t>
      </w:r>
      <w:r>
        <w:rPr>
          <w:rFonts w:ascii="Garamond" w:hAnsi="Garamond"/>
          <w:bCs/>
          <w:sz w:val="24"/>
        </w:rPr>
        <w:t xml:space="preserve"> (2013):</w:t>
      </w:r>
      <w:r w:rsidRPr="009313D9">
        <w:rPr>
          <w:rFonts w:ascii="Garamond" w:hAnsi="Garamond"/>
          <w:bCs/>
          <w:sz w:val="24"/>
        </w:rPr>
        <w:t xml:space="preserve"> Kémia összefoglaló középiskolásoknak, Műszaki Kiadó</w:t>
      </w:r>
      <w:r>
        <w:rPr>
          <w:rFonts w:ascii="Garamond" w:hAnsi="Garamond"/>
          <w:bCs/>
          <w:sz w:val="24"/>
        </w:rPr>
        <w:t>, Budapest</w:t>
      </w:r>
    </w:p>
    <w:p w:rsidR="004F3FC2" w:rsidRPr="009313D9" w:rsidRDefault="004F3FC2" w:rsidP="004215D2">
      <w:pPr>
        <w:numPr>
          <w:ilvl w:val="0"/>
          <w:numId w:val="26"/>
        </w:numPr>
        <w:tabs>
          <w:tab w:val="clear" w:pos="1004"/>
        </w:tabs>
        <w:ind w:left="426"/>
        <w:jc w:val="both"/>
        <w:rPr>
          <w:rFonts w:ascii="Garamond" w:hAnsi="Garamond"/>
          <w:bCs/>
          <w:sz w:val="24"/>
        </w:rPr>
      </w:pPr>
      <w:r w:rsidRPr="009313D9">
        <w:rPr>
          <w:rFonts w:ascii="Garamond" w:hAnsi="Garamond"/>
          <w:bCs/>
          <w:sz w:val="24"/>
        </w:rPr>
        <w:lastRenderedPageBreak/>
        <w:t xml:space="preserve">Lapp R. E. </w:t>
      </w:r>
      <w:r>
        <w:rPr>
          <w:rFonts w:ascii="Garamond" w:hAnsi="Garamond"/>
          <w:bCs/>
          <w:sz w:val="24"/>
        </w:rPr>
        <w:t xml:space="preserve">(1979): </w:t>
      </w:r>
      <w:r w:rsidRPr="009313D9">
        <w:rPr>
          <w:rFonts w:ascii="Garamond" w:hAnsi="Garamond"/>
          <w:bCs/>
          <w:sz w:val="24"/>
        </w:rPr>
        <w:t>Az anyag (A tudomány csodái) Műszaki Kiadó</w:t>
      </w:r>
      <w:r>
        <w:rPr>
          <w:rFonts w:ascii="Garamond" w:hAnsi="Garamond"/>
          <w:bCs/>
          <w:sz w:val="24"/>
        </w:rPr>
        <w:t>,</w:t>
      </w:r>
      <w:r w:rsidRPr="009313D9">
        <w:rPr>
          <w:rFonts w:ascii="Garamond" w:hAnsi="Garamond"/>
          <w:bCs/>
          <w:sz w:val="24"/>
        </w:rPr>
        <w:t xml:space="preserve"> Budapest</w:t>
      </w:r>
    </w:p>
    <w:p w:rsidR="004F3FC2" w:rsidRPr="009313D9" w:rsidRDefault="003C44EF" w:rsidP="004215D2">
      <w:pPr>
        <w:numPr>
          <w:ilvl w:val="0"/>
          <w:numId w:val="26"/>
        </w:numPr>
        <w:tabs>
          <w:tab w:val="clear" w:pos="1004"/>
        </w:tabs>
        <w:ind w:left="426"/>
        <w:jc w:val="both"/>
        <w:rPr>
          <w:rFonts w:ascii="Garamond" w:hAnsi="Garamond"/>
          <w:bCs/>
          <w:sz w:val="24"/>
        </w:rPr>
      </w:pPr>
      <w:hyperlink r:id="rId8" w:history="1">
        <w:r w:rsidR="004F3FC2" w:rsidRPr="009313D9">
          <w:rPr>
            <w:rStyle w:val="Hiperhivatkozs"/>
            <w:rFonts w:ascii="Garamond" w:hAnsi="Garamond"/>
            <w:bCs/>
            <w:sz w:val="24"/>
          </w:rPr>
          <w:t>http://www.oktatas.hu/kozneveles/erettsegi/2014tavaszi_vizsgaidoszak/2014tavasz_nyilvanos_anyagok1</w:t>
        </w:r>
      </w:hyperlink>
      <w:r w:rsidR="004F3FC2" w:rsidRPr="009313D9">
        <w:rPr>
          <w:rFonts w:ascii="Garamond" w:hAnsi="Garamond"/>
          <w:bCs/>
          <w:sz w:val="24"/>
        </w:rPr>
        <w:t xml:space="preserve"> (</w:t>
      </w:r>
      <w:r w:rsidR="004F3FC2">
        <w:rPr>
          <w:rFonts w:ascii="Garamond" w:hAnsi="Garamond"/>
          <w:bCs/>
          <w:sz w:val="24"/>
        </w:rPr>
        <w:t xml:space="preserve">utolsó letöltés: </w:t>
      </w:r>
      <w:r w:rsidR="004F3FC2" w:rsidRPr="009313D9">
        <w:rPr>
          <w:rFonts w:ascii="Garamond" w:hAnsi="Garamond"/>
          <w:bCs/>
          <w:sz w:val="24"/>
        </w:rPr>
        <w:t>2014. 07. 15.)</w:t>
      </w:r>
    </w:p>
    <w:p w:rsidR="004F3FC2" w:rsidRPr="009313D9" w:rsidRDefault="003C44EF" w:rsidP="004215D2">
      <w:pPr>
        <w:numPr>
          <w:ilvl w:val="0"/>
          <w:numId w:val="26"/>
        </w:numPr>
        <w:tabs>
          <w:tab w:val="clear" w:pos="1004"/>
        </w:tabs>
        <w:ind w:left="426"/>
        <w:jc w:val="both"/>
        <w:rPr>
          <w:rFonts w:ascii="Garamond" w:hAnsi="Garamond"/>
          <w:bCs/>
          <w:sz w:val="24"/>
        </w:rPr>
      </w:pPr>
      <w:hyperlink r:id="rId9" w:history="1">
        <w:r w:rsidR="004F3FC2" w:rsidRPr="009313D9">
          <w:rPr>
            <w:rStyle w:val="Hiperhivatkozs"/>
            <w:rFonts w:ascii="Garamond" w:hAnsi="Garamond"/>
            <w:sz w:val="24"/>
            <w:shd w:val="clear" w:color="auto" w:fill="FFFFFF"/>
          </w:rPr>
          <w:t>www.chem.elte.hu/w/modszertani/letoltesek</w:t>
        </w:r>
      </w:hyperlink>
      <w:r w:rsidR="004F3FC2" w:rsidRPr="009313D9">
        <w:rPr>
          <w:rFonts w:ascii="Garamond" w:hAnsi="Garamond"/>
          <w:sz w:val="24"/>
          <w:shd w:val="clear" w:color="auto" w:fill="FFFFFF"/>
        </w:rPr>
        <w:t xml:space="preserve"> Szalay Luca: Szeret - nem szeret (</w:t>
      </w:r>
      <w:r w:rsidR="004F3FC2">
        <w:rPr>
          <w:rFonts w:ascii="Garamond" w:hAnsi="Garamond"/>
          <w:sz w:val="24"/>
          <w:shd w:val="clear" w:color="auto" w:fill="FFFFFF"/>
        </w:rPr>
        <w:t xml:space="preserve">utolsó letöltés: </w:t>
      </w:r>
      <w:r w:rsidR="004F3FC2" w:rsidRPr="009313D9">
        <w:rPr>
          <w:rFonts w:ascii="Garamond" w:hAnsi="Garamond"/>
          <w:sz w:val="24"/>
          <w:shd w:val="clear" w:color="auto" w:fill="FFFFFF"/>
        </w:rPr>
        <w:t>2014. 07. 10.)</w:t>
      </w:r>
    </w:p>
    <w:p w:rsidR="004F3FC2" w:rsidRPr="009313D9" w:rsidRDefault="004F3FC2" w:rsidP="005A0597">
      <w:pPr>
        <w:ind w:left="1004"/>
        <w:jc w:val="both"/>
        <w:rPr>
          <w:rFonts w:ascii="Garamond" w:hAnsi="Garamond"/>
          <w:bCs/>
          <w:sz w:val="24"/>
        </w:rPr>
      </w:pPr>
    </w:p>
    <w:p w:rsidR="004F3FC2" w:rsidRDefault="004F3FC2" w:rsidP="005A0597">
      <w:pPr>
        <w:spacing w:after="120" w:line="276" w:lineRule="auto"/>
        <w:ind w:firstLine="284"/>
        <w:jc w:val="both"/>
        <w:rPr>
          <w:rFonts w:ascii="Garamond" w:hAnsi="Garamond"/>
          <w:sz w:val="24"/>
        </w:rPr>
      </w:pPr>
    </w:p>
    <w:p w:rsidR="004F3FC2" w:rsidRDefault="004F3FC2" w:rsidP="005A0597">
      <w:pPr>
        <w:spacing w:after="120" w:line="276" w:lineRule="auto"/>
        <w:ind w:firstLine="284"/>
        <w:jc w:val="both"/>
        <w:rPr>
          <w:rFonts w:ascii="Garamond" w:hAnsi="Garamond"/>
          <w:sz w:val="24"/>
        </w:rPr>
        <w:sectPr w:rsidR="004F3FC2" w:rsidSect="00BE08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538" w:left="1417" w:header="708" w:footer="708" w:gutter="0"/>
          <w:cols w:space="708"/>
          <w:docGrid w:linePitch="360"/>
        </w:sectPr>
      </w:pPr>
    </w:p>
    <w:p w:rsidR="004F3FC2" w:rsidRDefault="004F3FC2" w:rsidP="005A0597">
      <w:pPr>
        <w:spacing w:after="120" w:line="276" w:lineRule="auto"/>
        <w:ind w:firstLine="284"/>
        <w:jc w:val="both"/>
        <w:rPr>
          <w:rFonts w:ascii="Garamond" w:hAnsi="Garamond"/>
          <w:sz w:val="24"/>
        </w:rPr>
      </w:pPr>
    </w:p>
    <w:tbl>
      <w:tblPr>
        <w:tblW w:w="468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2677"/>
        <w:gridCol w:w="2280"/>
        <w:gridCol w:w="2280"/>
        <w:gridCol w:w="2182"/>
        <w:gridCol w:w="2428"/>
      </w:tblGrid>
      <w:tr w:rsidR="004F3FC2" w:rsidRPr="009313D9" w:rsidTr="003A4A92">
        <w:trPr>
          <w:trHeight w:val="197"/>
        </w:trPr>
        <w:tc>
          <w:tcPr>
            <w:tcW w:w="516" w:type="pct"/>
            <w:vMerge w:val="restar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Időkeret</w:t>
            </w:r>
          </w:p>
        </w:tc>
        <w:tc>
          <w:tcPr>
            <w:tcW w:w="1013" w:type="pct"/>
            <w:vMerge w:val="restar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Az óra menete</w:t>
            </w:r>
          </w:p>
        </w:tc>
        <w:tc>
          <w:tcPr>
            <w:tcW w:w="2552" w:type="pct"/>
            <w:gridSpan w:val="3"/>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Nevelési-oktatási stratégia</w:t>
            </w:r>
          </w:p>
        </w:tc>
        <w:tc>
          <w:tcPr>
            <w:tcW w:w="919" w:type="pct"/>
            <w:vMerge w:val="restar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Megjegyzések</w:t>
            </w:r>
          </w:p>
        </w:tc>
      </w:tr>
      <w:tr w:rsidR="004F3FC2" w:rsidRPr="009313D9" w:rsidTr="003A4A92">
        <w:trPr>
          <w:trHeight w:val="118"/>
        </w:trPr>
        <w:tc>
          <w:tcPr>
            <w:tcW w:w="516" w:type="pct"/>
            <w:vMerge/>
          </w:tcPr>
          <w:p w:rsidR="004F3FC2" w:rsidRPr="009313D9" w:rsidRDefault="004F3FC2" w:rsidP="00BE08E9">
            <w:pPr>
              <w:tabs>
                <w:tab w:val="left" w:pos="12191"/>
              </w:tabs>
              <w:spacing w:after="120"/>
              <w:jc w:val="both"/>
              <w:rPr>
                <w:rFonts w:ascii="Garamond" w:hAnsi="Garamond"/>
                <w:sz w:val="24"/>
                <w:lang w:eastAsia="en-US"/>
              </w:rPr>
            </w:pPr>
          </w:p>
        </w:tc>
        <w:tc>
          <w:tcPr>
            <w:tcW w:w="1013" w:type="pct"/>
            <w:vMerge/>
          </w:tcPr>
          <w:p w:rsidR="004F3FC2" w:rsidRPr="009313D9" w:rsidRDefault="004F3FC2" w:rsidP="00BE08E9">
            <w:pPr>
              <w:tabs>
                <w:tab w:val="left" w:pos="12191"/>
              </w:tabs>
              <w:spacing w:after="120"/>
              <w:jc w:val="both"/>
              <w:rPr>
                <w:rFonts w:ascii="Garamond" w:hAnsi="Garamond"/>
                <w:sz w:val="24"/>
                <w:lang w:eastAsia="en-US"/>
              </w:rPr>
            </w:pPr>
          </w:p>
        </w:tc>
        <w:tc>
          <w:tcPr>
            <w:tcW w:w="863" w:type="pc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Módszerek</w:t>
            </w:r>
          </w:p>
        </w:tc>
        <w:tc>
          <w:tcPr>
            <w:tcW w:w="863" w:type="pc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Tanulói munkaformák</w:t>
            </w:r>
          </w:p>
        </w:tc>
        <w:tc>
          <w:tcPr>
            <w:tcW w:w="826" w:type="pct"/>
            <w:vAlign w:val="center"/>
          </w:tcPr>
          <w:p w:rsidR="004F3FC2" w:rsidRPr="009313D9" w:rsidRDefault="004F3FC2" w:rsidP="00BE08E9">
            <w:pPr>
              <w:tabs>
                <w:tab w:val="left" w:pos="12191"/>
              </w:tabs>
              <w:spacing w:after="120"/>
              <w:jc w:val="center"/>
              <w:rPr>
                <w:rFonts w:ascii="Garamond" w:hAnsi="Garamond"/>
                <w:b/>
                <w:sz w:val="24"/>
                <w:lang w:eastAsia="en-US"/>
              </w:rPr>
            </w:pPr>
            <w:r w:rsidRPr="009313D9">
              <w:rPr>
                <w:rFonts w:ascii="Garamond" w:hAnsi="Garamond"/>
                <w:b/>
                <w:sz w:val="24"/>
                <w:lang w:eastAsia="en-US"/>
              </w:rPr>
              <w:t>Eszközök</w:t>
            </w:r>
          </w:p>
        </w:tc>
        <w:tc>
          <w:tcPr>
            <w:tcW w:w="919" w:type="pct"/>
            <w:vMerge/>
          </w:tcPr>
          <w:p w:rsidR="004F3FC2" w:rsidRPr="009313D9" w:rsidRDefault="004F3FC2" w:rsidP="00BE08E9">
            <w:pPr>
              <w:tabs>
                <w:tab w:val="left" w:pos="12191"/>
              </w:tabs>
              <w:spacing w:after="120"/>
              <w:jc w:val="both"/>
              <w:rPr>
                <w:rFonts w:ascii="Garamond" w:hAnsi="Garamond"/>
                <w:sz w:val="24"/>
                <w:lang w:eastAsia="en-US"/>
              </w:rPr>
            </w:pPr>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t>1–3. perc</w:t>
            </w:r>
          </w:p>
        </w:tc>
        <w:tc>
          <w:tcPr>
            <w:tcW w:w="101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 xml:space="preserve">Az óra céljának kijelölése: folyadékokból álló rendszereket és a bennük oldódó anyagokat fogjuk vizsgálni. </w:t>
            </w: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Az első feladat ismertetése, az előre összeállított folyadékos rendszerek bemutatása.</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tanár frontális módszerrel ismerteti tervét az osztállyal, megmutatja az első feladat folyadékait, illetve oldatait, hogy a látvánnyal felkeltse a gyerekek kíváncsiságát.</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A bemutatott folyadékelegyek látványa alapján az óra céljának rögzítése, érdeklődés a megoldás iránt. </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Kémcsőállványban, kémcsövekben kétféle (vagy négyféle) folyadékelegy, lila-színtelen összeállításban, (kettőben-kettőben egyforma elhelyezkedésben, </w:t>
            </w:r>
            <w:r w:rsidRPr="00DC1806">
              <w:rPr>
                <w:rFonts w:ascii="Garamond" w:hAnsi="Garamond"/>
                <w:b/>
                <w:sz w:val="24"/>
                <w:lang w:eastAsia="en-US"/>
              </w:rPr>
              <w:t>7.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folyadékelegyek közül az egyik/kettő alul színtelen, felül lila (</w:t>
            </w:r>
            <w:proofErr w:type="spellStart"/>
            <w:r w:rsidRPr="009313D9">
              <w:rPr>
                <w:rFonts w:ascii="Garamond" w:hAnsi="Garamond"/>
                <w:sz w:val="24"/>
                <w:lang w:eastAsia="en-US"/>
              </w:rPr>
              <w:t>diklór-metán</w:t>
            </w:r>
            <w:proofErr w:type="spellEnd"/>
            <w:r w:rsidRPr="009313D9">
              <w:rPr>
                <w:rFonts w:ascii="Garamond" w:hAnsi="Garamond"/>
                <w:sz w:val="24"/>
                <w:lang w:eastAsia="en-US"/>
              </w:rPr>
              <w:t xml:space="preserve"> - KMnO</w:t>
            </w:r>
            <w:r w:rsidRPr="009313D9">
              <w:rPr>
                <w:rFonts w:ascii="Garamond" w:hAnsi="Garamond"/>
                <w:sz w:val="24"/>
                <w:vertAlign w:val="subscript"/>
                <w:lang w:eastAsia="en-US"/>
              </w:rPr>
              <w:t>4</w:t>
            </w:r>
            <w:r w:rsidRPr="009313D9">
              <w:rPr>
                <w:rFonts w:ascii="Garamond" w:hAnsi="Garamond"/>
                <w:sz w:val="24"/>
                <w:lang w:eastAsia="en-US"/>
              </w:rPr>
              <w:t xml:space="preserve"> vízben, és/vagy víz – jód benzinben), a másik/kettő alul lila, fölül színtelen (jód </w:t>
            </w:r>
            <w:proofErr w:type="spellStart"/>
            <w:r w:rsidRPr="009313D9">
              <w:rPr>
                <w:rFonts w:ascii="Garamond" w:hAnsi="Garamond"/>
                <w:sz w:val="24"/>
                <w:lang w:eastAsia="en-US"/>
              </w:rPr>
              <w:t>diklór-metánban</w:t>
            </w:r>
            <w:proofErr w:type="spellEnd"/>
            <w:r w:rsidRPr="009313D9">
              <w:rPr>
                <w:rFonts w:ascii="Garamond" w:hAnsi="Garamond"/>
                <w:sz w:val="24"/>
                <w:lang w:eastAsia="en-US"/>
              </w:rPr>
              <w:t xml:space="preserve"> – víz, illetve KMnO</w:t>
            </w:r>
            <w:r w:rsidRPr="009313D9">
              <w:rPr>
                <w:rFonts w:ascii="Garamond" w:hAnsi="Garamond"/>
                <w:sz w:val="24"/>
                <w:vertAlign w:val="subscript"/>
                <w:lang w:eastAsia="en-US"/>
              </w:rPr>
              <w:t>4</w:t>
            </w:r>
            <w:r w:rsidRPr="009313D9">
              <w:rPr>
                <w:rFonts w:ascii="Garamond" w:hAnsi="Garamond"/>
                <w:sz w:val="24"/>
                <w:lang w:eastAsia="en-US"/>
              </w:rPr>
              <w:t xml:space="preserve"> vízben – benzin).</w:t>
            </w:r>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t>4-14. perc</w:t>
            </w:r>
          </w:p>
        </w:tc>
        <w:tc>
          <w:tcPr>
            <w:tcW w:w="101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Folyadékok elegyedésének vizsgálata kísérletsorozat elvégzésével, oldási kísérletek az előbbi folyadékokban.</w:t>
            </w: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munkabiztonsági és balesetvédelmi szabályok felelevenítése.</w:t>
            </w: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biztonságos és szabályos kísérletezés készségének fejlesztése.</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Csoportos tanulókísérlet, 3-4 fős csapatokban: a feladatok felosztása, a tapasztalatok rögzítése a feladatlap táblázatának kitöltésével.</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A kísérlet elvégzése előtt a fontosabb balesetvédelmi szabályokat néhány mondatban át kell ismételni!</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tanulók csoportjai a tanár felügyelete alatt önállóan végzik az elegyítési és oldási kísérleteket a feladatlap utasításai alapján, a megadott táblázat kitöltésével.</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Kémcsőállvány, kémcsövek, benzin, etanol, </w:t>
            </w:r>
            <w:proofErr w:type="spellStart"/>
            <w:r w:rsidRPr="009313D9">
              <w:rPr>
                <w:rFonts w:ascii="Garamond" w:hAnsi="Garamond"/>
                <w:sz w:val="24"/>
                <w:lang w:eastAsia="en-US"/>
              </w:rPr>
              <w:t>diklór-metán</w:t>
            </w:r>
            <w:proofErr w:type="spellEnd"/>
            <w:r w:rsidRPr="009313D9">
              <w:rPr>
                <w:rFonts w:ascii="Garamond" w:hAnsi="Garamond"/>
                <w:sz w:val="24"/>
                <w:lang w:eastAsia="en-US"/>
              </w:rPr>
              <w:t>, desztillált víz, szilárd jód, szilárd KMnO</w:t>
            </w:r>
            <w:r w:rsidRPr="009313D9">
              <w:rPr>
                <w:rFonts w:ascii="Garamond" w:hAnsi="Garamond"/>
                <w:sz w:val="24"/>
                <w:vertAlign w:val="subscript"/>
                <w:lang w:eastAsia="en-US"/>
              </w:rPr>
              <w:t>4</w:t>
            </w:r>
            <w:r w:rsidRPr="009313D9">
              <w:rPr>
                <w:rFonts w:ascii="Garamond" w:hAnsi="Garamond"/>
                <w:sz w:val="24"/>
                <w:lang w:eastAsia="en-US"/>
              </w:rPr>
              <w:t>, vegyszeres kanál (</w:t>
            </w:r>
            <w:r w:rsidRPr="0059324B">
              <w:rPr>
                <w:rFonts w:ascii="Garamond" w:hAnsi="Garamond"/>
                <w:b/>
                <w:sz w:val="24"/>
                <w:lang w:eastAsia="en-US"/>
              </w:rPr>
              <w:t xml:space="preserve">1. </w:t>
            </w:r>
            <w:r w:rsidRPr="00CA5B23">
              <w:rPr>
                <w:rFonts w:ascii="Garamond" w:hAnsi="Garamond"/>
                <w:sz w:val="24"/>
                <w:lang w:eastAsia="en-US"/>
              </w:rPr>
              <w:t>és</w:t>
            </w:r>
            <w:r w:rsidRPr="0059324B">
              <w:rPr>
                <w:rFonts w:ascii="Garamond" w:hAnsi="Garamond"/>
                <w:b/>
                <w:sz w:val="24"/>
                <w:lang w:eastAsia="en-US"/>
              </w:rPr>
              <w:t xml:space="preserve"> 2.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táblázatban fel kell tüntetni, hogy mely folyadékok elegyednek egymással, és melyek nem. Ha nem elegyednek, akkor jelölni kell, hogy melyik van alul, illetve felül. Meg kell keresni, és be kell írni a folyadékok sűrűségadatait, oldódás esetén az oldat színét is fel kell írni</w:t>
            </w:r>
            <w:r w:rsidR="00DC1806">
              <w:rPr>
                <w:rFonts w:ascii="Garamond" w:hAnsi="Garamond"/>
                <w:sz w:val="24"/>
                <w:lang w:eastAsia="en-US"/>
              </w:rPr>
              <w:t>.</w:t>
            </w:r>
            <w:bookmarkStart w:id="0" w:name="_GoBack"/>
            <w:bookmarkEnd w:id="0"/>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lastRenderedPageBreak/>
              <w:t>15–20. perc</w:t>
            </w:r>
          </w:p>
        </w:tc>
        <w:tc>
          <w:tcPr>
            <w:tcW w:w="101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folyadékokról és oldatokról tanultak felelevenítése.</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folyadékok és oldatok jellemezőinek osztályszintű megbeszélése a tanár vezetésével, frontálisan.</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Tanár által irányított osztályszintű megbeszélés, a felelevenített fogalmak, szabályok rögzítése a füzetbe.</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Füzet, projektor (vagy digitális aktív tábla), táblavázlat (</w:t>
            </w:r>
            <w:r w:rsidRPr="0059324B">
              <w:rPr>
                <w:rFonts w:ascii="Garamond" w:hAnsi="Garamond"/>
                <w:b/>
                <w:sz w:val="24"/>
                <w:lang w:eastAsia="en-US"/>
              </w:rPr>
              <w:t>6.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tanár csak irányítson, az ismereteket tanulók mondják, a vázlat kerüljön a füzetbe!</w:t>
            </w:r>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t>21–31. perc</w:t>
            </w:r>
          </w:p>
        </w:tc>
        <w:tc>
          <w:tcPr>
            <w:tcW w:w="101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kiadott folyadékokból álló rendszerek elméleti vizsgálata, összetételük megállapításának lépései.</w:t>
            </w: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természettudományos problémamegoldás lépéseinek alkalmazása a gyakorlatban, egy tanulókísérlet csoportmunkában való megtervezése és kivitelezése kapcsán.</w:t>
            </w:r>
          </w:p>
        </w:tc>
        <w:tc>
          <w:tcPr>
            <w:tcW w:w="863" w:type="pct"/>
          </w:tcPr>
          <w:p w:rsidR="004F3FC2" w:rsidRPr="009313D9" w:rsidRDefault="004F3FC2" w:rsidP="00BE08E9">
            <w:pPr>
              <w:tabs>
                <w:tab w:val="left" w:pos="12191"/>
              </w:tabs>
              <w:rPr>
                <w:rFonts w:ascii="Garamond" w:hAnsi="Garamond"/>
                <w:sz w:val="24"/>
              </w:rPr>
            </w:pPr>
            <w:r w:rsidRPr="009313D9">
              <w:rPr>
                <w:rFonts w:ascii="Garamond" w:hAnsi="Garamond"/>
                <w:sz w:val="24"/>
              </w:rPr>
              <w:t>Problémafelvetés: Hogyan állapítható meg, hogy melyik kémcsőben milyen folyadékok és oldott anyagok találhatók?</w:t>
            </w:r>
          </w:p>
          <w:p w:rsidR="004F3FC2" w:rsidRPr="009313D9" w:rsidRDefault="004F3FC2" w:rsidP="00BE08E9">
            <w:pPr>
              <w:tabs>
                <w:tab w:val="left" w:pos="12191"/>
              </w:tabs>
              <w:rPr>
                <w:rFonts w:ascii="Garamond" w:hAnsi="Garamond"/>
                <w:sz w:val="24"/>
              </w:rPr>
            </w:pPr>
            <w:r w:rsidRPr="009313D9">
              <w:rPr>
                <w:rFonts w:ascii="Garamond" w:hAnsi="Garamond"/>
                <w:sz w:val="24"/>
              </w:rPr>
              <w:t>A megoldás tervének elkészítése csoportmunkában.</w:t>
            </w:r>
          </w:p>
          <w:p w:rsidR="004F3FC2" w:rsidRPr="009313D9" w:rsidRDefault="004F3FC2" w:rsidP="00BE08E9">
            <w:pPr>
              <w:tabs>
                <w:tab w:val="left" w:pos="12191"/>
              </w:tabs>
              <w:rPr>
                <w:rFonts w:ascii="Garamond" w:hAnsi="Garamond"/>
                <w:sz w:val="24"/>
              </w:rPr>
            </w:pPr>
            <w:r w:rsidRPr="009313D9">
              <w:rPr>
                <w:rFonts w:ascii="Garamond" w:hAnsi="Garamond"/>
                <w:sz w:val="24"/>
              </w:rPr>
              <w:t>A kísérletek tervének osztályszintű megbeszélése, ötletbörze.</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Tanulói kísérlettervezés kooperatív csoportmunkában. A tervek megbeszélése</w:t>
            </w:r>
            <w:r w:rsidRPr="009313D9">
              <w:rPr>
                <w:rFonts w:ascii="Garamond" w:hAnsi="Garamond"/>
                <w:sz w:val="24"/>
                <w:lang w:eastAsia="en-US"/>
              </w:rPr>
              <w:t xml:space="preserve"> </w:t>
            </w:r>
            <w:proofErr w:type="gramStart"/>
            <w:r w:rsidRPr="009313D9">
              <w:rPr>
                <w:rFonts w:ascii="Garamond" w:hAnsi="Garamond"/>
                <w:sz w:val="24"/>
                <w:lang w:eastAsia="en-US"/>
              </w:rPr>
              <w:t>A</w:t>
            </w:r>
            <w:proofErr w:type="gramEnd"/>
            <w:r w:rsidRPr="009313D9">
              <w:rPr>
                <w:rFonts w:ascii="Garamond" w:hAnsi="Garamond"/>
                <w:sz w:val="24"/>
                <w:lang w:eastAsia="en-US"/>
              </w:rPr>
              <w:t xml:space="preserve"> tanár által frontálisan irányított, ötletbörzével és vitával megvalósított problémamegoldás.</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Jegyzetfüzet, Függvénytáblázat, internet, beadandó feladatlap (</w:t>
            </w:r>
            <w:r w:rsidRPr="0059324B">
              <w:rPr>
                <w:rFonts w:ascii="Garamond" w:hAnsi="Garamond"/>
                <w:b/>
                <w:sz w:val="24"/>
                <w:lang w:eastAsia="en-US"/>
              </w:rPr>
              <w:t>3.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Néhány perc gondolkodás után érdemes tartani egy ötletbörzét, ami segít a megoldásban, ha esetleg egyes csoportok nem tudnának elindulni. </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Ha a csapatok zöme önállóan halad, akkor csak a nehézségekkel küzdő csoportokhoz kell oda </w:t>
            </w:r>
            <w:proofErr w:type="gramStart"/>
            <w:r w:rsidRPr="009313D9">
              <w:rPr>
                <w:rFonts w:ascii="Garamond" w:hAnsi="Garamond"/>
                <w:sz w:val="24"/>
                <w:lang w:eastAsia="en-US"/>
              </w:rPr>
              <w:t>menni</w:t>
            </w:r>
            <w:proofErr w:type="gramEnd"/>
            <w:r w:rsidRPr="009313D9">
              <w:rPr>
                <w:rFonts w:ascii="Garamond" w:hAnsi="Garamond"/>
                <w:sz w:val="24"/>
                <w:lang w:eastAsia="en-US"/>
              </w:rPr>
              <w:t xml:space="preserve"> segíteni.</w:t>
            </w:r>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t>32-42. perc</w:t>
            </w:r>
          </w:p>
        </w:tc>
        <w:tc>
          <w:tcPr>
            <w:tcW w:w="101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Az azonosításhoz szükséges kísérletek elvégzése, szükség esetén az elképzelések módosítása.</w:t>
            </w:r>
          </w:p>
        </w:tc>
        <w:tc>
          <w:tcPr>
            <w:tcW w:w="86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tanulókísérlet kivitelezése és az eredmények megvitatása.</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Csoportmunkában való kísérletezés, a balesetvédelmi és munkabiztonsági szabályok betartása, a tapasztalatok feljegyzése, megvitatása és magyarázata.</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Kémcsőállvány, kémcsövek, a kiadott folyadékelegyekből 4-4 példány a próbálkozásokhoz, a lehetséges oldószerek és oldott anyagok, vegyszeres kanál (</w:t>
            </w:r>
            <w:r w:rsidRPr="0059324B">
              <w:rPr>
                <w:rFonts w:ascii="Garamond" w:hAnsi="Garamond"/>
                <w:b/>
                <w:sz w:val="24"/>
                <w:lang w:eastAsia="en-US"/>
              </w:rPr>
              <w:t>7.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csoportokat úgy kell irányítani, hogy a lehető legkevesebb kísérlettel azonosítsák a rendszereket. Ezt úgy lehet elérni, hogy az előre eltervezett lépések alapján haladjanak. Nem szabad hagyni, hogy találomra öntögessenek!</w:t>
            </w:r>
          </w:p>
        </w:tc>
      </w:tr>
      <w:tr w:rsidR="004F3FC2" w:rsidRPr="009313D9" w:rsidTr="003A4A92">
        <w:trPr>
          <w:trHeight w:val="20"/>
        </w:trPr>
        <w:tc>
          <w:tcPr>
            <w:tcW w:w="516" w:type="pct"/>
          </w:tcPr>
          <w:p w:rsidR="004F3FC2" w:rsidRPr="009313D9" w:rsidRDefault="004F3FC2" w:rsidP="00BE08E9">
            <w:pPr>
              <w:tabs>
                <w:tab w:val="left" w:pos="12191"/>
              </w:tabs>
              <w:spacing w:after="120"/>
              <w:jc w:val="both"/>
              <w:rPr>
                <w:rFonts w:ascii="Garamond" w:hAnsi="Garamond"/>
                <w:sz w:val="24"/>
              </w:rPr>
            </w:pPr>
            <w:r w:rsidRPr="009313D9">
              <w:rPr>
                <w:rFonts w:ascii="Garamond" w:hAnsi="Garamond"/>
                <w:sz w:val="24"/>
              </w:rPr>
              <w:lastRenderedPageBreak/>
              <w:t>43–45. perc</w:t>
            </w:r>
          </w:p>
        </w:tc>
        <w:tc>
          <w:tcPr>
            <w:tcW w:w="1013" w:type="pct"/>
          </w:tcPr>
          <w:p w:rsidR="004F3FC2" w:rsidRPr="009313D9" w:rsidRDefault="004F3FC2" w:rsidP="00BE08E9">
            <w:pPr>
              <w:tabs>
                <w:tab w:val="left" w:pos="12191"/>
              </w:tabs>
              <w:rPr>
                <w:rFonts w:ascii="Garamond" w:hAnsi="Garamond"/>
                <w:sz w:val="24"/>
              </w:rPr>
            </w:pPr>
            <w:r w:rsidRPr="009313D9">
              <w:rPr>
                <w:rFonts w:ascii="Garamond" w:hAnsi="Garamond"/>
                <w:sz w:val="24"/>
              </w:rPr>
              <w:t>Végkövetkeztetés: a kiadott kétfázisú rendszer összetételének megállapítása.</w:t>
            </w:r>
          </w:p>
          <w:p w:rsidR="004F3FC2" w:rsidRPr="009313D9" w:rsidRDefault="004F3FC2" w:rsidP="00BE08E9">
            <w:pPr>
              <w:tabs>
                <w:tab w:val="left" w:pos="12191"/>
              </w:tabs>
              <w:spacing w:after="120"/>
              <w:rPr>
                <w:rFonts w:ascii="Garamond" w:hAnsi="Garamond"/>
                <w:sz w:val="24"/>
              </w:rPr>
            </w:pP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házi feladat kijelölése.</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A szorgalmi feladat ismertetése.</w:t>
            </w:r>
          </w:p>
        </w:tc>
        <w:tc>
          <w:tcPr>
            <w:tcW w:w="863"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gyerekek csoportokban megbeszélik, hogy szerintük milyen anyagok vannak a kémcsövekben, és ennek alapján egyénileg kitöltik a kiadott feladatlapot (</w:t>
            </w:r>
            <w:r w:rsidRPr="0059324B">
              <w:rPr>
                <w:rFonts w:ascii="Garamond" w:hAnsi="Garamond"/>
                <w:b/>
                <w:sz w:val="24"/>
              </w:rPr>
              <w:t>3. melléklet</w:t>
            </w:r>
            <w:r w:rsidRPr="009313D9">
              <w:rPr>
                <w:rFonts w:ascii="Garamond" w:hAnsi="Garamond"/>
                <w:sz w:val="24"/>
              </w:rPr>
              <w:t>), amit névvel ellátva beadnak, és később véleményezve visszakapnak.</w:t>
            </w:r>
          </w:p>
        </w:tc>
        <w:tc>
          <w:tcPr>
            <w:tcW w:w="863"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 xml:space="preserve">A </w:t>
            </w:r>
            <w:proofErr w:type="gramStart"/>
            <w:r w:rsidRPr="009313D9">
              <w:rPr>
                <w:rFonts w:ascii="Garamond" w:hAnsi="Garamond"/>
                <w:sz w:val="24"/>
                <w:lang w:eastAsia="en-US"/>
              </w:rPr>
              <w:t>munka csoportokban</w:t>
            </w:r>
            <w:proofErr w:type="gramEnd"/>
            <w:r w:rsidRPr="009313D9">
              <w:rPr>
                <w:rFonts w:ascii="Garamond" w:hAnsi="Garamond"/>
                <w:sz w:val="24"/>
                <w:lang w:eastAsia="en-US"/>
              </w:rPr>
              <w:t xml:space="preserve"> történik, de a megoldást egyénileg kell mindenkinek beadni az óra végén.</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Az összefoglalás frontálisan történik.</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A házi feladatot is egyénileg kell megoldani.</w:t>
            </w:r>
          </w:p>
        </w:tc>
        <w:tc>
          <w:tcPr>
            <w:tcW w:w="826" w:type="pct"/>
          </w:tcPr>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lang w:eastAsia="en-US"/>
              </w:rPr>
              <w:t>Kitöltendő és beadandó feladatlap (3. melléklet) valamint a házi feladat feladatlapja (</w:t>
            </w:r>
            <w:r w:rsidRPr="0059324B">
              <w:rPr>
                <w:rFonts w:ascii="Garamond" w:hAnsi="Garamond"/>
                <w:b/>
                <w:sz w:val="24"/>
                <w:lang w:eastAsia="en-US"/>
              </w:rPr>
              <w:t>4. melléklet</w:t>
            </w:r>
            <w:r w:rsidRPr="009313D9">
              <w:rPr>
                <w:rFonts w:ascii="Garamond" w:hAnsi="Garamond"/>
                <w:sz w:val="24"/>
                <w:lang w:eastAsia="en-US"/>
              </w:rPr>
              <w:t>) és szükség esetén a szorgalmi feladat feladatlapja (</w:t>
            </w:r>
            <w:r w:rsidRPr="0059324B">
              <w:rPr>
                <w:rFonts w:ascii="Garamond" w:hAnsi="Garamond"/>
                <w:b/>
                <w:sz w:val="24"/>
                <w:lang w:eastAsia="en-US"/>
              </w:rPr>
              <w:t>5. melléklet</w:t>
            </w:r>
            <w:r w:rsidRPr="009313D9">
              <w:rPr>
                <w:rFonts w:ascii="Garamond" w:hAnsi="Garamond"/>
                <w:sz w:val="24"/>
                <w:lang w:eastAsia="en-US"/>
              </w:rPr>
              <w:t>).</w:t>
            </w:r>
          </w:p>
        </w:tc>
        <w:tc>
          <w:tcPr>
            <w:tcW w:w="919" w:type="pct"/>
          </w:tcPr>
          <w:p w:rsidR="004F3FC2" w:rsidRPr="009313D9" w:rsidRDefault="004F3FC2" w:rsidP="00BE08E9">
            <w:pPr>
              <w:tabs>
                <w:tab w:val="left" w:pos="12191"/>
              </w:tabs>
              <w:spacing w:after="120"/>
              <w:rPr>
                <w:rFonts w:ascii="Garamond" w:hAnsi="Garamond"/>
                <w:sz w:val="24"/>
              </w:rPr>
            </w:pPr>
            <w:r w:rsidRPr="009313D9">
              <w:rPr>
                <w:rFonts w:ascii="Garamond" w:hAnsi="Garamond"/>
                <w:sz w:val="24"/>
              </w:rPr>
              <w:t>Annak érdekében, hogy a diákok önálló munkát nyújtsanak be, fontos, hogy először mindenki készítse el a beadandó munkáját (sőt adják is be), és csak utána történjen meg annak osztályszintű megbeszélése, hogy mik voltak a kémcsövekben.</w:t>
            </w:r>
          </w:p>
          <w:p w:rsidR="004F3FC2" w:rsidRPr="009313D9" w:rsidRDefault="004F3FC2" w:rsidP="00BE08E9">
            <w:pPr>
              <w:tabs>
                <w:tab w:val="left" w:pos="12191"/>
              </w:tabs>
              <w:spacing w:after="120"/>
              <w:rPr>
                <w:rFonts w:ascii="Garamond" w:hAnsi="Garamond"/>
                <w:sz w:val="24"/>
              </w:rPr>
            </w:pPr>
            <w:r w:rsidRPr="009313D9">
              <w:rPr>
                <w:rFonts w:ascii="Garamond" w:hAnsi="Garamond"/>
                <w:sz w:val="24"/>
              </w:rPr>
              <w:t>A házi feladat egy hasonló rendszer elméleti elemzése, de barna-színtelen összeállítással.</w:t>
            </w:r>
          </w:p>
          <w:p w:rsidR="004F3FC2" w:rsidRPr="009313D9" w:rsidRDefault="004F3FC2" w:rsidP="00BE08E9">
            <w:pPr>
              <w:tabs>
                <w:tab w:val="left" w:pos="12191"/>
              </w:tabs>
              <w:spacing w:after="120"/>
              <w:rPr>
                <w:rFonts w:ascii="Garamond" w:hAnsi="Garamond"/>
                <w:sz w:val="24"/>
                <w:lang w:eastAsia="en-US"/>
              </w:rPr>
            </w:pPr>
            <w:r w:rsidRPr="009313D9">
              <w:rPr>
                <w:rFonts w:ascii="Garamond" w:hAnsi="Garamond"/>
                <w:sz w:val="24"/>
              </w:rPr>
              <w:t>Szorgalmi feladatként a diákok találjanak ki kék-színtelen, illetve piros-színtelen összeállítású, lehetséges rendszereket (amelyeket szakkörön meg is valósíthatnak).</w:t>
            </w:r>
          </w:p>
        </w:tc>
      </w:tr>
    </w:tbl>
    <w:p w:rsidR="004F3FC2" w:rsidRPr="009313D9" w:rsidRDefault="004F3FC2" w:rsidP="00901BE5">
      <w:pPr>
        <w:rPr>
          <w:rFonts w:ascii="Garamond" w:hAnsi="Garamond"/>
          <w:sz w:val="24"/>
        </w:rPr>
      </w:pPr>
    </w:p>
    <w:p w:rsidR="004F3FC2" w:rsidRPr="009313D9" w:rsidRDefault="004F3FC2" w:rsidP="00901BE5">
      <w:pPr>
        <w:rPr>
          <w:rFonts w:ascii="Garamond" w:hAnsi="Garamond"/>
          <w:sz w:val="24"/>
        </w:rPr>
        <w:sectPr w:rsidR="004F3FC2" w:rsidRPr="009313D9" w:rsidSect="00BE08E9">
          <w:pgSz w:w="16838" w:h="11906" w:orient="landscape"/>
          <w:pgMar w:top="1417" w:right="1538" w:bottom="1417" w:left="1417" w:header="708" w:footer="708" w:gutter="0"/>
          <w:cols w:space="708"/>
          <w:docGrid w:linePitch="360"/>
        </w:sectPr>
      </w:pPr>
    </w:p>
    <w:p w:rsidR="004F3FC2" w:rsidRPr="009313D9" w:rsidRDefault="004F3FC2" w:rsidP="00901BE5">
      <w:pPr>
        <w:rPr>
          <w:rFonts w:ascii="Garamond" w:hAnsi="Garamond"/>
          <w:sz w:val="24"/>
        </w:rPr>
      </w:pPr>
    </w:p>
    <w:p w:rsidR="004F3FC2" w:rsidRPr="009313D9" w:rsidRDefault="004F3FC2" w:rsidP="00B33156">
      <w:pPr>
        <w:pStyle w:val="Listaszerbekezds1"/>
        <w:spacing w:after="120" w:line="276" w:lineRule="auto"/>
        <w:ind w:left="0"/>
        <w:rPr>
          <w:rFonts w:ascii="Garamond" w:hAnsi="Garamond"/>
          <w:b/>
          <w:sz w:val="24"/>
        </w:rPr>
      </w:pPr>
      <w:r>
        <w:rPr>
          <w:rFonts w:ascii="Garamond" w:hAnsi="Garamond"/>
          <w:b/>
          <w:sz w:val="24"/>
        </w:rPr>
        <w:t>1</w:t>
      </w:r>
      <w:r w:rsidRPr="009313D9">
        <w:rPr>
          <w:rFonts w:ascii="Garamond" w:hAnsi="Garamond"/>
          <w:sz w:val="24"/>
        </w:rPr>
        <w:t xml:space="preserve">. </w:t>
      </w:r>
      <w:r w:rsidRPr="009313D9">
        <w:rPr>
          <w:rFonts w:ascii="Garamond" w:hAnsi="Garamond"/>
          <w:b/>
          <w:sz w:val="24"/>
        </w:rPr>
        <w:t>melléklet: A tanulókísérletek során betartandó munkabiztonsági és balesetvédelmi szabályok</w:t>
      </w:r>
    </w:p>
    <w:p w:rsidR="004F3FC2" w:rsidRPr="009313D9" w:rsidRDefault="004F3FC2" w:rsidP="0006397D">
      <w:pPr>
        <w:pStyle w:val="Listaszerbekezds1"/>
        <w:spacing w:after="120" w:line="276" w:lineRule="auto"/>
        <w:ind w:left="708"/>
        <w:jc w:val="both"/>
        <w:rPr>
          <w:rFonts w:ascii="Garamond" w:hAnsi="Garamond"/>
          <w:sz w:val="24"/>
        </w:rPr>
      </w:pP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tanulókísérletek során csak a megbeszélt kísérlet végezhető el, kizárólag a tanár jelenlétében. A munkát elkezdeni csak engedéllyel szabad.</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kísérletek elvégzésekor a tanulóknak ügyelniük kell a saját és a mások testi épségére.</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Az egyes anyagokra és műveletekre vonatkozó munkavédelmi és balesetvédelmi szabályokat ismerni kell, és be kell tartani. A vegyszereket csak szabályos módon (a szagokat magunk felé legyezve) szabad megszagolni. A kémcső tartalmának összerázásakor tilos a kémcsövet az ujjunkkal befogni.</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kiadott munkavédelmi eszközök (gumikesztyű, védőszemüveg) használata a kísérlet veszélyességi szintjének megfelelően kötelező. Minden kísérletet a tálca fölött kell végezni.</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Sérült, balesetveszélyes eszközökkel nem szabad dolgozni. Ilyen esetben szólni kell a tanárnak, és ki kell cserélni azokat ép eszközökre.</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kísérletezés során enni, inni, oda nem való eszközöket bevinni és használni tilos.</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Melegítés közben a kémcsövet folytonosan mozgatni kell, és mindig úgy kell tartani, hogy a szája ne mutasson ember felé.</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Nyílt lángot még rövid időre sem szabad őrizetlenül hagyni.</w:t>
      </w:r>
    </w:p>
    <w:p w:rsidR="004F3FC2" w:rsidRPr="009313D9" w:rsidRDefault="004F3FC2" w:rsidP="00B33156">
      <w:pPr>
        <w:pStyle w:val="Listaszerbekezds1"/>
        <w:numPr>
          <w:ilvl w:val="0"/>
          <w:numId w:val="23"/>
        </w:numPr>
        <w:ind w:left="567" w:hanging="567"/>
        <w:rPr>
          <w:rFonts w:ascii="Garamond" w:hAnsi="Garamond"/>
          <w:sz w:val="24"/>
          <w:lang w:eastAsia="en-US"/>
        </w:rPr>
      </w:pPr>
      <w:r w:rsidRPr="009313D9">
        <w:rPr>
          <w:rFonts w:ascii="Garamond" w:hAnsi="Garamond"/>
          <w:sz w:val="24"/>
        </w:rPr>
        <w:t>Benzin és egyéb gyúlékony, robbanásveszélyes anyagok használatakor nyílt láng nem lehet a közelben.</w:t>
      </w:r>
    </w:p>
    <w:p w:rsidR="004F3FC2" w:rsidRPr="009313D9" w:rsidRDefault="004F3FC2" w:rsidP="00B33156">
      <w:pPr>
        <w:pStyle w:val="Listaszerbekezds1"/>
        <w:numPr>
          <w:ilvl w:val="0"/>
          <w:numId w:val="23"/>
        </w:numPr>
        <w:ind w:left="567" w:hanging="567"/>
        <w:rPr>
          <w:rFonts w:ascii="Garamond" w:hAnsi="Garamond"/>
          <w:sz w:val="24"/>
          <w:lang w:eastAsia="en-US"/>
        </w:rPr>
      </w:pPr>
      <w:r w:rsidRPr="009313D9">
        <w:rPr>
          <w:rFonts w:ascii="Garamond" w:hAnsi="Garamond"/>
          <w:sz w:val="24"/>
        </w:rPr>
        <w:t>A kísérlet közben keletkezett anyagokat azok veszélyességi fokozata, kezelési utasítása szerint kell gyűjteni (külön edényekbe a szervetlen, a halogénmentes szerves, illetve a halogéntartalmú szerves oldatokat).</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kísérleti eszközöket és anyagokat munka közben is rendben kell tartani, a feladat befejezése után rendezett állapotban kell visszaadni.</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Az esetleges balesetet azonnal jelezni kell a tanárnak.</w:t>
      </w:r>
    </w:p>
    <w:p w:rsidR="004F3FC2" w:rsidRPr="009313D9" w:rsidRDefault="004F3FC2" w:rsidP="00B33156">
      <w:pPr>
        <w:pStyle w:val="Listaszerbekezds1"/>
        <w:numPr>
          <w:ilvl w:val="0"/>
          <w:numId w:val="23"/>
        </w:numPr>
        <w:spacing w:after="120" w:line="276" w:lineRule="auto"/>
        <w:ind w:left="567" w:hanging="567"/>
        <w:jc w:val="both"/>
        <w:rPr>
          <w:rFonts w:ascii="Garamond" w:hAnsi="Garamond"/>
          <w:sz w:val="24"/>
        </w:rPr>
      </w:pPr>
      <w:r w:rsidRPr="009313D9">
        <w:rPr>
          <w:rFonts w:ascii="Garamond" w:hAnsi="Garamond"/>
          <w:sz w:val="24"/>
        </w:rPr>
        <w:t>A munka helyszínén elsősegélynyújtó eszközöknek kell készenlétben lenniük. Ezeket csak szakember használhatja.</w:t>
      </w:r>
    </w:p>
    <w:p w:rsidR="004F3FC2" w:rsidRPr="009313D9" w:rsidRDefault="004F3FC2" w:rsidP="00C03924">
      <w:pPr>
        <w:pStyle w:val="Listaszerbekezds1"/>
        <w:spacing w:after="120" w:line="276" w:lineRule="auto"/>
        <w:ind w:left="0"/>
        <w:jc w:val="both"/>
        <w:rPr>
          <w:rFonts w:ascii="Garamond" w:hAnsi="Garamond"/>
          <w:b/>
          <w:sz w:val="24"/>
        </w:rPr>
      </w:pPr>
      <w:r w:rsidRPr="009313D9">
        <w:rPr>
          <w:rFonts w:ascii="Garamond" w:hAnsi="Garamond"/>
          <w:sz w:val="24"/>
        </w:rPr>
        <w:br w:type="page"/>
      </w:r>
      <w:r>
        <w:rPr>
          <w:rFonts w:ascii="Garamond" w:hAnsi="Garamond"/>
          <w:b/>
          <w:sz w:val="24"/>
        </w:rPr>
        <w:lastRenderedPageBreak/>
        <w:t>2</w:t>
      </w:r>
      <w:r w:rsidRPr="009313D9">
        <w:rPr>
          <w:rFonts w:ascii="Garamond" w:hAnsi="Garamond"/>
          <w:sz w:val="24"/>
        </w:rPr>
        <w:t xml:space="preserve">. </w:t>
      </w:r>
      <w:r w:rsidRPr="009313D9">
        <w:rPr>
          <w:rFonts w:ascii="Garamond" w:hAnsi="Garamond"/>
          <w:b/>
          <w:sz w:val="24"/>
        </w:rPr>
        <w:t>melléklet: Feladatlap és táblázat az elegyítési és oldási kísérletekhez</w:t>
      </w:r>
    </w:p>
    <w:p w:rsidR="004F3FC2" w:rsidRPr="009313D9" w:rsidRDefault="004F3FC2" w:rsidP="006E4033">
      <w:pPr>
        <w:pStyle w:val="Listaszerbekezds1"/>
        <w:spacing w:after="120" w:line="276" w:lineRule="auto"/>
        <w:jc w:val="both"/>
        <w:rPr>
          <w:rFonts w:ascii="Garamond" w:hAnsi="Garamond"/>
          <w:b/>
          <w:sz w:val="24"/>
        </w:rPr>
      </w:pPr>
    </w:p>
    <w:p w:rsidR="004F3FC2" w:rsidRPr="009313D9" w:rsidRDefault="004F3FC2" w:rsidP="006E4033">
      <w:pPr>
        <w:pStyle w:val="Listaszerbekezds1"/>
        <w:spacing w:after="120" w:line="276" w:lineRule="auto"/>
        <w:ind w:left="0"/>
        <w:jc w:val="both"/>
        <w:rPr>
          <w:rFonts w:ascii="Garamond" w:hAnsi="Garamond"/>
          <w:bCs/>
          <w:sz w:val="24"/>
        </w:rPr>
      </w:pPr>
      <w:r w:rsidRPr="009313D9">
        <w:rPr>
          <w:rFonts w:ascii="Garamond" w:hAnsi="Garamond"/>
          <w:bCs/>
          <w:sz w:val="24"/>
          <w:u w:val="single"/>
        </w:rPr>
        <w:t>1. Kísérlet:</w:t>
      </w:r>
      <w:r w:rsidRPr="009313D9">
        <w:rPr>
          <w:rFonts w:ascii="Garamond" w:hAnsi="Garamond"/>
          <w:bCs/>
          <w:sz w:val="24"/>
        </w:rPr>
        <w:t xml:space="preserve"> Vizsgáljátok meg az alábbi táblázatban megadott folyadékok elegyedési tulajdonságait!</w:t>
      </w:r>
    </w:p>
    <w:p w:rsidR="004F3FC2" w:rsidRPr="009313D9" w:rsidRDefault="004F3FC2" w:rsidP="00891224">
      <w:pPr>
        <w:pStyle w:val="Listaszerbekezds1"/>
        <w:spacing w:after="120" w:line="276" w:lineRule="auto"/>
        <w:ind w:left="0"/>
        <w:jc w:val="both"/>
        <w:rPr>
          <w:rFonts w:ascii="Garamond" w:hAnsi="Garamond"/>
          <w:bCs/>
          <w:sz w:val="24"/>
        </w:rPr>
      </w:pPr>
      <w:r w:rsidRPr="009313D9">
        <w:rPr>
          <w:rFonts w:ascii="Garamond" w:hAnsi="Garamond"/>
          <w:bCs/>
          <w:sz w:val="24"/>
        </w:rPr>
        <w:t>Öntsetek kb. egy-egy ujjnyit (de egymástól megkülönböztethető mennyiségeket) belőlük a kémcsövekbe, és figyeljétek meg, hogy elegyednek-e, vagy sem!</w:t>
      </w:r>
    </w:p>
    <w:p w:rsidR="004F3FC2" w:rsidRPr="009313D9" w:rsidRDefault="004F3FC2" w:rsidP="00891224">
      <w:pPr>
        <w:pStyle w:val="Listaszerbekezds1"/>
        <w:spacing w:after="120" w:line="276" w:lineRule="auto"/>
        <w:ind w:left="0"/>
        <w:jc w:val="both"/>
        <w:rPr>
          <w:rFonts w:ascii="Garamond" w:hAnsi="Garamond"/>
          <w:bCs/>
          <w:sz w:val="24"/>
        </w:rPr>
      </w:pPr>
      <w:r w:rsidRPr="009313D9">
        <w:rPr>
          <w:rFonts w:ascii="Garamond" w:hAnsi="Garamond"/>
          <w:bCs/>
          <w:sz w:val="24"/>
          <w:u w:val="single"/>
        </w:rPr>
        <w:t>Tapasztalat:</w:t>
      </w:r>
      <w:r w:rsidRPr="009313D9">
        <w:rPr>
          <w:rFonts w:ascii="Garamond" w:hAnsi="Garamond"/>
          <w:bCs/>
          <w:sz w:val="24"/>
        </w:rPr>
        <w:t xml:space="preserve"> Rajzoljátok a táblázatba, amit láttok! Ha nem elegyednek a folyadékok, akkor azt is jegyezzétek föl, hogy melyik van alul, és melyik fölül!</w:t>
      </w:r>
    </w:p>
    <w:p w:rsidR="004F3FC2" w:rsidRPr="009313D9" w:rsidRDefault="004F3FC2" w:rsidP="0087676F">
      <w:pPr>
        <w:pStyle w:val="Listaszerbekezds1"/>
        <w:spacing w:after="120" w:line="276" w:lineRule="auto"/>
        <w:ind w:left="0"/>
        <w:jc w:val="both"/>
        <w:rPr>
          <w:rFonts w:ascii="Garamond" w:hAnsi="Garamond"/>
          <w:bCs/>
          <w:sz w:val="24"/>
        </w:rPr>
      </w:pPr>
      <w:r w:rsidRPr="009313D9">
        <w:rPr>
          <w:rFonts w:ascii="Garamond" w:hAnsi="Garamond"/>
          <w:bCs/>
          <w:sz w:val="24"/>
          <w:u w:val="single"/>
        </w:rPr>
        <w:t>Magyarázat:</w:t>
      </w:r>
      <w:r w:rsidRPr="009313D9">
        <w:rPr>
          <w:rFonts w:ascii="Garamond" w:hAnsi="Garamond"/>
          <w:bCs/>
          <w:sz w:val="24"/>
        </w:rPr>
        <w:t xml:space="preserve"> A csoport egyik tagja keresse meg az interneten vagy a Négyjegyű függvénytáblázatokban a folyadékok sűrűségadatait, és ezek alapján indokoljátok a tapasztalatokat!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303"/>
        <w:gridCol w:w="2303"/>
        <w:gridCol w:w="2303"/>
      </w:tblGrid>
      <w:tr w:rsidR="004F3FC2" w:rsidRPr="009313D9" w:rsidTr="00B33156">
        <w:tc>
          <w:tcPr>
            <w:tcW w:w="2195" w:type="dxa"/>
            <w:shd w:val="clear" w:color="auto" w:fill="E0E0E0"/>
          </w:tcPr>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tcPr>
          <w:p w:rsidR="004F3FC2" w:rsidRPr="009313D9" w:rsidRDefault="004F3FC2" w:rsidP="00187309">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tc>
        <w:tc>
          <w:tcPr>
            <w:tcW w:w="2303"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Etanol</w:t>
            </w:r>
          </w:p>
        </w:tc>
        <w:tc>
          <w:tcPr>
            <w:tcW w:w="2303"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Desztillált víz</w:t>
            </w:r>
          </w:p>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Sűrűsége:</w:t>
            </w:r>
          </w:p>
        </w:tc>
      </w:tr>
      <w:tr w:rsidR="004F3FC2" w:rsidRPr="009313D9" w:rsidTr="00B33156">
        <w:tc>
          <w:tcPr>
            <w:tcW w:w="2195"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Benzin</w:t>
            </w:r>
          </w:p>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Sűrűsége:</w:t>
            </w:r>
          </w:p>
        </w:tc>
        <w:tc>
          <w:tcPr>
            <w:tcW w:w="2303" w:type="dxa"/>
          </w:tcPr>
          <w:p w:rsidR="004F3FC2" w:rsidRPr="009313D9" w:rsidRDefault="00AC41B1" w:rsidP="00187309">
            <w:pPr>
              <w:pStyle w:val="Listaszerbekezds1"/>
              <w:spacing w:after="120" w:line="276" w:lineRule="auto"/>
              <w:ind w:left="0"/>
              <w:jc w:val="both"/>
              <w:rPr>
                <w:rFonts w:ascii="Garamond" w:hAnsi="Garamond"/>
                <w:noProof/>
                <w:sz w:val="24"/>
              </w:rPr>
            </w:pPr>
            <w:r>
              <w:rPr>
                <w:noProof/>
              </w:rPr>
              <w:drawing>
                <wp:anchor distT="0" distB="0" distL="114300" distR="114300" simplePos="0" relativeHeight="251643904" behindDoc="0" locked="0" layoutInCell="1" allowOverlap="1" wp14:anchorId="2F624E45" wp14:editId="69617033">
                  <wp:simplePos x="0" y="0"/>
                  <wp:positionH relativeFrom="column">
                    <wp:posOffset>-1905</wp:posOffset>
                  </wp:positionH>
                  <wp:positionV relativeFrom="paragraph">
                    <wp:posOffset>33655</wp:posOffset>
                  </wp:positionV>
                  <wp:extent cx="227330" cy="699770"/>
                  <wp:effectExtent l="0" t="0" r="1270" b="5080"/>
                  <wp:wrapNone/>
                  <wp:docPr id="21" name="Kép 2"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p>
          <w:p w:rsidR="004F3FC2" w:rsidRDefault="004F3FC2" w:rsidP="00187309">
            <w:pPr>
              <w:pStyle w:val="Listaszerbekezds1"/>
              <w:spacing w:after="120" w:line="276" w:lineRule="auto"/>
              <w:ind w:left="0"/>
              <w:jc w:val="both"/>
              <w:rPr>
                <w:rFonts w:ascii="Garamond" w:hAnsi="Garamond"/>
                <w:bCs/>
                <w:sz w:val="24"/>
              </w:rPr>
            </w:pPr>
          </w:p>
          <w:p w:rsidR="00CE0A29" w:rsidRDefault="00CE0A29" w:rsidP="00187309">
            <w:pPr>
              <w:pStyle w:val="Listaszerbekezds1"/>
              <w:spacing w:after="120" w:line="276" w:lineRule="auto"/>
              <w:ind w:left="0"/>
              <w:jc w:val="both"/>
              <w:rPr>
                <w:rFonts w:ascii="Garamond" w:hAnsi="Garamond"/>
                <w:bCs/>
                <w:sz w:val="24"/>
              </w:rPr>
            </w:pPr>
          </w:p>
          <w:p w:rsidR="00CE0A29" w:rsidRDefault="00CE0A29" w:rsidP="00187309">
            <w:pPr>
              <w:pStyle w:val="Listaszerbekezds1"/>
              <w:spacing w:after="120" w:line="276" w:lineRule="auto"/>
              <w:ind w:left="0"/>
              <w:jc w:val="both"/>
              <w:rPr>
                <w:rFonts w:ascii="Garamond" w:hAnsi="Garamond"/>
                <w:bCs/>
                <w:sz w:val="24"/>
              </w:rPr>
            </w:pPr>
          </w:p>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187309">
            <w:pPr>
              <w:pStyle w:val="Listaszerbekezds1"/>
              <w:spacing w:after="120" w:line="276" w:lineRule="auto"/>
              <w:ind w:left="0"/>
              <w:jc w:val="both"/>
              <w:rPr>
                <w:rFonts w:ascii="Garamond" w:hAnsi="Garamond"/>
                <w:bCs/>
                <w:sz w:val="24"/>
              </w:rPr>
            </w:pPr>
            <w:r>
              <w:rPr>
                <w:noProof/>
              </w:rPr>
              <w:drawing>
                <wp:anchor distT="0" distB="0" distL="114300" distR="114300" simplePos="0" relativeHeight="251644928" behindDoc="0" locked="0" layoutInCell="1" allowOverlap="1">
                  <wp:simplePos x="0" y="0"/>
                  <wp:positionH relativeFrom="column">
                    <wp:posOffset>61595</wp:posOffset>
                  </wp:positionH>
                  <wp:positionV relativeFrom="paragraph">
                    <wp:posOffset>33655</wp:posOffset>
                  </wp:positionV>
                  <wp:extent cx="227330" cy="699770"/>
                  <wp:effectExtent l="0" t="0" r="1270" b="5080"/>
                  <wp:wrapNone/>
                  <wp:docPr id="3" name="Kép 36"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6"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187309">
            <w:pPr>
              <w:pStyle w:val="Listaszerbekezds1"/>
              <w:spacing w:after="120" w:line="276" w:lineRule="auto"/>
              <w:ind w:left="0"/>
              <w:jc w:val="both"/>
              <w:rPr>
                <w:rFonts w:ascii="Garamond" w:hAnsi="Garamond"/>
                <w:bCs/>
                <w:sz w:val="24"/>
              </w:rPr>
            </w:pPr>
            <w:r>
              <w:rPr>
                <w:noProof/>
              </w:rPr>
              <w:drawing>
                <wp:anchor distT="0" distB="0" distL="114300" distR="114300" simplePos="0" relativeHeight="251645952" behindDoc="0" locked="0" layoutInCell="1" allowOverlap="1">
                  <wp:simplePos x="0" y="0"/>
                  <wp:positionH relativeFrom="column">
                    <wp:posOffset>57785</wp:posOffset>
                  </wp:positionH>
                  <wp:positionV relativeFrom="paragraph">
                    <wp:posOffset>33655</wp:posOffset>
                  </wp:positionV>
                  <wp:extent cx="227330" cy="699770"/>
                  <wp:effectExtent l="0" t="0" r="1270" b="5080"/>
                  <wp:wrapNone/>
                  <wp:docPr id="4" name="Kép 37"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7"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r w:rsidR="004F3FC2" w:rsidRPr="009313D9">
              <w:rPr>
                <w:rFonts w:ascii="Garamond" w:hAnsi="Garamond"/>
                <w:bCs/>
                <w:sz w:val="24"/>
              </w:rPr>
              <w:t xml:space="preserve">      </w:t>
            </w:r>
          </w:p>
        </w:tc>
      </w:tr>
      <w:tr w:rsidR="004F3FC2" w:rsidRPr="009313D9" w:rsidTr="00B33156">
        <w:tc>
          <w:tcPr>
            <w:tcW w:w="2195" w:type="dxa"/>
            <w:shd w:val="clear" w:color="auto" w:fill="E0E0E0"/>
          </w:tcPr>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tcPr>
          <w:p w:rsidR="004F3FC2" w:rsidRPr="009313D9" w:rsidRDefault="004F3FC2" w:rsidP="00187309">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p w:rsidR="004F3FC2"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Sűrűsége:</w:t>
            </w:r>
          </w:p>
          <w:p w:rsidR="004F3FC2" w:rsidRDefault="004F3FC2" w:rsidP="00187309">
            <w:pPr>
              <w:pStyle w:val="Listaszerbekezds1"/>
              <w:spacing w:after="120" w:line="276" w:lineRule="auto"/>
              <w:ind w:left="0"/>
              <w:jc w:val="both"/>
              <w:rPr>
                <w:rFonts w:ascii="Garamond" w:hAnsi="Garamond"/>
                <w:bCs/>
                <w:sz w:val="24"/>
              </w:rPr>
            </w:pPr>
          </w:p>
          <w:p w:rsidR="00CE0A29" w:rsidRDefault="00CE0A29" w:rsidP="00187309">
            <w:pPr>
              <w:pStyle w:val="Listaszerbekezds1"/>
              <w:spacing w:after="120" w:line="276" w:lineRule="auto"/>
              <w:ind w:left="0"/>
              <w:jc w:val="both"/>
              <w:rPr>
                <w:rFonts w:ascii="Garamond" w:hAnsi="Garamond"/>
                <w:bCs/>
                <w:sz w:val="24"/>
              </w:rPr>
            </w:pPr>
          </w:p>
          <w:p w:rsidR="00CE0A29" w:rsidRPr="009313D9" w:rsidRDefault="00CE0A29" w:rsidP="00187309">
            <w:pPr>
              <w:pStyle w:val="Listaszerbekezds1"/>
              <w:spacing w:after="120" w:line="276" w:lineRule="auto"/>
              <w:ind w:left="0"/>
              <w:jc w:val="both"/>
              <w:rPr>
                <w:rFonts w:ascii="Garamond" w:hAnsi="Garamond"/>
                <w:bCs/>
                <w:sz w:val="24"/>
              </w:rPr>
            </w:pPr>
          </w:p>
        </w:tc>
        <w:tc>
          <w:tcPr>
            <w:tcW w:w="2303" w:type="dxa"/>
          </w:tcPr>
          <w:p w:rsidR="004F3FC2" w:rsidRDefault="00AC41B1" w:rsidP="00187309">
            <w:pPr>
              <w:pStyle w:val="Listaszerbekezds1"/>
              <w:spacing w:after="120" w:line="276" w:lineRule="auto"/>
              <w:ind w:left="0"/>
              <w:jc w:val="both"/>
              <w:rPr>
                <w:rFonts w:ascii="Garamond" w:hAnsi="Garamond"/>
                <w:bCs/>
                <w:sz w:val="24"/>
              </w:rPr>
            </w:pPr>
            <w:r>
              <w:rPr>
                <w:noProof/>
              </w:rPr>
              <w:drawing>
                <wp:anchor distT="0" distB="0" distL="114300" distR="114300" simplePos="0" relativeHeight="251648000" behindDoc="0" locked="0" layoutInCell="1" allowOverlap="1">
                  <wp:simplePos x="0" y="0"/>
                  <wp:positionH relativeFrom="column">
                    <wp:posOffset>64770</wp:posOffset>
                  </wp:positionH>
                  <wp:positionV relativeFrom="paragraph">
                    <wp:posOffset>83185</wp:posOffset>
                  </wp:positionV>
                  <wp:extent cx="227330" cy="699770"/>
                  <wp:effectExtent l="0" t="0" r="1270" b="5080"/>
                  <wp:wrapNone/>
                  <wp:docPr id="5" name="Kép 39"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9"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p>
          <w:p w:rsidR="004F3FC2" w:rsidRDefault="004F3FC2" w:rsidP="00187309">
            <w:pPr>
              <w:pStyle w:val="Listaszerbekezds1"/>
              <w:spacing w:after="120" w:line="276" w:lineRule="auto"/>
              <w:ind w:left="0"/>
              <w:jc w:val="both"/>
              <w:rPr>
                <w:rFonts w:ascii="Garamond" w:hAnsi="Garamond"/>
                <w:bCs/>
                <w:sz w:val="24"/>
              </w:rPr>
            </w:pPr>
          </w:p>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tcPr>
          <w:p w:rsidR="004F3FC2" w:rsidRDefault="00AC41B1" w:rsidP="00187309">
            <w:pPr>
              <w:pStyle w:val="Listaszerbekezds1"/>
              <w:spacing w:after="120" w:line="276" w:lineRule="auto"/>
              <w:ind w:left="0"/>
              <w:jc w:val="both"/>
              <w:rPr>
                <w:rFonts w:ascii="Garamond" w:hAnsi="Garamond"/>
                <w:bCs/>
                <w:sz w:val="24"/>
              </w:rPr>
            </w:pPr>
            <w:r>
              <w:rPr>
                <w:noProof/>
              </w:rPr>
              <w:drawing>
                <wp:anchor distT="0" distB="0" distL="114300" distR="114300" simplePos="0" relativeHeight="251646976" behindDoc="0" locked="0" layoutInCell="1" allowOverlap="1">
                  <wp:simplePos x="0" y="0"/>
                  <wp:positionH relativeFrom="column">
                    <wp:posOffset>64770</wp:posOffset>
                  </wp:positionH>
                  <wp:positionV relativeFrom="paragraph">
                    <wp:posOffset>66040</wp:posOffset>
                  </wp:positionV>
                  <wp:extent cx="227330" cy="699770"/>
                  <wp:effectExtent l="0" t="0" r="1270" b="5080"/>
                  <wp:wrapNone/>
                  <wp:docPr id="6" name="Kép 38"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8"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p>
          <w:p w:rsidR="004F3FC2" w:rsidRDefault="004F3FC2" w:rsidP="00187309">
            <w:pPr>
              <w:pStyle w:val="Listaszerbekezds1"/>
              <w:spacing w:after="120" w:line="276" w:lineRule="auto"/>
              <w:ind w:left="0"/>
              <w:jc w:val="both"/>
              <w:rPr>
                <w:rFonts w:ascii="Garamond" w:hAnsi="Garamond"/>
                <w:bCs/>
                <w:sz w:val="24"/>
              </w:rPr>
            </w:pPr>
          </w:p>
          <w:p w:rsidR="004F3FC2" w:rsidRPr="009313D9" w:rsidRDefault="004F3FC2" w:rsidP="00187309">
            <w:pPr>
              <w:pStyle w:val="Listaszerbekezds1"/>
              <w:spacing w:after="120" w:line="276" w:lineRule="auto"/>
              <w:ind w:left="0"/>
              <w:jc w:val="both"/>
              <w:rPr>
                <w:rFonts w:ascii="Garamond" w:hAnsi="Garamond"/>
                <w:bCs/>
                <w:sz w:val="24"/>
              </w:rPr>
            </w:pPr>
          </w:p>
        </w:tc>
      </w:tr>
      <w:tr w:rsidR="004F3FC2" w:rsidRPr="009313D9" w:rsidTr="00C03924">
        <w:trPr>
          <w:trHeight w:val="1323"/>
        </w:trPr>
        <w:tc>
          <w:tcPr>
            <w:tcW w:w="2195" w:type="dxa"/>
            <w:shd w:val="clear" w:color="auto" w:fill="E0E0E0"/>
          </w:tcPr>
          <w:p w:rsidR="004F3FC2" w:rsidRPr="009313D9" w:rsidRDefault="004F3FC2" w:rsidP="00187309">
            <w:pPr>
              <w:pStyle w:val="Listaszerbekezds1"/>
              <w:spacing w:after="120" w:line="276" w:lineRule="auto"/>
              <w:ind w:left="0"/>
              <w:jc w:val="both"/>
              <w:rPr>
                <w:rFonts w:ascii="Garamond" w:hAnsi="Garamond"/>
                <w:bCs/>
                <w:sz w:val="24"/>
              </w:rPr>
            </w:pPr>
          </w:p>
        </w:tc>
        <w:tc>
          <w:tcPr>
            <w:tcW w:w="2303" w:type="dxa"/>
            <w:shd w:val="clear" w:color="auto" w:fill="E0E0E0"/>
          </w:tcPr>
          <w:p w:rsidR="00CE0A29" w:rsidRPr="009313D9" w:rsidRDefault="00CE0A29" w:rsidP="00187309">
            <w:pPr>
              <w:pStyle w:val="Listaszerbekezds1"/>
              <w:spacing w:after="120" w:line="276" w:lineRule="auto"/>
              <w:ind w:left="0"/>
              <w:jc w:val="both"/>
              <w:rPr>
                <w:rFonts w:ascii="Garamond" w:hAnsi="Garamond"/>
                <w:bCs/>
                <w:sz w:val="24"/>
              </w:rPr>
            </w:pPr>
          </w:p>
        </w:tc>
        <w:tc>
          <w:tcPr>
            <w:tcW w:w="2303" w:type="dxa"/>
          </w:tcPr>
          <w:p w:rsidR="004F3FC2"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Etanol</w:t>
            </w:r>
          </w:p>
          <w:p w:rsidR="004F3FC2"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Sűrűsége:</w:t>
            </w:r>
          </w:p>
          <w:p w:rsidR="00CE0A29" w:rsidRDefault="00CE0A29" w:rsidP="00187309">
            <w:pPr>
              <w:pStyle w:val="Listaszerbekezds1"/>
              <w:spacing w:after="120" w:line="276" w:lineRule="auto"/>
              <w:ind w:left="0"/>
              <w:jc w:val="both"/>
              <w:rPr>
                <w:rFonts w:ascii="Garamond" w:hAnsi="Garamond"/>
                <w:bCs/>
                <w:sz w:val="24"/>
              </w:rPr>
            </w:pPr>
          </w:p>
          <w:p w:rsidR="00CE0A29" w:rsidRDefault="00CE0A29" w:rsidP="00187309">
            <w:pPr>
              <w:pStyle w:val="Listaszerbekezds1"/>
              <w:spacing w:after="120" w:line="276" w:lineRule="auto"/>
              <w:ind w:left="0"/>
              <w:jc w:val="both"/>
              <w:rPr>
                <w:rFonts w:ascii="Garamond" w:hAnsi="Garamond"/>
                <w:bCs/>
                <w:sz w:val="24"/>
              </w:rPr>
            </w:pPr>
          </w:p>
          <w:p w:rsidR="00CE0A29" w:rsidRPr="009313D9" w:rsidRDefault="00CE0A29" w:rsidP="00187309">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187309">
            <w:pPr>
              <w:pStyle w:val="Listaszerbekezds1"/>
              <w:spacing w:after="120" w:line="276" w:lineRule="auto"/>
              <w:ind w:left="0"/>
              <w:jc w:val="both"/>
              <w:rPr>
                <w:rFonts w:ascii="Garamond" w:hAnsi="Garamond"/>
                <w:bCs/>
                <w:sz w:val="24"/>
              </w:rPr>
            </w:pPr>
            <w:r>
              <w:rPr>
                <w:noProof/>
              </w:rPr>
              <w:drawing>
                <wp:anchor distT="0" distB="0" distL="114300" distR="114300" simplePos="0" relativeHeight="251649024" behindDoc="0" locked="0" layoutInCell="1" allowOverlap="1">
                  <wp:simplePos x="0" y="0"/>
                  <wp:positionH relativeFrom="column">
                    <wp:posOffset>57785</wp:posOffset>
                  </wp:positionH>
                  <wp:positionV relativeFrom="paragraph">
                    <wp:posOffset>69215</wp:posOffset>
                  </wp:positionV>
                  <wp:extent cx="227330" cy="699770"/>
                  <wp:effectExtent l="0" t="0" r="1270" b="5080"/>
                  <wp:wrapNone/>
                  <wp:docPr id="7" name="Kép 40" descr="test-tub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0" descr="test-tub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699770"/>
                          </a:xfrm>
                          <a:prstGeom prst="rect">
                            <a:avLst/>
                          </a:prstGeom>
                          <a:noFill/>
                        </pic:spPr>
                      </pic:pic>
                    </a:graphicData>
                  </a:graphic>
                  <wp14:sizeRelH relativeFrom="page">
                    <wp14:pctWidth>0</wp14:pctWidth>
                  </wp14:sizeRelH>
                  <wp14:sizeRelV relativeFrom="page">
                    <wp14:pctHeight>0</wp14:pctHeight>
                  </wp14:sizeRelV>
                </wp:anchor>
              </w:drawing>
            </w:r>
          </w:p>
        </w:tc>
      </w:tr>
    </w:tbl>
    <w:p w:rsidR="004F3FC2" w:rsidRPr="009313D9" w:rsidRDefault="004F3FC2" w:rsidP="006E4033">
      <w:pPr>
        <w:pStyle w:val="Listaszerbekezds1"/>
        <w:spacing w:after="120" w:line="276" w:lineRule="auto"/>
        <w:ind w:left="0"/>
        <w:jc w:val="both"/>
        <w:rPr>
          <w:rFonts w:ascii="Garamond" w:hAnsi="Garamond"/>
          <w:bCs/>
          <w:sz w:val="24"/>
          <w:u w:val="single"/>
        </w:rPr>
      </w:pPr>
    </w:p>
    <w:p w:rsidR="004F3FC2" w:rsidRPr="009313D9" w:rsidRDefault="004F3FC2" w:rsidP="006E4033">
      <w:pPr>
        <w:pStyle w:val="Listaszerbekezds1"/>
        <w:spacing w:after="120" w:line="276" w:lineRule="auto"/>
        <w:ind w:left="0"/>
        <w:jc w:val="both"/>
        <w:rPr>
          <w:rFonts w:ascii="Garamond" w:hAnsi="Garamond"/>
          <w:bCs/>
          <w:sz w:val="24"/>
        </w:rPr>
      </w:pPr>
      <w:smartTag w:uri="urn:schemas-microsoft-com:office:smarttags" w:element="metricconverter">
        <w:smartTagPr>
          <w:attr w:name="ProductID" w:val="2. A"/>
        </w:smartTagPr>
        <w:r w:rsidRPr="009313D9">
          <w:rPr>
            <w:rFonts w:ascii="Garamond" w:hAnsi="Garamond"/>
            <w:bCs/>
            <w:sz w:val="24"/>
            <w:u w:val="single"/>
          </w:rPr>
          <w:t>2. a</w:t>
        </w:r>
      </w:smartTag>
      <w:r w:rsidRPr="009313D9">
        <w:rPr>
          <w:rFonts w:ascii="Garamond" w:hAnsi="Garamond"/>
          <w:bCs/>
          <w:sz w:val="24"/>
          <w:u w:val="single"/>
        </w:rPr>
        <w:t>) Kísérlet:</w:t>
      </w:r>
      <w:r w:rsidRPr="009313D9">
        <w:rPr>
          <w:rFonts w:ascii="Garamond" w:hAnsi="Garamond"/>
          <w:bCs/>
          <w:sz w:val="24"/>
        </w:rPr>
        <w:t xml:space="preserve"> Vizsgáljátok meg ezekben az oldószerekben a megadott anyagok oldódását!</w:t>
      </w:r>
    </w:p>
    <w:p w:rsidR="004F3FC2" w:rsidRPr="009313D9" w:rsidRDefault="004F3FC2" w:rsidP="006E4033">
      <w:pPr>
        <w:pStyle w:val="Listaszerbekezds1"/>
        <w:spacing w:after="120" w:line="276" w:lineRule="auto"/>
        <w:ind w:left="0"/>
        <w:jc w:val="both"/>
        <w:rPr>
          <w:rFonts w:ascii="Garamond" w:hAnsi="Garamond"/>
          <w:bCs/>
          <w:sz w:val="24"/>
        </w:rPr>
      </w:pPr>
      <w:r w:rsidRPr="009313D9">
        <w:rPr>
          <w:rFonts w:ascii="Garamond" w:hAnsi="Garamond"/>
          <w:bCs/>
          <w:sz w:val="24"/>
        </w:rPr>
        <w:t>Jegyezzétek fel a táblázatban az oldódásukat, és az oldat színét!</w:t>
      </w:r>
    </w:p>
    <w:p w:rsidR="004F3FC2" w:rsidRPr="009313D9" w:rsidRDefault="004F3FC2" w:rsidP="006E4033">
      <w:pPr>
        <w:pStyle w:val="Listaszerbekezds1"/>
        <w:spacing w:after="120" w:line="276" w:lineRule="auto"/>
        <w:ind w:left="0"/>
        <w:jc w:val="both"/>
        <w:rPr>
          <w:rFonts w:ascii="Garamond" w:hAnsi="Garamond"/>
          <w:bCs/>
          <w:sz w:val="24"/>
          <w:u w:val="single"/>
        </w:rPr>
      </w:pPr>
      <w:r w:rsidRPr="009313D9">
        <w:rPr>
          <w:rFonts w:ascii="Garamond" w:hAnsi="Garamond"/>
          <w:bCs/>
          <w:sz w:val="24"/>
          <w:u w:val="single"/>
        </w:rPr>
        <w:t>Tapasztalat: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842"/>
        <w:gridCol w:w="1842"/>
        <w:gridCol w:w="1843"/>
        <w:gridCol w:w="1843"/>
      </w:tblGrid>
      <w:tr w:rsidR="004F3FC2" w:rsidRPr="009313D9" w:rsidTr="00B33156">
        <w:tc>
          <w:tcPr>
            <w:tcW w:w="1734"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2" w:type="dxa"/>
          </w:tcPr>
          <w:p w:rsidR="004F3FC2" w:rsidRPr="009313D9" w:rsidRDefault="004F3FC2" w:rsidP="00FA68F1">
            <w:pPr>
              <w:pStyle w:val="Listaszerbekezds1"/>
              <w:spacing w:after="120" w:line="276" w:lineRule="auto"/>
              <w:ind w:left="0"/>
              <w:jc w:val="both"/>
              <w:rPr>
                <w:rFonts w:ascii="Garamond" w:hAnsi="Garamond"/>
                <w:bCs/>
                <w:sz w:val="24"/>
              </w:rPr>
            </w:pPr>
            <w:r w:rsidRPr="009313D9">
              <w:rPr>
                <w:rFonts w:ascii="Garamond" w:hAnsi="Garamond"/>
                <w:bCs/>
                <w:sz w:val="24"/>
              </w:rPr>
              <w:t>Benzin</w:t>
            </w:r>
          </w:p>
        </w:tc>
        <w:tc>
          <w:tcPr>
            <w:tcW w:w="1842" w:type="dxa"/>
          </w:tcPr>
          <w:p w:rsidR="004F3FC2" w:rsidRPr="009313D9" w:rsidRDefault="004F3FC2" w:rsidP="00187309">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Etanol</w:t>
            </w:r>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Desztillált víz</w:t>
            </w:r>
          </w:p>
        </w:tc>
      </w:tr>
      <w:tr w:rsidR="004F3FC2" w:rsidRPr="009313D9" w:rsidTr="00B33156">
        <w:trPr>
          <w:trHeight w:val="615"/>
        </w:trPr>
        <w:tc>
          <w:tcPr>
            <w:tcW w:w="1734"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Jód</w:t>
            </w:r>
          </w:p>
        </w:tc>
        <w:tc>
          <w:tcPr>
            <w:tcW w:w="1842"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2"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p>
        </w:tc>
      </w:tr>
      <w:tr w:rsidR="004F3FC2" w:rsidRPr="009313D9" w:rsidTr="00B33156">
        <w:trPr>
          <w:trHeight w:val="647"/>
        </w:trPr>
        <w:tc>
          <w:tcPr>
            <w:tcW w:w="1734" w:type="dxa"/>
          </w:tcPr>
          <w:p w:rsidR="004F3FC2" w:rsidRPr="009313D9" w:rsidRDefault="004F3FC2" w:rsidP="00187309">
            <w:pPr>
              <w:pStyle w:val="Listaszerbekezds1"/>
              <w:spacing w:after="120" w:line="276" w:lineRule="auto"/>
              <w:ind w:left="0"/>
              <w:jc w:val="both"/>
              <w:rPr>
                <w:rFonts w:ascii="Garamond" w:hAnsi="Garamond"/>
                <w:bCs/>
                <w:sz w:val="24"/>
              </w:rPr>
            </w:pPr>
            <w:r w:rsidRPr="009313D9">
              <w:rPr>
                <w:rFonts w:ascii="Garamond" w:hAnsi="Garamond"/>
                <w:bCs/>
                <w:sz w:val="24"/>
              </w:rPr>
              <w:t>KMnO</w:t>
            </w:r>
            <w:r w:rsidRPr="009313D9">
              <w:rPr>
                <w:rFonts w:ascii="Garamond" w:hAnsi="Garamond"/>
                <w:bCs/>
                <w:sz w:val="24"/>
                <w:vertAlign w:val="subscript"/>
              </w:rPr>
              <w:t>4</w:t>
            </w:r>
          </w:p>
        </w:tc>
        <w:tc>
          <w:tcPr>
            <w:tcW w:w="1842"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2"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p>
        </w:tc>
        <w:tc>
          <w:tcPr>
            <w:tcW w:w="1843" w:type="dxa"/>
          </w:tcPr>
          <w:p w:rsidR="004F3FC2" w:rsidRPr="009313D9" w:rsidRDefault="004F3FC2" w:rsidP="00187309">
            <w:pPr>
              <w:pStyle w:val="Listaszerbekezds1"/>
              <w:spacing w:after="120" w:line="276" w:lineRule="auto"/>
              <w:ind w:left="0"/>
              <w:jc w:val="both"/>
              <w:rPr>
                <w:rFonts w:ascii="Garamond" w:hAnsi="Garamond"/>
                <w:bCs/>
                <w:sz w:val="24"/>
              </w:rPr>
            </w:pPr>
          </w:p>
        </w:tc>
      </w:tr>
    </w:tbl>
    <w:p w:rsidR="004F3FC2" w:rsidRPr="009313D9" w:rsidRDefault="004F3FC2" w:rsidP="00937A8F">
      <w:pPr>
        <w:pStyle w:val="Listaszerbekezds1"/>
        <w:spacing w:line="360" w:lineRule="auto"/>
        <w:ind w:left="0"/>
        <w:jc w:val="both"/>
        <w:rPr>
          <w:rFonts w:ascii="Garamond" w:hAnsi="Garamond"/>
          <w:bCs/>
          <w:sz w:val="24"/>
        </w:rPr>
      </w:pPr>
      <w:r w:rsidRPr="009313D9">
        <w:rPr>
          <w:rFonts w:ascii="Garamond" w:hAnsi="Garamond"/>
          <w:bCs/>
          <w:sz w:val="24"/>
          <w:u w:val="single"/>
        </w:rPr>
        <w:t>2. b) Kísérlet:</w:t>
      </w:r>
      <w:r w:rsidRPr="009313D9">
        <w:rPr>
          <w:rFonts w:ascii="Garamond" w:hAnsi="Garamond"/>
          <w:bCs/>
          <w:sz w:val="24"/>
        </w:rPr>
        <w:t xml:space="preserve"> A jód etanolos oldatához adjatok egy-két csepp keményítőoldatot! Jegyezzétek fel a színváltozást!………………………………………………………………………………….......</w:t>
      </w:r>
    </w:p>
    <w:p w:rsidR="004F3FC2" w:rsidRPr="009313D9" w:rsidRDefault="004F3FC2" w:rsidP="00FA68F1">
      <w:pPr>
        <w:pStyle w:val="Listaszerbekezds1"/>
        <w:ind w:left="0"/>
        <w:jc w:val="both"/>
        <w:rPr>
          <w:rFonts w:ascii="Garamond" w:hAnsi="Garamond"/>
          <w:b/>
          <w:sz w:val="24"/>
        </w:rPr>
      </w:pPr>
      <w:r w:rsidRPr="009313D9">
        <w:rPr>
          <w:rFonts w:ascii="Garamond" w:hAnsi="Garamond"/>
          <w:b/>
          <w:sz w:val="24"/>
        </w:rPr>
        <w:t>Összegezve fogalmazzátok meg, és írjátok fel a törvényszerűségeket!</w:t>
      </w:r>
    </w:p>
    <w:p w:rsidR="004F3FC2" w:rsidRPr="009313D9" w:rsidRDefault="004F3FC2" w:rsidP="00FA68F1">
      <w:pPr>
        <w:pStyle w:val="Listaszerbekezds1"/>
        <w:ind w:left="0"/>
        <w:jc w:val="both"/>
        <w:rPr>
          <w:rFonts w:ascii="Garamond" w:hAnsi="Garamond"/>
          <w:bCs/>
          <w:sz w:val="24"/>
        </w:rPr>
      </w:pPr>
      <w:r w:rsidRPr="009313D9">
        <w:rPr>
          <w:rFonts w:ascii="Garamond" w:hAnsi="Garamond"/>
          <w:bCs/>
          <w:sz w:val="24"/>
        </w:rPr>
        <w:t>Milyen tulajdonságú folyadékok elegyednek, illetve nem elegyednek egymással?</w:t>
      </w:r>
    </w:p>
    <w:p w:rsidR="004F3FC2" w:rsidRPr="009313D9" w:rsidRDefault="004F3FC2" w:rsidP="00FA68F1">
      <w:pPr>
        <w:pStyle w:val="Listaszerbekezds1"/>
        <w:ind w:left="0"/>
        <w:jc w:val="both"/>
        <w:rPr>
          <w:rFonts w:ascii="Garamond" w:hAnsi="Garamond"/>
          <w:bCs/>
          <w:sz w:val="24"/>
        </w:rPr>
      </w:pPr>
      <w:r w:rsidRPr="009313D9">
        <w:rPr>
          <w:rFonts w:ascii="Garamond" w:hAnsi="Garamond"/>
          <w:bCs/>
          <w:sz w:val="24"/>
        </w:rPr>
        <w:t>............................................................................................................................................................................</w:t>
      </w:r>
    </w:p>
    <w:p w:rsidR="004F3FC2" w:rsidRPr="009313D9" w:rsidRDefault="004F3FC2" w:rsidP="00FA68F1">
      <w:pPr>
        <w:pStyle w:val="Listaszerbekezds1"/>
        <w:ind w:left="0"/>
        <w:jc w:val="both"/>
        <w:rPr>
          <w:rFonts w:ascii="Garamond" w:hAnsi="Garamond"/>
          <w:bCs/>
          <w:sz w:val="24"/>
        </w:rPr>
      </w:pPr>
      <w:r w:rsidRPr="009313D9">
        <w:rPr>
          <w:rFonts w:ascii="Garamond" w:hAnsi="Garamond"/>
          <w:bCs/>
          <w:sz w:val="24"/>
        </w:rPr>
        <w:t>Milyen tulajdonságú anyagok milyen típusú oldószerben oldódnak?</w:t>
      </w:r>
    </w:p>
    <w:p w:rsidR="004F3FC2" w:rsidRPr="0059324B" w:rsidRDefault="004F3FC2" w:rsidP="000F035B">
      <w:pPr>
        <w:pStyle w:val="Listaszerbekezds1"/>
        <w:spacing w:after="120" w:line="360" w:lineRule="auto"/>
        <w:ind w:left="0"/>
        <w:jc w:val="both"/>
        <w:rPr>
          <w:rFonts w:ascii="Garamond" w:hAnsi="Garamond"/>
          <w:sz w:val="24"/>
          <w:u w:val="single"/>
        </w:rPr>
      </w:pPr>
      <w:r w:rsidRPr="009313D9">
        <w:t>...................................................................................................................................................................................</w:t>
      </w:r>
      <w:r w:rsidRPr="009313D9">
        <w:rPr>
          <w:u w:val="single"/>
        </w:rPr>
        <w:br w:type="page"/>
      </w:r>
      <w:r w:rsidRPr="0059324B">
        <w:rPr>
          <w:rFonts w:ascii="Garamond" w:hAnsi="Garamond"/>
          <w:sz w:val="24"/>
          <w:u w:val="single"/>
        </w:rPr>
        <w:lastRenderedPageBreak/>
        <w:t>Megoldási javaslat</w:t>
      </w:r>
    </w:p>
    <w:p w:rsidR="004F3FC2" w:rsidRPr="009313D9" w:rsidRDefault="004F3FC2" w:rsidP="00686C69">
      <w:pPr>
        <w:rPr>
          <w:rFonts w:ascii="Garamond" w:hAnsi="Garamond"/>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303"/>
        <w:gridCol w:w="2303"/>
        <w:gridCol w:w="2303"/>
      </w:tblGrid>
      <w:tr w:rsidR="004F3FC2" w:rsidRPr="009313D9" w:rsidTr="00B33156">
        <w:tc>
          <w:tcPr>
            <w:tcW w:w="2195" w:type="dxa"/>
            <w:shd w:val="clear" w:color="auto" w:fill="E0E0E0"/>
          </w:tcPr>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4F3FC2" w:rsidP="00590637">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tc>
        <w:tc>
          <w:tcPr>
            <w:tcW w:w="2303"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Etanol</w:t>
            </w:r>
          </w:p>
        </w:tc>
        <w:tc>
          <w:tcPr>
            <w:tcW w:w="2303"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Desztillált víz</w:t>
            </w:r>
          </w:p>
          <w:p w:rsidR="004F3FC2" w:rsidRPr="009313D9" w:rsidRDefault="004F3FC2" w:rsidP="00590637">
            <w:pPr>
              <w:pStyle w:val="Listaszerbekezds1"/>
              <w:spacing w:after="120" w:line="276" w:lineRule="auto"/>
              <w:ind w:left="0"/>
              <w:jc w:val="both"/>
              <w:rPr>
                <w:rFonts w:ascii="Garamond" w:hAnsi="Garamond"/>
                <w:bCs/>
                <w:sz w:val="24"/>
                <w:vertAlign w:val="superscript"/>
              </w:rPr>
            </w:pPr>
            <w:r w:rsidRPr="009313D9">
              <w:rPr>
                <w:rFonts w:ascii="Garamond" w:hAnsi="Garamond"/>
                <w:bCs/>
                <w:sz w:val="24"/>
              </w:rPr>
              <w:t>Sűrűsége: 1 g/cm</w:t>
            </w:r>
            <w:r w:rsidRPr="009313D9">
              <w:rPr>
                <w:rFonts w:ascii="Garamond" w:hAnsi="Garamond"/>
                <w:bCs/>
                <w:sz w:val="24"/>
                <w:vertAlign w:val="superscript"/>
              </w:rPr>
              <w:t>3</w:t>
            </w:r>
          </w:p>
          <w:p w:rsidR="004F3FC2" w:rsidRPr="009313D9" w:rsidRDefault="004F3FC2" w:rsidP="00590637">
            <w:pPr>
              <w:pStyle w:val="Listaszerbekezds1"/>
              <w:spacing w:after="120" w:line="276" w:lineRule="auto"/>
              <w:ind w:left="0"/>
              <w:jc w:val="both"/>
              <w:rPr>
                <w:rFonts w:ascii="Garamond" w:hAnsi="Garamond"/>
                <w:bCs/>
                <w:sz w:val="24"/>
              </w:rPr>
            </w:pPr>
          </w:p>
        </w:tc>
      </w:tr>
      <w:tr w:rsidR="004F3FC2" w:rsidRPr="009313D9" w:rsidTr="00FA68F1">
        <w:trPr>
          <w:trHeight w:val="1683"/>
        </w:trPr>
        <w:tc>
          <w:tcPr>
            <w:tcW w:w="2195"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Benzin</w:t>
            </w:r>
          </w:p>
          <w:p w:rsidR="004F3FC2" w:rsidRPr="009313D9" w:rsidRDefault="004F3FC2" w:rsidP="00B8736E">
            <w:pPr>
              <w:pStyle w:val="Listaszerbekezds1"/>
              <w:spacing w:after="120" w:line="276" w:lineRule="auto"/>
              <w:ind w:left="0"/>
              <w:jc w:val="both"/>
              <w:rPr>
                <w:rFonts w:ascii="Garamond" w:hAnsi="Garamond"/>
                <w:bCs/>
                <w:sz w:val="24"/>
                <w:vertAlign w:val="superscript"/>
              </w:rPr>
            </w:pPr>
            <w:r w:rsidRPr="009313D9">
              <w:rPr>
                <w:rFonts w:ascii="Garamond" w:hAnsi="Garamond"/>
                <w:bCs/>
                <w:sz w:val="24"/>
              </w:rPr>
              <w:t>Sűrűsége: 0,65 g/cm</w:t>
            </w:r>
            <w:r w:rsidRPr="009313D9">
              <w:rPr>
                <w:rFonts w:ascii="Garamond" w:hAnsi="Garamond"/>
                <w:bCs/>
                <w:sz w:val="24"/>
                <w:vertAlign w:val="superscript"/>
              </w:rPr>
              <w:t>3</w:t>
            </w:r>
          </w:p>
          <w:p w:rsidR="004F3FC2"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(hexán)</w:t>
            </w:r>
          </w:p>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590637">
            <w:pPr>
              <w:pStyle w:val="Listaszerbekezds1"/>
              <w:spacing w:after="120" w:line="276" w:lineRule="auto"/>
              <w:ind w:left="0"/>
              <w:jc w:val="both"/>
              <w:rPr>
                <w:rFonts w:ascii="Garamond" w:hAnsi="Garamond"/>
                <w:noProof/>
                <w:sz w:val="24"/>
              </w:rPr>
            </w:pPr>
            <w:r>
              <w:rPr>
                <w:noProof/>
              </w:rPr>
              <w:drawing>
                <wp:anchor distT="0" distB="0" distL="114300" distR="114300" simplePos="0" relativeHeight="251666432" behindDoc="0" locked="0" layoutInCell="1" allowOverlap="1" wp14:anchorId="2B04771A" wp14:editId="6559E06F">
                  <wp:simplePos x="0" y="0"/>
                  <wp:positionH relativeFrom="column">
                    <wp:posOffset>635</wp:posOffset>
                  </wp:positionH>
                  <wp:positionV relativeFrom="paragraph">
                    <wp:posOffset>149225</wp:posOffset>
                  </wp:positionV>
                  <wp:extent cx="250190" cy="757555"/>
                  <wp:effectExtent l="0" t="0" r="0" b="4445"/>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757555"/>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590637">
            <w:pPr>
              <w:pStyle w:val="Listaszerbekezds1"/>
              <w:spacing w:after="120" w:line="276" w:lineRule="auto"/>
              <w:ind w:left="0"/>
              <w:jc w:val="both"/>
              <w:rPr>
                <w:rFonts w:ascii="Garamond" w:hAnsi="Garamond"/>
                <w:noProof/>
                <w:sz w:val="24"/>
              </w:rPr>
            </w:pPr>
            <w:r w:rsidRPr="009313D9">
              <w:rPr>
                <w:rFonts w:ascii="Garamond" w:hAnsi="Garamond"/>
                <w:noProof/>
                <w:sz w:val="24"/>
              </w:rPr>
              <w:t xml:space="preserve">           Elegyednek.</w:t>
            </w:r>
          </w:p>
          <w:p w:rsidR="004F3FC2" w:rsidRPr="005F4E08"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590637">
            <w:pPr>
              <w:pStyle w:val="Listaszerbekezds1"/>
              <w:spacing w:after="120" w:line="276" w:lineRule="auto"/>
              <w:ind w:left="0"/>
              <w:jc w:val="both"/>
              <w:rPr>
                <w:rFonts w:ascii="Garamond" w:hAnsi="Garamond"/>
                <w:bCs/>
                <w:sz w:val="24"/>
              </w:rPr>
            </w:pPr>
            <w:r>
              <w:rPr>
                <w:noProof/>
              </w:rPr>
              <w:drawing>
                <wp:anchor distT="0" distB="0" distL="114300" distR="114300" simplePos="0" relativeHeight="251667456" behindDoc="0" locked="0" layoutInCell="1" allowOverlap="1" wp14:anchorId="4403E0CF" wp14:editId="63D440E9">
                  <wp:simplePos x="0" y="0"/>
                  <wp:positionH relativeFrom="column">
                    <wp:posOffset>-3810</wp:posOffset>
                  </wp:positionH>
                  <wp:positionV relativeFrom="paragraph">
                    <wp:posOffset>148590</wp:posOffset>
                  </wp:positionV>
                  <wp:extent cx="250190" cy="757555"/>
                  <wp:effectExtent l="0" t="0" r="0" b="4445"/>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757555"/>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 xml:space="preserve">           Elegyednek.</w:t>
            </w:r>
          </w:p>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Default="00AC41B1" w:rsidP="00ED150A">
            <w:pPr>
              <w:pStyle w:val="Listaszerbekezds1"/>
              <w:spacing w:after="120" w:line="276" w:lineRule="auto"/>
              <w:ind w:left="0"/>
              <w:jc w:val="both"/>
              <w:rPr>
                <w:rFonts w:ascii="Garamond" w:hAnsi="Garamond"/>
                <w:bCs/>
                <w:sz w:val="24"/>
              </w:rPr>
            </w:pPr>
            <w:r>
              <w:rPr>
                <w:noProof/>
              </w:rPr>
              <w:drawing>
                <wp:anchor distT="0" distB="0" distL="114300" distR="114300" simplePos="0" relativeHeight="251664384" behindDoc="0" locked="0" layoutInCell="1" allowOverlap="1" wp14:anchorId="60CB1112" wp14:editId="695AC4FD">
                  <wp:simplePos x="0" y="0"/>
                  <wp:positionH relativeFrom="column">
                    <wp:posOffset>-4445</wp:posOffset>
                  </wp:positionH>
                  <wp:positionV relativeFrom="paragraph">
                    <wp:posOffset>149225</wp:posOffset>
                  </wp:positionV>
                  <wp:extent cx="256540" cy="777240"/>
                  <wp:effectExtent l="0" t="0" r="0" b="381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40" cy="777240"/>
                          </a:xfrm>
                          <a:prstGeom prst="rect">
                            <a:avLst/>
                          </a:prstGeom>
                          <a:noFill/>
                        </pic:spPr>
                      </pic:pic>
                    </a:graphicData>
                  </a:graphic>
                  <wp14:sizeRelH relativeFrom="page">
                    <wp14:pctWidth>0</wp14:pctWidth>
                  </wp14:sizeRelH>
                  <wp14:sizeRelV relativeFrom="page">
                    <wp14:pctHeight>0</wp14:pctHeight>
                  </wp14:sizeRelV>
                </wp:anchor>
              </w:drawing>
            </w:r>
            <w:r w:rsidR="004F3FC2" w:rsidRPr="009313D9">
              <w:rPr>
                <w:rFonts w:ascii="Garamond" w:hAnsi="Garamond"/>
                <w:bCs/>
                <w:sz w:val="24"/>
              </w:rPr>
              <w:t xml:space="preserve">        Nem elegyednek:</w:t>
            </w:r>
          </w:p>
          <w:p w:rsidR="004F3FC2" w:rsidRPr="00F92755" w:rsidRDefault="004F3FC2" w:rsidP="00ED150A">
            <w:pPr>
              <w:pStyle w:val="Listaszerbekezds1"/>
              <w:spacing w:after="120" w:line="276" w:lineRule="auto"/>
              <w:ind w:left="0"/>
              <w:jc w:val="both"/>
              <w:rPr>
                <w:rFonts w:ascii="Garamond" w:hAnsi="Garamond"/>
                <w:bCs/>
                <w:sz w:val="18"/>
                <w:szCs w:val="18"/>
              </w:rPr>
            </w:pPr>
          </w:p>
          <w:p w:rsidR="004F3FC2" w:rsidRPr="009313D9" w:rsidRDefault="004F3FC2" w:rsidP="00937A8F">
            <w:pPr>
              <w:pStyle w:val="Listaszerbekezds1"/>
              <w:spacing w:after="120" w:line="276" w:lineRule="auto"/>
              <w:ind w:left="0"/>
              <w:jc w:val="both"/>
              <w:rPr>
                <w:rFonts w:ascii="Garamond" w:hAnsi="Garamond"/>
                <w:bCs/>
                <w:sz w:val="24"/>
              </w:rPr>
            </w:pPr>
            <w:r w:rsidRPr="009313D9">
              <w:rPr>
                <w:rFonts w:ascii="Garamond" w:hAnsi="Garamond"/>
                <w:bCs/>
                <w:sz w:val="24"/>
              </w:rPr>
              <w:t xml:space="preserve">        benzin fölül</w:t>
            </w:r>
          </w:p>
          <w:p w:rsidR="004F3FC2" w:rsidRPr="009313D9" w:rsidRDefault="004F3FC2" w:rsidP="00937A8F">
            <w:pPr>
              <w:pStyle w:val="Listaszerbekezds1"/>
              <w:spacing w:after="120" w:line="276" w:lineRule="auto"/>
              <w:ind w:left="0"/>
              <w:jc w:val="both"/>
              <w:rPr>
                <w:rFonts w:ascii="Garamond" w:hAnsi="Garamond"/>
                <w:bCs/>
                <w:sz w:val="24"/>
              </w:rPr>
            </w:pPr>
            <w:r w:rsidRPr="009313D9">
              <w:rPr>
                <w:rFonts w:ascii="Garamond" w:hAnsi="Garamond"/>
                <w:bCs/>
                <w:sz w:val="24"/>
              </w:rPr>
              <w:t xml:space="preserve">        víz alul.</w:t>
            </w:r>
          </w:p>
        </w:tc>
      </w:tr>
      <w:tr w:rsidR="004F3FC2" w:rsidRPr="009313D9" w:rsidTr="00FA68F1">
        <w:trPr>
          <w:trHeight w:val="1821"/>
        </w:trPr>
        <w:tc>
          <w:tcPr>
            <w:tcW w:w="2195" w:type="dxa"/>
            <w:shd w:val="clear" w:color="auto" w:fill="E0E0E0"/>
          </w:tcPr>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4F3FC2" w:rsidP="00590637">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Sűrűsége: 1,33 g/cm</w:t>
            </w:r>
            <w:r w:rsidRPr="009313D9">
              <w:rPr>
                <w:rFonts w:ascii="Garamond" w:hAnsi="Garamond"/>
                <w:bCs/>
                <w:sz w:val="24"/>
                <w:vertAlign w:val="superscript"/>
              </w:rPr>
              <w:t>3</w:t>
            </w:r>
          </w:p>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AC41B1" w:rsidP="00590637">
            <w:pPr>
              <w:pStyle w:val="Listaszerbekezds1"/>
              <w:spacing w:after="120" w:line="276" w:lineRule="auto"/>
              <w:ind w:left="0"/>
              <w:jc w:val="both"/>
              <w:rPr>
                <w:rFonts w:ascii="Garamond" w:hAnsi="Garamond"/>
                <w:bCs/>
                <w:sz w:val="24"/>
              </w:rPr>
            </w:pPr>
            <w:r>
              <w:rPr>
                <w:noProof/>
              </w:rPr>
              <w:drawing>
                <wp:anchor distT="0" distB="0" distL="114300" distR="114300" simplePos="0" relativeHeight="251668480" behindDoc="0" locked="0" layoutInCell="1" allowOverlap="1" wp14:anchorId="40131F53" wp14:editId="38A582F4">
                  <wp:simplePos x="0" y="0"/>
                  <wp:positionH relativeFrom="column">
                    <wp:posOffset>61595</wp:posOffset>
                  </wp:positionH>
                  <wp:positionV relativeFrom="paragraph">
                    <wp:posOffset>194945</wp:posOffset>
                  </wp:positionV>
                  <wp:extent cx="250190" cy="757555"/>
                  <wp:effectExtent l="0" t="0" r="0" b="4445"/>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757555"/>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ED150A">
            <w:pPr>
              <w:rPr>
                <w:rFonts w:ascii="Garamond" w:hAnsi="Garamond"/>
                <w:sz w:val="24"/>
              </w:rPr>
            </w:pPr>
            <w:r w:rsidRPr="009313D9">
              <w:rPr>
                <w:rFonts w:ascii="Garamond" w:hAnsi="Garamond"/>
                <w:sz w:val="24"/>
              </w:rPr>
              <w:t xml:space="preserve">           Elegyednek.</w:t>
            </w:r>
          </w:p>
        </w:tc>
        <w:tc>
          <w:tcPr>
            <w:tcW w:w="2303" w:type="dxa"/>
          </w:tcPr>
          <w:p w:rsidR="004F3FC2" w:rsidRDefault="00AC41B1" w:rsidP="00590637">
            <w:pPr>
              <w:pStyle w:val="Listaszerbekezds1"/>
              <w:spacing w:after="120" w:line="276" w:lineRule="auto"/>
              <w:ind w:left="0"/>
              <w:jc w:val="both"/>
              <w:rPr>
                <w:rFonts w:ascii="Garamond" w:hAnsi="Garamond"/>
                <w:bCs/>
                <w:sz w:val="24"/>
              </w:rPr>
            </w:pPr>
            <w:r>
              <w:rPr>
                <w:noProof/>
              </w:rPr>
              <w:drawing>
                <wp:anchor distT="0" distB="0" distL="114300" distR="114300" simplePos="0" relativeHeight="251665408" behindDoc="0" locked="0" layoutInCell="1" allowOverlap="1" wp14:anchorId="409D8F46" wp14:editId="778E58F4">
                  <wp:simplePos x="0" y="0"/>
                  <wp:positionH relativeFrom="column">
                    <wp:posOffset>-5715</wp:posOffset>
                  </wp:positionH>
                  <wp:positionV relativeFrom="paragraph">
                    <wp:posOffset>191770</wp:posOffset>
                  </wp:positionV>
                  <wp:extent cx="256540" cy="777240"/>
                  <wp:effectExtent l="0" t="0" r="0" b="3810"/>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40" cy="777240"/>
                          </a:xfrm>
                          <a:prstGeom prst="rect">
                            <a:avLst/>
                          </a:prstGeom>
                          <a:noFill/>
                        </pic:spPr>
                      </pic:pic>
                    </a:graphicData>
                  </a:graphic>
                  <wp14:sizeRelH relativeFrom="page">
                    <wp14:pctWidth>0</wp14:pctWidth>
                  </wp14:sizeRelH>
                  <wp14:sizeRelV relativeFrom="page">
                    <wp14:pctHeight>0</wp14:pctHeight>
                  </wp14:sizeRelV>
                </wp:anchor>
              </w:drawing>
            </w:r>
            <w:r w:rsidR="004F3FC2" w:rsidRPr="009313D9">
              <w:rPr>
                <w:rFonts w:ascii="Garamond" w:hAnsi="Garamond"/>
                <w:bCs/>
                <w:sz w:val="24"/>
              </w:rPr>
              <w:t xml:space="preserve">        Nem elegyednek:</w:t>
            </w:r>
          </w:p>
          <w:p w:rsidR="004F3FC2" w:rsidRPr="009313D9" w:rsidRDefault="004F3FC2" w:rsidP="00590637">
            <w:pPr>
              <w:pStyle w:val="Listaszerbekezds1"/>
              <w:spacing w:after="120" w:line="276" w:lineRule="auto"/>
              <w:ind w:left="0"/>
              <w:jc w:val="both"/>
              <w:rPr>
                <w:rFonts w:ascii="Garamond" w:hAnsi="Garamond"/>
                <w:bCs/>
                <w:sz w:val="24"/>
              </w:rPr>
            </w:pPr>
          </w:p>
          <w:p w:rsidR="004F3FC2" w:rsidRDefault="004F3FC2" w:rsidP="00F92755">
            <w:pPr>
              <w:pStyle w:val="Listaszerbekezds1"/>
              <w:spacing w:after="120" w:line="276" w:lineRule="auto"/>
              <w:ind w:left="0"/>
              <w:rPr>
                <w:rFonts w:ascii="Garamond" w:hAnsi="Garamond"/>
                <w:bCs/>
                <w:sz w:val="24"/>
              </w:rPr>
            </w:pPr>
            <w:r w:rsidRPr="009313D9">
              <w:rPr>
                <w:rFonts w:ascii="Garamond" w:hAnsi="Garamond"/>
                <w:bCs/>
                <w:sz w:val="24"/>
              </w:rPr>
              <w:t xml:space="preserve">        víz fölül</w:t>
            </w:r>
          </w:p>
          <w:p w:rsidR="004F3FC2" w:rsidRPr="009313D9" w:rsidRDefault="004F3FC2" w:rsidP="00F92755">
            <w:pPr>
              <w:pStyle w:val="Listaszerbekezds1"/>
              <w:spacing w:after="120" w:line="276" w:lineRule="auto"/>
              <w:ind w:left="0"/>
              <w:rPr>
                <w:rFonts w:ascii="Garamond" w:hAnsi="Garamond"/>
                <w:bCs/>
                <w:sz w:val="24"/>
              </w:rPr>
            </w:pPr>
            <w:r w:rsidRPr="009313D9">
              <w:rPr>
                <w:rFonts w:ascii="Garamond" w:hAnsi="Garamond"/>
                <w:bCs/>
                <w:sz w:val="24"/>
              </w:rPr>
              <w:t xml:space="preserve">        </w:t>
            </w:r>
            <w:proofErr w:type="spellStart"/>
            <w:r w:rsidRPr="00F92755">
              <w:rPr>
                <w:rFonts w:ascii="Garamond" w:hAnsi="Garamond"/>
                <w:bCs/>
                <w:sz w:val="22"/>
                <w:szCs w:val="22"/>
              </w:rPr>
              <w:t>diklór-metán</w:t>
            </w:r>
            <w:proofErr w:type="spellEnd"/>
            <w:r w:rsidRPr="00F92755">
              <w:rPr>
                <w:rFonts w:ascii="Garamond" w:hAnsi="Garamond"/>
                <w:bCs/>
                <w:sz w:val="22"/>
                <w:szCs w:val="22"/>
              </w:rPr>
              <w:t xml:space="preserve"> alul</w:t>
            </w:r>
          </w:p>
        </w:tc>
      </w:tr>
      <w:tr w:rsidR="004F3FC2" w:rsidRPr="009313D9" w:rsidTr="00B33156">
        <w:tc>
          <w:tcPr>
            <w:tcW w:w="2195" w:type="dxa"/>
            <w:shd w:val="clear" w:color="auto" w:fill="E0E0E0"/>
          </w:tcPr>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shd w:val="clear" w:color="auto" w:fill="E0E0E0"/>
          </w:tcPr>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Etanol</w:t>
            </w:r>
          </w:p>
          <w:p w:rsidR="004F3FC2" w:rsidRPr="009313D9" w:rsidRDefault="004F3FC2" w:rsidP="00590637">
            <w:pPr>
              <w:pStyle w:val="Listaszerbekezds1"/>
              <w:spacing w:after="120" w:line="276" w:lineRule="auto"/>
              <w:ind w:left="0"/>
              <w:jc w:val="both"/>
              <w:rPr>
                <w:rFonts w:ascii="Garamond" w:hAnsi="Garamond"/>
                <w:bCs/>
                <w:sz w:val="24"/>
                <w:vertAlign w:val="superscript"/>
              </w:rPr>
            </w:pPr>
            <w:r w:rsidRPr="009313D9">
              <w:rPr>
                <w:rFonts w:ascii="Garamond" w:hAnsi="Garamond"/>
                <w:bCs/>
                <w:sz w:val="24"/>
              </w:rPr>
              <w:t>Sűrűsége: 0,79 g/cm</w:t>
            </w:r>
            <w:r w:rsidRPr="009313D9">
              <w:rPr>
                <w:rFonts w:ascii="Garamond" w:hAnsi="Garamond"/>
                <w:bCs/>
                <w:sz w:val="24"/>
                <w:vertAlign w:val="superscript"/>
              </w:rPr>
              <w:t>3</w:t>
            </w:r>
          </w:p>
          <w:p w:rsidR="004F3FC2" w:rsidRDefault="004F3FC2" w:rsidP="00590637">
            <w:pPr>
              <w:pStyle w:val="Listaszerbekezds1"/>
              <w:spacing w:after="120" w:line="276" w:lineRule="auto"/>
              <w:ind w:left="0"/>
              <w:jc w:val="both"/>
              <w:rPr>
                <w:rFonts w:ascii="Garamond" w:hAnsi="Garamond"/>
                <w:bCs/>
                <w:sz w:val="24"/>
              </w:rPr>
            </w:pPr>
          </w:p>
          <w:p w:rsidR="00CE0A29" w:rsidRDefault="00CE0A29" w:rsidP="00590637">
            <w:pPr>
              <w:pStyle w:val="Listaszerbekezds1"/>
              <w:spacing w:after="120" w:line="276" w:lineRule="auto"/>
              <w:ind w:left="0"/>
              <w:jc w:val="both"/>
              <w:rPr>
                <w:rFonts w:ascii="Garamond" w:hAnsi="Garamond"/>
                <w:bCs/>
                <w:sz w:val="24"/>
              </w:rPr>
            </w:pPr>
          </w:p>
          <w:p w:rsidR="004F3FC2" w:rsidRPr="009313D9" w:rsidRDefault="004F3FC2" w:rsidP="00590637">
            <w:pPr>
              <w:pStyle w:val="Listaszerbekezds1"/>
              <w:spacing w:after="120" w:line="276" w:lineRule="auto"/>
              <w:ind w:left="0"/>
              <w:jc w:val="both"/>
              <w:rPr>
                <w:rFonts w:ascii="Garamond" w:hAnsi="Garamond"/>
                <w:bCs/>
                <w:sz w:val="24"/>
              </w:rPr>
            </w:pPr>
          </w:p>
        </w:tc>
        <w:tc>
          <w:tcPr>
            <w:tcW w:w="2303" w:type="dxa"/>
          </w:tcPr>
          <w:p w:rsidR="004F3FC2" w:rsidRPr="009313D9" w:rsidRDefault="00FA68F1" w:rsidP="00590637">
            <w:pPr>
              <w:pStyle w:val="Listaszerbekezds1"/>
              <w:spacing w:after="120" w:line="276" w:lineRule="auto"/>
              <w:ind w:left="0"/>
              <w:jc w:val="both"/>
              <w:rPr>
                <w:rFonts w:ascii="Garamond" w:hAnsi="Garamond"/>
                <w:bCs/>
                <w:sz w:val="24"/>
              </w:rPr>
            </w:pPr>
            <w:r>
              <w:rPr>
                <w:rFonts w:ascii="Garamond" w:hAnsi="Garamond"/>
                <w:sz w:val="24"/>
              </w:rPr>
              <w:t xml:space="preserve">         </w:t>
            </w:r>
            <w:r w:rsidRPr="009313D9">
              <w:rPr>
                <w:rFonts w:ascii="Garamond" w:hAnsi="Garamond"/>
                <w:sz w:val="24"/>
              </w:rPr>
              <w:t>Elegyednek</w:t>
            </w:r>
            <w:r>
              <w:rPr>
                <w:noProof/>
              </w:rPr>
              <w:t xml:space="preserve"> </w:t>
            </w:r>
            <w:r w:rsidR="00AC41B1">
              <w:rPr>
                <w:noProof/>
              </w:rPr>
              <w:drawing>
                <wp:anchor distT="0" distB="0" distL="114300" distR="114300" simplePos="0" relativeHeight="251669504" behindDoc="0" locked="0" layoutInCell="1" allowOverlap="1" wp14:anchorId="2A1724F0" wp14:editId="54F0DD15">
                  <wp:simplePos x="0" y="0"/>
                  <wp:positionH relativeFrom="column">
                    <wp:posOffset>-5715</wp:posOffset>
                  </wp:positionH>
                  <wp:positionV relativeFrom="paragraph">
                    <wp:posOffset>136525</wp:posOffset>
                  </wp:positionV>
                  <wp:extent cx="250190" cy="757555"/>
                  <wp:effectExtent l="0" t="0" r="0" b="4445"/>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 cy="757555"/>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FA68F1" w:rsidP="00FA68F1">
            <w:pPr>
              <w:rPr>
                <w:rFonts w:ascii="Garamond" w:hAnsi="Garamond"/>
                <w:sz w:val="24"/>
              </w:rPr>
            </w:pPr>
            <w:r>
              <w:rPr>
                <w:rFonts w:ascii="Garamond" w:hAnsi="Garamond"/>
                <w:sz w:val="24"/>
              </w:rPr>
              <w:t xml:space="preserve">      </w:t>
            </w:r>
          </w:p>
        </w:tc>
      </w:tr>
    </w:tbl>
    <w:p w:rsidR="004F3FC2" w:rsidRPr="009313D9" w:rsidRDefault="004F3FC2" w:rsidP="00686C69">
      <w:pPr>
        <w:rPr>
          <w:rFonts w:ascii="Garamond" w:hAnsi="Garamond"/>
          <w:sz w:val="24"/>
          <w:u w:val="single"/>
        </w:rPr>
      </w:pPr>
    </w:p>
    <w:p w:rsidR="004F3FC2" w:rsidRPr="009313D9" w:rsidRDefault="004F3FC2" w:rsidP="00686C69">
      <w:pPr>
        <w:rPr>
          <w:rFonts w:ascii="Garamond" w:hAnsi="Garamond"/>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842"/>
        <w:gridCol w:w="1842"/>
        <w:gridCol w:w="1843"/>
        <w:gridCol w:w="1843"/>
      </w:tblGrid>
      <w:tr w:rsidR="004F3FC2" w:rsidRPr="009313D9" w:rsidTr="00B33156">
        <w:tc>
          <w:tcPr>
            <w:tcW w:w="1734" w:type="dxa"/>
          </w:tcPr>
          <w:p w:rsidR="004F3FC2" w:rsidRPr="009313D9" w:rsidRDefault="004F3FC2" w:rsidP="00590637">
            <w:pPr>
              <w:pStyle w:val="Listaszerbekezds1"/>
              <w:spacing w:after="120" w:line="276" w:lineRule="auto"/>
              <w:ind w:left="0"/>
              <w:jc w:val="both"/>
              <w:rPr>
                <w:rFonts w:ascii="Garamond" w:hAnsi="Garamond"/>
                <w:bCs/>
                <w:sz w:val="24"/>
              </w:rPr>
            </w:pPr>
          </w:p>
        </w:tc>
        <w:tc>
          <w:tcPr>
            <w:tcW w:w="1842"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Benzin</w:t>
            </w:r>
          </w:p>
        </w:tc>
        <w:tc>
          <w:tcPr>
            <w:tcW w:w="1842" w:type="dxa"/>
          </w:tcPr>
          <w:p w:rsidR="004F3FC2" w:rsidRPr="009313D9" w:rsidRDefault="004F3FC2" w:rsidP="00590637">
            <w:pPr>
              <w:pStyle w:val="Listaszerbekezds1"/>
              <w:spacing w:after="120" w:line="276" w:lineRule="auto"/>
              <w:ind w:left="0"/>
              <w:jc w:val="both"/>
              <w:rPr>
                <w:rFonts w:ascii="Garamond" w:hAnsi="Garamond"/>
                <w:bCs/>
                <w:sz w:val="24"/>
              </w:rPr>
            </w:pPr>
            <w:proofErr w:type="spellStart"/>
            <w:r w:rsidRPr="009313D9">
              <w:rPr>
                <w:rFonts w:ascii="Garamond" w:hAnsi="Garamond"/>
                <w:bCs/>
                <w:sz w:val="24"/>
              </w:rPr>
              <w:t>Diklór-metán</w:t>
            </w:r>
            <w:proofErr w:type="spellEnd"/>
          </w:p>
        </w:tc>
        <w:tc>
          <w:tcPr>
            <w:tcW w:w="1843"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Etanol</w:t>
            </w:r>
          </w:p>
        </w:tc>
        <w:tc>
          <w:tcPr>
            <w:tcW w:w="1843" w:type="dxa"/>
          </w:tcPr>
          <w:p w:rsidR="004F3FC2" w:rsidRPr="009313D9" w:rsidRDefault="004F3FC2" w:rsidP="00590637">
            <w:pPr>
              <w:pStyle w:val="Listaszerbekezds1"/>
              <w:spacing w:after="120" w:line="276" w:lineRule="auto"/>
              <w:ind w:left="0"/>
              <w:jc w:val="both"/>
              <w:rPr>
                <w:rFonts w:ascii="Garamond" w:hAnsi="Garamond"/>
                <w:bCs/>
                <w:sz w:val="24"/>
              </w:rPr>
            </w:pPr>
            <w:r w:rsidRPr="009313D9">
              <w:rPr>
                <w:rFonts w:ascii="Garamond" w:hAnsi="Garamond"/>
                <w:bCs/>
                <w:sz w:val="24"/>
              </w:rPr>
              <w:t>Desztillált víz</w:t>
            </w:r>
          </w:p>
        </w:tc>
      </w:tr>
      <w:tr w:rsidR="004F3FC2" w:rsidRPr="009313D9" w:rsidTr="00B33156">
        <w:tc>
          <w:tcPr>
            <w:tcW w:w="1734"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Jód</w:t>
            </w:r>
          </w:p>
          <w:p w:rsidR="004F3FC2" w:rsidRPr="009313D9" w:rsidRDefault="004F3FC2" w:rsidP="00937A8F">
            <w:pPr>
              <w:pStyle w:val="Listaszerbekezds1"/>
              <w:spacing w:after="120" w:line="276" w:lineRule="auto"/>
              <w:ind w:left="0"/>
              <w:rPr>
                <w:rFonts w:ascii="Garamond" w:hAnsi="Garamond"/>
                <w:bCs/>
                <w:sz w:val="24"/>
              </w:rPr>
            </w:pPr>
          </w:p>
        </w:tc>
        <w:tc>
          <w:tcPr>
            <w:tcW w:w="1842"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Oldódik.</w:t>
            </w:r>
          </w:p>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Lila színű.</w:t>
            </w:r>
          </w:p>
        </w:tc>
        <w:tc>
          <w:tcPr>
            <w:tcW w:w="1842"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Oldódik.</w:t>
            </w:r>
          </w:p>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Lila színű.</w:t>
            </w:r>
          </w:p>
        </w:tc>
        <w:tc>
          <w:tcPr>
            <w:tcW w:w="1843"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Oldódik.</w:t>
            </w:r>
          </w:p>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Barna színű.</w:t>
            </w:r>
          </w:p>
        </w:tc>
        <w:tc>
          <w:tcPr>
            <w:tcW w:w="1843"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Rosszul oldódik.</w:t>
            </w:r>
          </w:p>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Barna (sárga) színű.</w:t>
            </w:r>
          </w:p>
        </w:tc>
      </w:tr>
      <w:tr w:rsidR="004F3FC2" w:rsidRPr="009313D9" w:rsidTr="00B33156">
        <w:tc>
          <w:tcPr>
            <w:tcW w:w="1734" w:type="dxa"/>
          </w:tcPr>
          <w:p w:rsidR="004F3FC2" w:rsidRPr="009313D9" w:rsidRDefault="004F3FC2" w:rsidP="00937A8F">
            <w:pPr>
              <w:pStyle w:val="Listaszerbekezds1"/>
              <w:spacing w:after="120" w:line="276" w:lineRule="auto"/>
              <w:ind w:left="0"/>
              <w:rPr>
                <w:rFonts w:ascii="Garamond" w:hAnsi="Garamond"/>
                <w:bCs/>
                <w:sz w:val="24"/>
                <w:vertAlign w:val="subscript"/>
              </w:rPr>
            </w:pPr>
            <w:r w:rsidRPr="009313D9">
              <w:rPr>
                <w:rFonts w:ascii="Garamond" w:hAnsi="Garamond"/>
                <w:bCs/>
                <w:sz w:val="24"/>
              </w:rPr>
              <w:t>KMnO</w:t>
            </w:r>
            <w:r w:rsidRPr="009313D9">
              <w:rPr>
                <w:rFonts w:ascii="Garamond" w:hAnsi="Garamond"/>
                <w:bCs/>
                <w:sz w:val="24"/>
                <w:vertAlign w:val="subscript"/>
              </w:rPr>
              <w:t>4</w:t>
            </w:r>
          </w:p>
          <w:p w:rsidR="004F3FC2" w:rsidRPr="009313D9" w:rsidRDefault="004F3FC2" w:rsidP="00937A8F">
            <w:pPr>
              <w:pStyle w:val="Listaszerbekezds1"/>
              <w:spacing w:after="120" w:line="276" w:lineRule="auto"/>
              <w:ind w:left="0"/>
              <w:rPr>
                <w:rFonts w:ascii="Garamond" w:hAnsi="Garamond"/>
                <w:bCs/>
                <w:sz w:val="24"/>
              </w:rPr>
            </w:pPr>
          </w:p>
        </w:tc>
        <w:tc>
          <w:tcPr>
            <w:tcW w:w="1842"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Nem oldódik.</w:t>
            </w:r>
          </w:p>
        </w:tc>
        <w:tc>
          <w:tcPr>
            <w:tcW w:w="1842"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Nem oldódik.</w:t>
            </w:r>
          </w:p>
        </w:tc>
        <w:tc>
          <w:tcPr>
            <w:tcW w:w="1843"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Nem oldódik.</w:t>
            </w:r>
          </w:p>
        </w:tc>
        <w:tc>
          <w:tcPr>
            <w:tcW w:w="1843" w:type="dxa"/>
          </w:tcPr>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Jól oldódik.</w:t>
            </w:r>
          </w:p>
          <w:p w:rsidR="004F3FC2" w:rsidRPr="009313D9" w:rsidRDefault="004F3FC2" w:rsidP="00937A8F">
            <w:pPr>
              <w:pStyle w:val="Listaszerbekezds1"/>
              <w:spacing w:after="120" w:line="276" w:lineRule="auto"/>
              <w:ind w:left="0"/>
              <w:rPr>
                <w:rFonts w:ascii="Garamond" w:hAnsi="Garamond"/>
                <w:bCs/>
                <w:sz w:val="24"/>
              </w:rPr>
            </w:pPr>
            <w:r w:rsidRPr="009313D9">
              <w:rPr>
                <w:rFonts w:ascii="Garamond" w:hAnsi="Garamond"/>
                <w:bCs/>
                <w:sz w:val="24"/>
              </w:rPr>
              <w:t>Lila színű.</w:t>
            </w:r>
          </w:p>
        </w:tc>
      </w:tr>
    </w:tbl>
    <w:p w:rsidR="004F3FC2" w:rsidRPr="009313D9" w:rsidRDefault="004F3FC2" w:rsidP="00686C69">
      <w:pPr>
        <w:rPr>
          <w:rFonts w:ascii="Garamond" w:hAnsi="Garamond"/>
          <w:sz w:val="24"/>
          <w:u w:val="single"/>
        </w:rPr>
      </w:pPr>
    </w:p>
    <w:p w:rsidR="004F3FC2" w:rsidRPr="009313D9" w:rsidRDefault="004F3FC2" w:rsidP="00686C69">
      <w:pPr>
        <w:rPr>
          <w:rFonts w:ascii="Garamond" w:hAnsi="Garamond"/>
          <w:sz w:val="24"/>
        </w:rPr>
      </w:pPr>
      <w:r w:rsidRPr="009313D9">
        <w:rPr>
          <w:rFonts w:ascii="Garamond" w:hAnsi="Garamond"/>
          <w:sz w:val="24"/>
        </w:rPr>
        <w:t xml:space="preserve">A jód a keményítővel </w:t>
      </w:r>
      <w:proofErr w:type="spellStart"/>
      <w:r w:rsidRPr="009313D9">
        <w:rPr>
          <w:rFonts w:ascii="Garamond" w:hAnsi="Garamond"/>
          <w:sz w:val="24"/>
        </w:rPr>
        <w:t>tintakék</w:t>
      </w:r>
      <w:proofErr w:type="spellEnd"/>
      <w:r w:rsidRPr="009313D9">
        <w:rPr>
          <w:rFonts w:ascii="Garamond" w:hAnsi="Garamond"/>
          <w:sz w:val="24"/>
        </w:rPr>
        <w:t xml:space="preserve"> színt mutat.</w:t>
      </w:r>
    </w:p>
    <w:p w:rsidR="004F3FC2" w:rsidRPr="009313D9" w:rsidRDefault="004F3FC2" w:rsidP="00686C69">
      <w:pPr>
        <w:rPr>
          <w:rFonts w:ascii="Garamond" w:hAnsi="Garamond"/>
          <w:sz w:val="24"/>
        </w:rPr>
      </w:pPr>
    </w:p>
    <w:p w:rsidR="004F3FC2" w:rsidRPr="009313D9" w:rsidRDefault="004F3FC2" w:rsidP="00937A8F">
      <w:pPr>
        <w:rPr>
          <w:rFonts w:ascii="Garamond" w:hAnsi="Garamond"/>
          <w:b/>
          <w:sz w:val="24"/>
        </w:rPr>
      </w:pPr>
      <w:r w:rsidRPr="009313D9">
        <w:rPr>
          <w:rFonts w:ascii="Garamond" w:hAnsi="Garamond"/>
          <w:sz w:val="24"/>
        </w:rPr>
        <w:t>A tapasztalatok összegzése a táblavázlatban megtalálható (</w:t>
      </w:r>
      <w:r w:rsidRPr="00F92755">
        <w:rPr>
          <w:rFonts w:ascii="Garamond" w:hAnsi="Garamond"/>
          <w:b/>
          <w:sz w:val="24"/>
        </w:rPr>
        <w:t>6. melléklet</w:t>
      </w:r>
      <w:r w:rsidRPr="009313D9">
        <w:rPr>
          <w:rFonts w:ascii="Garamond" w:hAnsi="Garamond"/>
          <w:sz w:val="24"/>
        </w:rPr>
        <w:t>).</w:t>
      </w:r>
      <w:r w:rsidRPr="009313D9">
        <w:rPr>
          <w:rFonts w:ascii="Garamond" w:hAnsi="Garamond"/>
          <w:sz w:val="24"/>
          <w:u w:val="single"/>
        </w:rPr>
        <w:br w:type="page"/>
      </w:r>
      <w:r w:rsidRPr="00F92755">
        <w:rPr>
          <w:rFonts w:ascii="Garamond" w:hAnsi="Garamond"/>
          <w:b/>
          <w:sz w:val="24"/>
        </w:rPr>
        <w:lastRenderedPageBreak/>
        <w:t>3</w:t>
      </w:r>
      <w:r w:rsidRPr="009313D9">
        <w:rPr>
          <w:rFonts w:ascii="Garamond" w:hAnsi="Garamond"/>
          <w:sz w:val="24"/>
        </w:rPr>
        <w:t xml:space="preserve">. </w:t>
      </w:r>
      <w:r w:rsidRPr="009313D9">
        <w:rPr>
          <w:rFonts w:ascii="Garamond" w:hAnsi="Garamond"/>
          <w:b/>
          <w:sz w:val="24"/>
        </w:rPr>
        <w:t>melléklet: Beadandó feladatlap</w:t>
      </w:r>
      <w:r w:rsidRPr="009313D9">
        <w:rPr>
          <w:rFonts w:ascii="Garamond" w:hAnsi="Garamond"/>
          <w:b/>
          <w:sz w:val="24"/>
        </w:rPr>
        <w:br/>
      </w:r>
    </w:p>
    <w:p w:rsidR="004F3FC2" w:rsidRDefault="004F3FC2" w:rsidP="00AE6F6D">
      <w:pPr>
        <w:pStyle w:val="Listaszerbekezds1"/>
        <w:ind w:left="0"/>
        <w:jc w:val="both"/>
        <w:rPr>
          <w:rFonts w:ascii="Garamond" w:hAnsi="Garamond"/>
          <w:bCs/>
          <w:sz w:val="24"/>
        </w:rPr>
      </w:pPr>
      <w:r w:rsidRPr="009313D9">
        <w:rPr>
          <w:rFonts w:ascii="Garamond" w:hAnsi="Garamond"/>
          <w:bCs/>
          <w:sz w:val="24"/>
        </w:rPr>
        <w:t>A kémcsövekben két, egymással nem elegyedő folyadékot látsz, az egyikben lila színnel oldottunk egy anyagot.</w:t>
      </w:r>
    </w:p>
    <w:p w:rsidR="004F3FC2" w:rsidRPr="009313D9" w:rsidRDefault="004F3FC2" w:rsidP="00AE6F6D">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r w:rsidRPr="009313D9">
        <w:rPr>
          <w:rFonts w:ascii="Garamond" w:hAnsi="Garamond"/>
          <w:bCs/>
          <w:sz w:val="24"/>
        </w:rPr>
        <w:t>Az előző elegyedési és oldási kísérletek tapasztalatai alapján állapítsátok meg, milyen anyagok lehetnek a kémcsövekben!</w:t>
      </w:r>
    </w:p>
    <w:p w:rsidR="004F3FC2" w:rsidRDefault="004F3FC2" w:rsidP="00CA5B23">
      <w:pPr>
        <w:pStyle w:val="Listaszerbekezds1"/>
        <w:ind w:left="0"/>
        <w:jc w:val="both"/>
        <w:rPr>
          <w:rFonts w:ascii="Garamond" w:hAnsi="Garamond"/>
          <w:bCs/>
          <w:sz w:val="24"/>
        </w:rPr>
      </w:pPr>
    </w:p>
    <w:p w:rsidR="004F3FC2" w:rsidRDefault="004F3FC2" w:rsidP="00B068F9">
      <w:pPr>
        <w:pStyle w:val="Listaszerbekezds1"/>
        <w:tabs>
          <w:tab w:val="left" w:pos="1500"/>
          <w:tab w:val="left" w:pos="5600"/>
        </w:tabs>
        <w:ind w:left="0"/>
        <w:jc w:val="both"/>
        <w:rPr>
          <w:rFonts w:ascii="Garamond" w:hAnsi="Garamond"/>
          <w:bCs/>
          <w:sz w:val="24"/>
        </w:rPr>
      </w:pPr>
      <w:r>
        <w:rPr>
          <w:rFonts w:ascii="Garamond" w:hAnsi="Garamond"/>
          <w:bCs/>
          <w:sz w:val="24"/>
        </w:rPr>
        <w:tab/>
        <w:t>1. kémcső</w:t>
      </w:r>
      <w:r>
        <w:rPr>
          <w:rFonts w:ascii="Garamond" w:hAnsi="Garamond"/>
          <w:bCs/>
          <w:sz w:val="24"/>
        </w:rPr>
        <w:tab/>
        <w:t>2. kémcső</w:t>
      </w:r>
    </w:p>
    <w:p w:rsidR="004F3FC2" w:rsidRDefault="004F3FC2" w:rsidP="00CA5B23">
      <w:pPr>
        <w:pStyle w:val="Listaszerbekezds1"/>
        <w:ind w:left="0"/>
        <w:jc w:val="both"/>
        <w:rPr>
          <w:rFonts w:ascii="Garamond" w:hAnsi="Garamond"/>
          <w:bCs/>
          <w:sz w:val="24"/>
        </w:rPr>
      </w:pPr>
    </w:p>
    <w:p w:rsidR="004F3FC2" w:rsidRDefault="00AC41B1" w:rsidP="00CA5B23">
      <w:pPr>
        <w:pStyle w:val="Listaszerbekezds1"/>
        <w:ind w:left="0"/>
        <w:jc w:val="both"/>
        <w:rPr>
          <w:rFonts w:ascii="Garamond" w:hAnsi="Garamond"/>
          <w:bCs/>
          <w:sz w:val="24"/>
        </w:rPr>
      </w:pPr>
      <w:r>
        <w:rPr>
          <w:noProof/>
        </w:rPr>
        <w:drawing>
          <wp:anchor distT="0" distB="0" distL="114300" distR="114300" simplePos="0" relativeHeight="251653120" behindDoc="0" locked="0" layoutInCell="1" allowOverlap="1" wp14:anchorId="48E410A1" wp14:editId="705ED603">
            <wp:simplePos x="0" y="0"/>
            <wp:positionH relativeFrom="column">
              <wp:posOffset>3429000</wp:posOffset>
            </wp:positionH>
            <wp:positionV relativeFrom="paragraph">
              <wp:posOffset>0</wp:posOffset>
            </wp:positionV>
            <wp:extent cx="1531620" cy="1729740"/>
            <wp:effectExtent l="0" t="0" r="0" b="3810"/>
            <wp:wrapNone/>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162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2A957555" wp14:editId="42C2FB8C">
            <wp:simplePos x="0" y="0"/>
            <wp:positionH relativeFrom="column">
              <wp:posOffset>825500</wp:posOffset>
            </wp:positionH>
            <wp:positionV relativeFrom="paragraph">
              <wp:posOffset>0</wp:posOffset>
            </wp:positionV>
            <wp:extent cx="1531620" cy="1729740"/>
            <wp:effectExtent l="0" t="0" r="0" b="381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162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B068F9"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p>
    <w:p w:rsidR="004F3FC2" w:rsidRPr="009313D9" w:rsidRDefault="004F3FC2" w:rsidP="00AE6F6D">
      <w:pPr>
        <w:pStyle w:val="Listaszerbekezds1"/>
        <w:ind w:left="0"/>
        <w:rPr>
          <w:rFonts w:ascii="Garamond" w:hAnsi="Garamond"/>
          <w:bCs/>
          <w:sz w:val="24"/>
        </w:rPr>
      </w:pPr>
      <w:r w:rsidRPr="009313D9">
        <w:rPr>
          <w:rFonts w:ascii="Garamond" w:hAnsi="Garamond"/>
          <w:bCs/>
          <w:sz w:val="24"/>
        </w:rPr>
        <w:t>Készítsetek tervet az anyagok azonosítására!</w:t>
      </w:r>
    </w:p>
    <w:p w:rsidR="004F3FC2" w:rsidRPr="009313D9" w:rsidRDefault="004F3FC2" w:rsidP="00406C9D">
      <w:pPr>
        <w:pStyle w:val="Listaszerbekezds1"/>
        <w:ind w:left="0"/>
        <w:rPr>
          <w:rFonts w:ascii="Garamond" w:hAnsi="Garamond"/>
          <w:bCs/>
          <w:sz w:val="24"/>
        </w:rPr>
      </w:pPr>
      <w:r w:rsidRPr="009313D9">
        <w:rPr>
          <w:rFonts w:ascii="Garamond" w:hAnsi="Garamond"/>
          <w:bCs/>
          <w:sz w:val="24"/>
        </w:rPr>
        <w:t>1. kémcső</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Mi lehet a felső folyadék?...............................................................................................................................</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Mi lehet az alsó folyadék?...............................................................................................................................</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Indoklás:…………………………………………………………………………………………</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Mi lehet oldva a felső folyadékban?..............................................................................................................</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Indoklás:………………………………………………………………………………………….</w:t>
      </w:r>
    </w:p>
    <w:p w:rsidR="004F3FC2" w:rsidRPr="009313D9" w:rsidRDefault="004F3FC2" w:rsidP="00406C9D">
      <w:pPr>
        <w:pStyle w:val="Listaszerbekezds1"/>
        <w:ind w:left="0"/>
        <w:rPr>
          <w:rFonts w:ascii="Garamond" w:hAnsi="Garamond"/>
          <w:bCs/>
          <w:sz w:val="24"/>
        </w:rPr>
      </w:pPr>
    </w:p>
    <w:p w:rsidR="004F3FC2" w:rsidRPr="009313D9" w:rsidRDefault="004F3FC2" w:rsidP="00406C9D">
      <w:pPr>
        <w:pStyle w:val="Listaszerbekezds1"/>
        <w:ind w:left="0"/>
        <w:rPr>
          <w:rFonts w:ascii="Garamond" w:hAnsi="Garamond"/>
          <w:bCs/>
          <w:sz w:val="24"/>
        </w:rPr>
      </w:pPr>
      <w:r w:rsidRPr="009313D9">
        <w:rPr>
          <w:rFonts w:ascii="Garamond" w:hAnsi="Garamond"/>
          <w:bCs/>
          <w:sz w:val="24"/>
        </w:rPr>
        <w:t>2. kémcső</w:t>
      </w:r>
    </w:p>
    <w:p w:rsidR="004F3FC2" w:rsidRPr="009313D9" w:rsidRDefault="004F3FC2" w:rsidP="00406C9D">
      <w:pPr>
        <w:pStyle w:val="Listaszerbekezds1"/>
        <w:ind w:left="0"/>
        <w:rPr>
          <w:rFonts w:ascii="Garamond" w:hAnsi="Garamond"/>
          <w:bCs/>
          <w:sz w:val="24"/>
        </w:rPr>
      </w:pPr>
    </w:p>
    <w:p w:rsidR="004F3FC2" w:rsidRPr="009313D9" w:rsidRDefault="004F3FC2" w:rsidP="0087676F">
      <w:pPr>
        <w:pStyle w:val="Listaszerbekezds1"/>
        <w:ind w:left="0"/>
        <w:rPr>
          <w:rFonts w:ascii="Garamond" w:hAnsi="Garamond"/>
          <w:bCs/>
          <w:sz w:val="24"/>
        </w:rPr>
      </w:pPr>
      <w:r w:rsidRPr="009313D9">
        <w:rPr>
          <w:rFonts w:ascii="Garamond" w:hAnsi="Garamond"/>
          <w:bCs/>
          <w:sz w:val="24"/>
        </w:rPr>
        <w:t>Mi lehet a felső folyadék?...............................................................................................................................</w:t>
      </w:r>
    </w:p>
    <w:p w:rsidR="004F3FC2" w:rsidRPr="009313D9" w:rsidRDefault="004F3FC2" w:rsidP="0087676F">
      <w:pPr>
        <w:pStyle w:val="Listaszerbekezds1"/>
        <w:ind w:left="0"/>
        <w:rPr>
          <w:rFonts w:ascii="Garamond" w:hAnsi="Garamond"/>
          <w:bCs/>
          <w:sz w:val="24"/>
        </w:rPr>
      </w:pPr>
    </w:p>
    <w:p w:rsidR="004F3FC2" w:rsidRPr="009313D9" w:rsidRDefault="004F3FC2" w:rsidP="0023072A">
      <w:pPr>
        <w:pStyle w:val="Listaszerbekezds1"/>
        <w:ind w:left="0"/>
        <w:rPr>
          <w:rFonts w:ascii="Garamond" w:hAnsi="Garamond"/>
          <w:bCs/>
          <w:sz w:val="24"/>
        </w:rPr>
      </w:pPr>
      <w:r w:rsidRPr="009313D9">
        <w:rPr>
          <w:rFonts w:ascii="Garamond" w:hAnsi="Garamond"/>
          <w:bCs/>
          <w:sz w:val="24"/>
        </w:rPr>
        <w:t>Mi lehet az alsó folyadék?...............................................................................................................................</w:t>
      </w:r>
    </w:p>
    <w:p w:rsidR="004F3FC2" w:rsidRPr="009313D9" w:rsidRDefault="004F3FC2" w:rsidP="0087676F">
      <w:pPr>
        <w:pStyle w:val="Listaszerbekezds1"/>
        <w:ind w:left="0"/>
        <w:rPr>
          <w:rFonts w:ascii="Garamond" w:hAnsi="Garamond"/>
          <w:bCs/>
          <w:sz w:val="24"/>
        </w:rPr>
      </w:pPr>
    </w:p>
    <w:p w:rsidR="004F3FC2" w:rsidRPr="009313D9" w:rsidRDefault="004F3FC2" w:rsidP="0087676F">
      <w:pPr>
        <w:pStyle w:val="Listaszerbekezds1"/>
        <w:ind w:left="0"/>
        <w:rPr>
          <w:rFonts w:ascii="Garamond" w:hAnsi="Garamond"/>
          <w:bCs/>
          <w:sz w:val="24"/>
        </w:rPr>
      </w:pPr>
      <w:r w:rsidRPr="009313D9">
        <w:rPr>
          <w:rFonts w:ascii="Garamond" w:hAnsi="Garamond"/>
          <w:bCs/>
          <w:sz w:val="24"/>
        </w:rPr>
        <w:t>Indoklás:…………………………………………………………………………………………</w:t>
      </w:r>
    </w:p>
    <w:p w:rsidR="004F3FC2" w:rsidRPr="009313D9" w:rsidRDefault="004F3FC2" w:rsidP="0087676F">
      <w:pPr>
        <w:pStyle w:val="Listaszerbekezds1"/>
        <w:ind w:left="0"/>
        <w:rPr>
          <w:rFonts w:ascii="Garamond" w:hAnsi="Garamond"/>
          <w:bCs/>
          <w:sz w:val="24"/>
        </w:rPr>
      </w:pPr>
    </w:p>
    <w:p w:rsidR="004F3FC2" w:rsidRPr="009313D9" w:rsidRDefault="004F3FC2" w:rsidP="0087676F">
      <w:pPr>
        <w:pStyle w:val="Listaszerbekezds1"/>
        <w:ind w:left="0"/>
        <w:rPr>
          <w:rFonts w:ascii="Garamond" w:hAnsi="Garamond"/>
          <w:bCs/>
          <w:sz w:val="24"/>
        </w:rPr>
      </w:pPr>
      <w:r w:rsidRPr="009313D9">
        <w:rPr>
          <w:rFonts w:ascii="Garamond" w:hAnsi="Garamond"/>
          <w:bCs/>
          <w:sz w:val="24"/>
        </w:rPr>
        <w:t>Mi lehet oldva az alsó folyadékban?..............................................................................................................</w:t>
      </w:r>
    </w:p>
    <w:p w:rsidR="004F3FC2" w:rsidRPr="009313D9" w:rsidRDefault="004F3FC2" w:rsidP="0087676F">
      <w:pPr>
        <w:pStyle w:val="Listaszerbekezds1"/>
        <w:ind w:left="0"/>
        <w:rPr>
          <w:rFonts w:ascii="Garamond" w:hAnsi="Garamond"/>
          <w:bCs/>
          <w:sz w:val="24"/>
        </w:rPr>
      </w:pPr>
    </w:p>
    <w:p w:rsidR="004F3FC2" w:rsidRPr="009313D9" w:rsidRDefault="004F3FC2" w:rsidP="0087676F">
      <w:pPr>
        <w:pStyle w:val="Listaszerbekezds1"/>
        <w:ind w:left="0"/>
        <w:rPr>
          <w:rFonts w:ascii="Garamond" w:hAnsi="Garamond"/>
          <w:bCs/>
          <w:sz w:val="24"/>
        </w:rPr>
      </w:pPr>
      <w:r w:rsidRPr="009313D9">
        <w:rPr>
          <w:rFonts w:ascii="Garamond" w:hAnsi="Garamond"/>
          <w:bCs/>
          <w:sz w:val="24"/>
        </w:rPr>
        <w:t>Indoklás:………………………………………………………………………………………….</w:t>
      </w:r>
    </w:p>
    <w:p w:rsidR="004F3FC2" w:rsidRPr="009313D9" w:rsidRDefault="004F3FC2" w:rsidP="0087676F">
      <w:pPr>
        <w:pStyle w:val="Listaszerbekezds1"/>
        <w:ind w:left="0"/>
        <w:rPr>
          <w:rFonts w:ascii="Garamond" w:hAnsi="Garamond"/>
          <w:bCs/>
          <w:sz w:val="24"/>
        </w:rPr>
      </w:pP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Lehet több megoldás is?.................................................................................................................................</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lastRenderedPageBreak/>
        <w:t>............................................................................................................................................................................</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w:t>
      </w:r>
    </w:p>
    <w:p w:rsidR="004F3FC2" w:rsidRPr="009313D9" w:rsidRDefault="004F3FC2" w:rsidP="00FD2B2E">
      <w:pPr>
        <w:pStyle w:val="Listaszerbekezds1"/>
        <w:spacing w:line="360" w:lineRule="auto"/>
        <w:ind w:left="0"/>
        <w:rPr>
          <w:rFonts w:ascii="Garamond" w:hAnsi="Garamond"/>
          <w:bCs/>
          <w:sz w:val="24"/>
        </w:rPr>
      </w:pPr>
      <w:r w:rsidRPr="009313D9">
        <w:rPr>
          <w:rFonts w:ascii="Garamond" w:hAnsi="Garamond"/>
          <w:bCs/>
          <w:sz w:val="24"/>
        </w:rPr>
        <w:t>Tervezzetek kísérleteket, amelyekkel bizonyítjátok feltételezéseteket!</w:t>
      </w:r>
    </w:p>
    <w:p w:rsidR="004F3FC2" w:rsidRPr="009313D9" w:rsidRDefault="004F3FC2" w:rsidP="005166D0">
      <w:pPr>
        <w:pStyle w:val="Listaszerbekezds1"/>
        <w:ind w:left="0"/>
        <w:rPr>
          <w:rFonts w:ascii="Garamond" w:hAnsi="Garamond"/>
          <w:bCs/>
          <w:sz w:val="24"/>
        </w:rPr>
      </w:pPr>
      <w:r w:rsidRPr="009313D9">
        <w:rPr>
          <w:rFonts w:ascii="Garamond" w:hAnsi="Garamond"/>
          <w:bCs/>
          <w:sz w:val="24"/>
        </w:rPr>
        <w:t>A közös megbeszélés után végezzétek el a kísérleteket, és jegyezzétek fel a tapasztalatokat!</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(Nem szükséges feltétlenül négy kísérletet elvégezni, próbáljátok minél kevesebbel megoldani a feladatot!)</w:t>
      </w:r>
    </w:p>
    <w:p w:rsidR="004F3FC2" w:rsidRPr="009313D9" w:rsidRDefault="004F3FC2" w:rsidP="005166D0">
      <w:pPr>
        <w:pStyle w:val="Listaszerbekezds1"/>
        <w:ind w:left="0"/>
        <w:rPr>
          <w:rFonts w:ascii="Garamond" w:hAnsi="Garamond"/>
          <w:bCs/>
          <w:sz w:val="24"/>
        </w:rPr>
      </w:pPr>
    </w:p>
    <w:p w:rsidR="004F3FC2" w:rsidRDefault="004F3FC2" w:rsidP="00827D60">
      <w:pPr>
        <w:pStyle w:val="Listaszerbekezds1"/>
        <w:ind w:left="0"/>
        <w:rPr>
          <w:rFonts w:ascii="Garamond" w:hAnsi="Garamond"/>
          <w:b/>
          <w:sz w:val="24"/>
        </w:rPr>
      </w:pPr>
      <w:r w:rsidRPr="009313D9">
        <w:rPr>
          <w:rFonts w:ascii="Garamond" w:hAnsi="Garamond"/>
          <w:b/>
          <w:sz w:val="24"/>
        </w:rPr>
        <w:t>1. kémcső</w:t>
      </w:r>
    </w:p>
    <w:p w:rsidR="004F3FC2" w:rsidRPr="009313D9" w:rsidRDefault="004F3FC2" w:rsidP="00827D60">
      <w:pPr>
        <w:pStyle w:val="Listaszerbekezds1"/>
        <w:ind w:left="0"/>
        <w:rPr>
          <w:rFonts w:ascii="Garamond" w:hAnsi="Garamond"/>
          <w:b/>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a)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 xml:space="preserve">Tapasztalat: </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b)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c)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d)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
          <w:sz w:val="24"/>
        </w:rPr>
      </w:pPr>
      <w:r w:rsidRPr="009313D9">
        <w:rPr>
          <w:rFonts w:ascii="Garamond" w:hAnsi="Garamond"/>
          <w:b/>
          <w:sz w:val="24"/>
        </w:rPr>
        <w:t>2. kémcső</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a)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 xml:space="preserve">Tapasztalat: </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b)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c)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d) Kísérlet:</w:t>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Tapasztalat:</w:t>
      </w: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p>
    <w:p w:rsidR="004F3FC2" w:rsidRPr="009313D9" w:rsidRDefault="004F3FC2" w:rsidP="00827D60">
      <w:pPr>
        <w:pStyle w:val="Listaszerbekezds1"/>
        <w:ind w:left="0"/>
        <w:rPr>
          <w:rFonts w:ascii="Garamond" w:hAnsi="Garamond"/>
          <w:bCs/>
          <w:sz w:val="24"/>
        </w:rPr>
      </w:pPr>
      <w:r w:rsidRPr="009313D9">
        <w:rPr>
          <w:rFonts w:ascii="Garamond" w:hAnsi="Garamond"/>
          <w:bCs/>
          <w:sz w:val="24"/>
        </w:rPr>
        <w:t>A kísérletek tapasztalatai alapján a kémcsövekben a következő anyagok találhatók:</w:t>
      </w:r>
    </w:p>
    <w:p w:rsidR="004F3FC2" w:rsidRDefault="004F3FC2" w:rsidP="005166D0">
      <w:pPr>
        <w:pStyle w:val="Listaszerbekezds1"/>
        <w:ind w:left="0"/>
        <w:rPr>
          <w:rFonts w:ascii="Garamond" w:hAnsi="Garamond"/>
          <w:bCs/>
          <w:sz w:val="24"/>
        </w:rPr>
      </w:pPr>
    </w:p>
    <w:p w:rsidR="004F3FC2" w:rsidRPr="009313D9" w:rsidRDefault="004F3FC2" w:rsidP="005166D0">
      <w:pPr>
        <w:pStyle w:val="Listaszerbekezds1"/>
        <w:ind w:left="0"/>
        <w:rPr>
          <w:rFonts w:ascii="Garamond" w:hAnsi="Garamond"/>
          <w:bCs/>
          <w:sz w:val="24"/>
        </w:rPr>
      </w:pPr>
      <w:r>
        <w:rPr>
          <w:rFonts w:ascii="Garamond" w:hAnsi="Garamond"/>
          <w:bCs/>
          <w:sz w:val="24"/>
        </w:rPr>
        <w:tab/>
        <w:t>1. kémcső</w:t>
      </w:r>
      <w:r>
        <w:rPr>
          <w:rFonts w:ascii="Garamond" w:hAnsi="Garamond"/>
          <w:bCs/>
          <w:sz w:val="24"/>
        </w:rPr>
        <w:tab/>
      </w:r>
      <w:r>
        <w:rPr>
          <w:rFonts w:ascii="Garamond" w:hAnsi="Garamond"/>
          <w:bCs/>
          <w:sz w:val="24"/>
        </w:rPr>
        <w:tab/>
      </w:r>
      <w:r>
        <w:rPr>
          <w:rFonts w:ascii="Garamond" w:hAnsi="Garamond"/>
          <w:bCs/>
          <w:sz w:val="24"/>
        </w:rPr>
        <w:tab/>
      </w:r>
      <w:r>
        <w:rPr>
          <w:rFonts w:ascii="Garamond" w:hAnsi="Garamond"/>
          <w:bCs/>
          <w:sz w:val="24"/>
        </w:rPr>
        <w:tab/>
      </w:r>
      <w:r>
        <w:rPr>
          <w:rFonts w:ascii="Garamond" w:hAnsi="Garamond"/>
          <w:bCs/>
          <w:sz w:val="24"/>
        </w:rPr>
        <w:tab/>
        <w:t>2. kémcső</w:t>
      </w:r>
    </w:p>
    <w:p w:rsidR="004F3FC2" w:rsidRPr="009313D9" w:rsidRDefault="00AC41B1" w:rsidP="005166D0">
      <w:pPr>
        <w:pStyle w:val="Listaszerbekezds1"/>
        <w:ind w:left="0"/>
        <w:rPr>
          <w:rFonts w:ascii="Garamond" w:hAnsi="Garamond"/>
          <w:bCs/>
          <w:sz w:val="24"/>
        </w:rPr>
      </w:pPr>
      <w:r>
        <w:rPr>
          <w:noProof/>
        </w:rPr>
        <w:drawing>
          <wp:anchor distT="0" distB="0" distL="114300" distR="114300" simplePos="0" relativeHeight="251655168" behindDoc="0" locked="0" layoutInCell="1" allowOverlap="1" wp14:anchorId="2D191A8E" wp14:editId="371C8724">
            <wp:simplePos x="0" y="0"/>
            <wp:positionH relativeFrom="column">
              <wp:posOffset>3111500</wp:posOffset>
            </wp:positionH>
            <wp:positionV relativeFrom="paragraph">
              <wp:posOffset>142875</wp:posOffset>
            </wp:positionV>
            <wp:extent cx="1783080" cy="1729740"/>
            <wp:effectExtent l="0" t="0" r="7620" b="3810"/>
            <wp:wrapNone/>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16729B4D" wp14:editId="45BC9703">
            <wp:simplePos x="0" y="0"/>
            <wp:positionH relativeFrom="column">
              <wp:posOffset>381000</wp:posOffset>
            </wp:positionH>
            <wp:positionV relativeFrom="paragraph">
              <wp:posOffset>142875</wp:posOffset>
            </wp:positionV>
            <wp:extent cx="1783080" cy="1729740"/>
            <wp:effectExtent l="0" t="0" r="7620" b="3810"/>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1669FB" w:rsidRDefault="004F3FC2" w:rsidP="005166D0">
      <w:pPr>
        <w:pStyle w:val="Listaszerbekezds1"/>
        <w:ind w:left="0"/>
        <w:rPr>
          <w:rFonts w:ascii="Garamond" w:hAnsi="Garamond"/>
          <w:bCs/>
          <w:sz w:val="24"/>
        </w:rPr>
      </w:pPr>
    </w:p>
    <w:p w:rsidR="004F3FC2" w:rsidRPr="009313D9" w:rsidRDefault="004F3FC2" w:rsidP="005166D0">
      <w:pPr>
        <w:pStyle w:val="Listaszerbekezds1"/>
        <w:ind w:left="0"/>
        <w:rPr>
          <w:rFonts w:ascii="Garamond" w:hAnsi="Garamond"/>
          <w:bCs/>
          <w:sz w:val="24"/>
        </w:rPr>
      </w:pPr>
    </w:p>
    <w:p w:rsidR="004F3FC2" w:rsidRPr="009313D9" w:rsidRDefault="004F3FC2" w:rsidP="005166D0">
      <w:pPr>
        <w:pStyle w:val="Listaszerbekezds1"/>
        <w:ind w:left="0"/>
        <w:rPr>
          <w:rFonts w:ascii="Garamond" w:hAnsi="Garamond"/>
          <w:bCs/>
          <w:sz w:val="24"/>
        </w:rPr>
      </w:pPr>
    </w:p>
    <w:p w:rsidR="004F3FC2" w:rsidRDefault="004F3FC2" w:rsidP="003B5A73">
      <w:pPr>
        <w:pStyle w:val="Listaszerbekezds1"/>
        <w:ind w:left="0"/>
        <w:rPr>
          <w:rFonts w:ascii="Garamond" w:hAnsi="Garamond"/>
          <w:b/>
          <w:bCs/>
          <w:sz w:val="24"/>
        </w:rPr>
      </w:pPr>
    </w:p>
    <w:p w:rsidR="004F3FC2" w:rsidRPr="001669FB" w:rsidRDefault="004F3FC2" w:rsidP="003B5A73">
      <w:pPr>
        <w:pStyle w:val="Listaszerbekezds1"/>
        <w:ind w:left="0"/>
        <w:rPr>
          <w:rFonts w:ascii="Garamond" w:hAnsi="Garamond"/>
          <w:b/>
          <w:bCs/>
          <w:sz w:val="24"/>
        </w:rPr>
      </w:pPr>
    </w:p>
    <w:p w:rsidR="004F3FC2" w:rsidRDefault="004F3FC2" w:rsidP="003B5A73">
      <w:pPr>
        <w:pStyle w:val="Listaszerbekezds1"/>
        <w:ind w:left="0"/>
        <w:rPr>
          <w:rFonts w:ascii="Garamond" w:hAnsi="Garamond"/>
          <w:b/>
          <w:bCs/>
          <w:sz w:val="24"/>
        </w:rPr>
      </w:pPr>
    </w:p>
    <w:p w:rsidR="004F3FC2" w:rsidRDefault="004F3FC2" w:rsidP="003B5A73">
      <w:pPr>
        <w:pStyle w:val="Listaszerbekezds1"/>
        <w:ind w:left="0"/>
        <w:rPr>
          <w:rFonts w:ascii="Garamond" w:hAnsi="Garamond"/>
          <w:b/>
          <w:bCs/>
          <w:sz w:val="24"/>
        </w:rPr>
      </w:pPr>
    </w:p>
    <w:p w:rsidR="004F3FC2" w:rsidRDefault="004F3FC2" w:rsidP="003B5A73">
      <w:pPr>
        <w:pStyle w:val="Listaszerbekezds1"/>
        <w:ind w:left="0"/>
        <w:rPr>
          <w:rFonts w:ascii="Garamond" w:hAnsi="Garamond"/>
          <w:b/>
          <w:bCs/>
          <w:sz w:val="24"/>
        </w:rPr>
      </w:pPr>
    </w:p>
    <w:p w:rsidR="004F3FC2" w:rsidRDefault="004F3FC2" w:rsidP="003B5A73">
      <w:pPr>
        <w:pStyle w:val="Listaszerbekezds1"/>
        <w:ind w:left="0"/>
        <w:rPr>
          <w:rFonts w:ascii="Garamond" w:hAnsi="Garamond"/>
          <w:b/>
          <w:bCs/>
          <w:sz w:val="24"/>
        </w:rPr>
      </w:pPr>
    </w:p>
    <w:p w:rsidR="004F3FC2" w:rsidRDefault="004F3FC2" w:rsidP="003B5A73">
      <w:pPr>
        <w:pStyle w:val="Listaszerbekezds1"/>
        <w:ind w:left="0"/>
        <w:rPr>
          <w:rFonts w:ascii="Garamond" w:hAnsi="Garamond"/>
          <w:b/>
          <w:bCs/>
          <w:sz w:val="24"/>
        </w:rPr>
      </w:pPr>
    </w:p>
    <w:p w:rsidR="004F3FC2" w:rsidRPr="009313D9" w:rsidRDefault="004F3FC2" w:rsidP="003B5A73">
      <w:pPr>
        <w:pStyle w:val="Listaszerbekezds1"/>
        <w:ind w:left="0"/>
        <w:rPr>
          <w:rFonts w:ascii="Garamond" w:hAnsi="Garamond"/>
          <w:b/>
          <w:bCs/>
          <w:sz w:val="24"/>
        </w:rPr>
      </w:pPr>
      <w:r w:rsidRPr="009313D9">
        <w:rPr>
          <w:rFonts w:ascii="Garamond" w:hAnsi="Garamond"/>
          <w:b/>
          <w:bCs/>
          <w:sz w:val="24"/>
        </w:rPr>
        <w:lastRenderedPageBreak/>
        <w:t>Megoldási javaslat</w:t>
      </w:r>
    </w:p>
    <w:p w:rsidR="004F3FC2" w:rsidRPr="009313D9" w:rsidRDefault="004F3FC2" w:rsidP="003B5A73">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Mivel mindkét esetben egymással nem elegyedő folyadékokról van szó (és a fázisokban csak egyféle folyadék lehet), kétféle variáció fordulhat elő. </w:t>
      </w:r>
    </w:p>
    <w:p w:rsidR="004F3FC2" w:rsidRPr="009313D9" w:rsidRDefault="004F3FC2" w:rsidP="00CA5B23">
      <w:pPr>
        <w:pStyle w:val="Listaszerbekezds1"/>
        <w:numPr>
          <w:ilvl w:val="0"/>
          <w:numId w:val="37"/>
        </w:numPr>
        <w:jc w:val="both"/>
        <w:rPr>
          <w:rFonts w:ascii="Garamond" w:hAnsi="Garamond"/>
          <w:bCs/>
          <w:sz w:val="24"/>
        </w:rPr>
      </w:pPr>
      <w:r w:rsidRPr="009313D9">
        <w:rPr>
          <w:rFonts w:ascii="Garamond" w:hAnsi="Garamond"/>
          <w:bCs/>
          <w:sz w:val="24"/>
        </w:rPr>
        <w:t>A víz van alul és a benzin fölül.</w:t>
      </w:r>
    </w:p>
    <w:p w:rsidR="004F3FC2" w:rsidRPr="009313D9" w:rsidRDefault="004F3FC2" w:rsidP="00CA5B23">
      <w:pPr>
        <w:pStyle w:val="Listaszerbekezds1"/>
        <w:numPr>
          <w:ilvl w:val="0"/>
          <w:numId w:val="37"/>
        </w:numPr>
        <w:jc w:val="both"/>
        <w:rPr>
          <w:rFonts w:ascii="Garamond" w:hAnsi="Garamond"/>
          <w:bCs/>
          <w:sz w:val="24"/>
        </w:rPr>
      </w:pPr>
      <w:r w:rsidRPr="009313D9">
        <w:rPr>
          <w:rFonts w:ascii="Garamond" w:hAnsi="Garamond"/>
          <w:bCs/>
          <w:sz w:val="24"/>
        </w:rPr>
        <w:t xml:space="preserve">A </w:t>
      </w:r>
      <w:proofErr w:type="spellStart"/>
      <w:r w:rsidRPr="009313D9">
        <w:rPr>
          <w:rFonts w:ascii="Garamond" w:hAnsi="Garamond"/>
          <w:bCs/>
          <w:sz w:val="24"/>
        </w:rPr>
        <w:t>diklór-metán</w:t>
      </w:r>
      <w:proofErr w:type="spellEnd"/>
      <w:r w:rsidRPr="009313D9">
        <w:rPr>
          <w:rFonts w:ascii="Garamond" w:hAnsi="Garamond"/>
          <w:bCs/>
          <w:sz w:val="24"/>
        </w:rPr>
        <w:t xml:space="preserve"> van alul és a víz fölül.</w:t>
      </w:r>
    </w:p>
    <w:p w:rsidR="004F3FC2" w:rsidRPr="009313D9" w:rsidRDefault="004F3FC2" w:rsidP="00C802B9">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Mivel a jód benzinben és </w:t>
      </w:r>
      <w:proofErr w:type="spellStart"/>
      <w:r w:rsidRPr="009313D9">
        <w:rPr>
          <w:rFonts w:ascii="Garamond" w:hAnsi="Garamond"/>
          <w:bCs/>
          <w:sz w:val="24"/>
        </w:rPr>
        <w:t>diklór-metánban</w:t>
      </w:r>
      <w:proofErr w:type="spellEnd"/>
      <w:r w:rsidRPr="009313D9">
        <w:rPr>
          <w:rFonts w:ascii="Garamond" w:hAnsi="Garamond"/>
          <w:bCs/>
          <w:sz w:val="24"/>
        </w:rPr>
        <w:t xml:space="preserve"> lila színnel oldódik, így az első esetben a fölső fázis lesz lila, a másodikban az alsó. A másik fázis színtelen.</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A KMnO</w:t>
      </w:r>
      <w:r w:rsidRPr="009313D9">
        <w:rPr>
          <w:rFonts w:ascii="Garamond" w:hAnsi="Garamond"/>
          <w:bCs/>
          <w:sz w:val="24"/>
          <w:vertAlign w:val="subscript"/>
        </w:rPr>
        <w:t>4</w:t>
      </w:r>
      <w:r w:rsidRPr="009313D9">
        <w:rPr>
          <w:rFonts w:ascii="Garamond" w:hAnsi="Garamond"/>
          <w:bCs/>
          <w:sz w:val="24"/>
        </w:rPr>
        <w:t xml:space="preserve"> vízben lila színnel oldódik, benzinben és </w:t>
      </w:r>
      <w:proofErr w:type="spellStart"/>
      <w:r w:rsidRPr="009313D9">
        <w:rPr>
          <w:rFonts w:ascii="Garamond" w:hAnsi="Garamond"/>
          <w:bCs/>
          <w:sz w:val="24"/>
        </w:rPr>
        <w:t>diklór-metánban</w:t>
      </w:r>
      <w:proofErr w:type="spellEnd"/>
      <w:r w:rsidRPr="009313D9">
        <w:rPr>
          <w:rFonts w:ascii="Garamond" w:hAnsi="Garamond"/>
          <w:bCs/>
          <w:sz w:val="24"/>
        </w:rPr>
        <w:t xml:space="preserve"> nem oldódik, ezért az első esetben a lila oldat alul lesz, a másodikban fölül. A másik fázis színtelen.</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A megoldás tehát a következő:</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1. kémcső</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 Alul víz (színtelen), fölül benzines jódoldat (lila), vagy</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 xml:space="preserve">II. Alul </w:t>
      </w:r>
      <w:proofErr w:type="spellStart"/>
      <w:r w:rsidRPr="009313D9">
        <w:rPr>
          <w:rFonts w:ascii="Garamond" w:hAnsi="Garamond"/>
          <w:bCs/>
          <w:sz w:val="24"/>
        </w:rPr>
        <w:t>diklór-metán</w:t>
      </w:r>
      <w:proofErr w:type="spellEnd"/>
      <w:r w:rsidRPr="009313D9">
        <w:rPr>
          <w:rFonts w:ascii="Garamond" w:hAnsi="Garamond"/>
          <w:bCs/>
          <w:sz w:val="24"/>
        </w:rPr>
        <w:t xml:space="preserve"> (színtelen), fölül vizes KMnO</w:t>
      </w:r>
      <w:r w:rsidRPr="009313D9">
        <w:rPr>
          <w:rFonts w:ascii="Garamond" w:hAnsi="Garamond"/>
          <w:bCs/>
          <w:sz w:val="24"/>
          <w:vertAlign w:val="subscript"/>
        </w:rPr>
        <w:t>4</w:t>
      </w:r>
      <w:r w:rsidRPr="009313D9">
        <w:rPr>
          <w:rFonts w:ascii="Garamond" w:hAnsi="Garamond"/>
          <w:bCs/>
          <w:sz w:val="24"/>
        </w:rPr>
        <w:t>-oldat (lila).</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2. kémcső</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III. Alul vizes KMnO</w:t>
      </w:r>
      <w:r w:rsidRPr="009313D9">
        <w:rPr>
          <w:rFonts w:ascii="Garamond" w:hAnsi="Garamond"/>
          <w:bCs/>
          <w:sz w:val="24"/>
          <w:vertAlign w:val="subscript"/>
        </w:rPr>
        <w:t>4</w:t>
      </w:r>
      <w:r w:rsidRPr="009313D9">
        <w:rPr>
          <w:rFonts w:ascii="Garamond" w:hAnsi="Garamond"/>
          <w:bCs/>
          <w:sz w:val="24"/>
        </w:rPr>
        <w:t>-oldat (lila), fölül benzin (színtelen), vagy</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 xml:space="preserve">IV. Alul </w:t>
      </w:r>
      <w:proofErr w:type="spellStart"/>
      <w:r w:rsidRPr="009313D9">
        <w:rPr>
          <w:rFonts w:ascii="Garamond" w:hAnsi="Garamond"/>
          <w:bCs/>
          <w:sz w:val="24"/>
        </w:rPr>
        <w:t>diklór-metános</w:t>
      </w:r>
      <w:proofErr w:type="spellEnd"/>
      <w:r w:rsidRPr="009313D9">
        <w:rPr>
          <w:rFonts w:ascii="Garamond" w:hAnsi="Garamond"/>
          <w:bCs/>
          <w:sz w:val="24"/>
        </w:rPr>
        <w:t xml:space="preserve"> jódoldat (lila), fölül víz (színtelen).</w:t>
      </w:r>
    </w:p>
    <w:p w:rsidR="004F3FC2" w:rsidRPr="009313D9" w:rsidRDefault="004F3FC2" w:rsidP="00C802B9">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Hogy a két variáció közül melyik van a kémcsőben, arról egyszerű kísérletekkel lehet meggyőződni.</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Ha összerázzuk a kémcsövek tartalmát, nem látunk változást, visszaáll az eredeti állapot.</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a) Teszünk hozzá néhány jódkristályt.</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Tapasztalatok:</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 Nem látunk változást (esetleg a jódoldat színe mélyül).</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 Az alsó</w:t>
      </w:r>
      <w:r>
        <w:rPr>
          <w:rFonts w:ascii="Garamond" w:hAnsi="Garamond"/>
          <w:bCs/>
          <w:sz w:val="24"/>
        </w:rPr>
        <w:t>,</w:t>
      </w:r>
      <w:r w:rsidRPr="009313D9">
        <w:rPr>
          <w:rFonts w:ascii="Garamond" w:hAnsi="Garamond"/>
          <w:bCs/>
          <w:sz w:val="24"/>
        </w:rPr>
        <w:t xml:space="preserve"> színtelen fázis is lila lesz.</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III. A felső</w:t>
      </w:r>
      <w:r>
        <w:rPr>
          <w:rFonts w:ascii="Garamond" w:hAnsi="Garamond"/>
          <w:bCs/>
          <w:sz w:val="24"/>
        </w:rPr>
        <w:t>,</w:t>
      </w:r>
      <w:r w:rsidRPr="009313D9">
        <w:rPr>
          <w:rFonts w:ascii="Garamond" w:hAnsi="Garamond"/>
          <w:bCs/>
          <w:sz w:val="24"/>
        </w:rPr>
        <w:t xml:space="preserve"> benzines fázis is lila lesz.</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IV. Nem látunk változást (esetleg a jódoldat színe mélyül).</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b) Teszünk hozzá néhány kristály KMnO</w:t>
      </w:r>
      <w:r w:rsidRPr="009313D9">
        <w:rPr>
          <w:rFonts w:ascii="Garamond" w:hAnsi="Garamond"/>
          <w:bCs/>
          <w:sz w:val="24"/>
          <w:vertAlign w:val="subscript"/>
        </w:rPr>
        <w:t>4</w:t>
      </w:r>
      <w:r w:rsidRPr="009313D9">
        <w:rPr>
          <w:rFonts w:ascii="Garamond" w:hAnsi="Garamond"/>
          <w:bCs/>
          <w:sz w:val="24"/>
        </w:rPr>
        <w:t>-ot.</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Tapasztalatok:</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 Az alsó fázis is lila lesz.</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 Nem látunk változást (esetleg a KMnO</w:t>
      </w:r>
      <w:r w:rsidRPr="009313D9">
        <w:rPr>
          <w:rFonts w:ascii="Garamond" w:hAnsi="Garamond"/>
          <w:bCs/>
          <w:sz w:val="24"/>
          <w:vertAlign w:val="subscript"/>
        </w:rPr>
        <w:t>4</w:t>
      </w:r>
      <w:r w:rsidRPr="009313D9">
        <w:rPr>
          <w:rFonts w:ascii="Garamond" w:hAnsi="Garamond"/>
          <w:bCs/>
          <w:sz w:val="24"/>
        </w:rPr>
        <w:t>-oldat színe mélyül).</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III. Nem látunk változást (esetleg a KMnO</w:t>
      </w:r>
      <w:r w:rsidRPr="009313D9">
        <w:rPr>
          <w:rFonts w:ascii="Garamond" w:hAnsi="Garamond"/>
          <w:bCs/>
          <w:sz w:val="24"/>
          <w:vertAlign w:val="subscript"/>
        </w:rPr>
        <w:t>4</w:t>
      </w:r>
      <w:r w:rsidRPr="009313D9">
        <w:rPr>
          <w:rFonts w:ascii="Garamond" w:hAnsi="Garamond"/>
          <w:bCs/>
          <w:sz w:val="24"/>
        </w:rPr>
        <w:t>-oldat színe mélyül).</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IV. A felső fázis is lila lesz.</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c) Öntünk hozzá desztillált vizet.</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 Az alsó</w:t>
      </w:r>
      <w:r>
        <w:rPr>
          <w:rFonts w:ascii="Garamond" w:hAnsi="Garamond"/>
          <w:bCs/>
          <w:sz w:val="24"/>
        </w:rPr>
        <w:t>,</w:t>
      </w:r>
      <w:r w:rsidRPr="009313D9">
        <w:rPr>
          <w:rFonts w:ascii="Garamond" w:hAnsi="Garamond"/>
          <w:bCs/>
          <w:sz w:val="24"/>
        </w:rPr>
        <w:t xml:space="preserve"> színtelen fázis térfogata nő.</w:t>
      </w:r>
    </w:p>
    <w:p w:rsidR="004F3FC2" w:rsidRPr="009313D9" w:rsidRDefault="004F3FC2" w:rsidP="009E70E1">
      <w:pPr>
        <w:pStyle w:val="Listaszerbekezds1"/>
        <w:ind w:left="0"/>
        <w:rPr>
          <w:rFonts w:ascii="Garamond" w:hAnsi="Garamond"/>
          <w:bCs/>
          <w:sz w:val="24"/>
        </w:rPr>
      </w:pPr>
      <w:r w:rsidRPr="009313D9">
        <w:rPr>
          <w:rFonts w:ascii="Garamond" w:hAnsi="Garamond"/>
          <w:bCs/>
          <w:sz w:val="24"/>
        </w:rPr>
        <w:t>II. A felső</w:t>
      </w:r>
      <w:r>
        <w:rPr>
          <w:rFonts w:ascii="Garamond" w:hAnsi="Garamond"/>
          <w:bCs/>
          <w:sz w:val="24"/>
        </w:rPr>
        <w:t>,</w:t>
      </w:r>
      <w:r w:rsidRPr="009313D9">
        <w:rPr>
          <w:rFonts w:ascii="Garamond" w:hAnsi="Garamond"/>
          <w:bCs/>
          <w:sz w:val="24"/>
        </w:rPr>
        <w:t xml:space="preserve"> vizes lila fázis térfogata nő (esetleg észrevehetően világosodik a színe is).</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III. Az alsó</w:t>
      </w:r>
      <w:r>
        <w:rPr>
          <w:rFonts w:ascii="Garamond" w:hAnsi="Garamond"/>
          <w:bCs/>
          <w:sz w:val="24"/>
        </w:rPr>
        <w:t>,</w:t>
      </w:r>
      <w:r w:rsidRPr="009313D9">
        <w:rPr>
          <w:rFonts w:ascii="Garamond" w:hAnsi="Garamond"/>
          <w:bCs/>
          <w:sz w:val="24"/>
        </w:rPr>
        <w:t xml:space="preserve"> vizes lila fázis térfogata nő (esetleg észrevehetően világosodik a színe is).</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IV. A felső</w:t>
      </w:r>
      <w:r>
        <w:rPr>
          <w:rFonts w:ascii="Garamond" w:hAnsi="Garamond"/>
          <w:bCs/>
          <w:sz w:val="24"/>
        </w:rPr>
        <w:t>,</w:t>
      </w:r>
      <w:r w:rsidRPr="009313D9">
        <w:rPr>
          <w:rFonts w:ascii="Garamond" w:hAnsi="Garamond"/>
          <w:bCs/>
          <w:sz w:val="24"/>
        </w:rPr>
        <w:t xml:space="preserve"> színtelen fázis térfogata nő.</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 xml:space="preserve">d) Öntünk hozzá </w:t>
      </w:r>
      <w:proofErr w:type="spellStart"/>
      <w:r w:rsidRPr="009313D9">
        <w:rPr>
          <w:rFonts w:ascii="Garamond" w:hAnsi="Garamond"/>
          <w:bCs/>
          <w:sz w:val="24"/>
        </w:rPr>
        <w:t>diklór-metánt</w:t>
      </w:r>
      <w:proofErr w:type="spellEnd"/>
      <w:r w:rsidRPr="009313D9">
        <w:rPr>
          <w:rFonts w:ascii="Garamond" w:hAnsi="Garamond"/>
          <w:bCs/>
          <w:sz w:val="24"/>
        </w:rPr>
        <w:t>.</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 A felső</w:t>
      </w:r>
      <w:r>
        <w:rPr>
          <w:rFonts w:ascii="Garamond" w:hAnsi="Garamond"/>
          <w:bCs/>
          <w:sz w:val="24"/>
        </w:rPr>
        <w:t>,</w:t>
      </w:r>
      <w:r w:rsidRPr="009313D9">
        <w:rPr>
          <w:rFonts w:ascii="Garamond" w:hAnsi="Garamond"/>
          <w:bCs/>
          <w:sz w:val="24"/>
        </w:rPr>
        <w:t xml:space="preserve"> lila fázis térfogata nő (és előfordulhat, hogy helyet cserél a színtelen oldattal).</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 Az alsó</w:t>
      </w:r>
      <w:r>
        <w:rPr>
          <w:rFonts w:ascii="Garamond" w:hAnsi="Garamond"/>
          <w:bCs/>
          <w:sz w:val="24"/>
        </w:rPr>
        <w:t>,</w:t>
      </w:r>
      <w:r w:rsidRPr="009313D9">
        <w:rPr>
          <w:rFonts w:ascii="Garamond" w:hAnsi="Garamond"/>
          <w:bCs/>
          <w:sz w:val="24"/>
        </w:rPr>
        <w:t xml:space="preserve"> színtelen fázis térfogata nő.</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t>III. A felső</w:t>
      </w:r>
      <w:r>
        <w:rPr>
          <w:rFonts w:ascii="Garamond" w:hAnsi="Garamond"/>
          <w:bCs/>
          <w:sz w:val="24"/>
        </w:rPr>
        <w:t xml:space="preserve">, </w:t>
      </w:r>
      <w:r w:rsidRPr="009313D9">
        <w:rPr>
          <w:rFonts w:ascii="Garamond" w:hAnsi="Garamond"/>
          <w:bCs/>
          <w:sz w:val="24"/>
        </w:rPr>
        <w:t>színtelen fázis térfogata nő (és előfordulhat, hogy helyet cserél a lila oldattal).</w:t>
      </w:r>
    </w:p>
    <w:p w:rsidR="004F3FC2" w:rsidRPr="009313D9" w:rsidRDefault="004F3FC2" w:rsidP="00C802B9">
      <w:pPr>
        <w:pStyle w:val="Listaszerbekezds1"/>
        <w:ind w:left="0"/>
        <w:rPr>
          <w:rFonts w:ascii="Garamond" w:hAnsi="Garamond"/>
          <w:bCs/>
          <w:sz w:val="24"/>
        </w:rPr>
      </w:pPr>
      <w:r w:rsidRPr="009313D9">
        <w:rPr>
          <w:rFonts w:ascii="Garamond" w:hAnsi="Garamond"/>
          <w:bCs/>
          <w:sz w:val="24"/>
        </w:rPr>
        <w:lastRenderedPageBreak/>
        <w:t>IV. Az alsó lila fázis térfogata nő (és észrevehetően halványodhat a színe).</w:t>
      </w:r>
    </w:p>
    <w:p w:rsidR="004F3FC2" w:rsidRPr="009313D9" w:rsidRDefault="004F3FC2" w:rsidP="00C802B9">
      <w:pPr>
        <w:pStyle w:val="Listaszerbekezds1"/>
        <w:ind w:left="0"/>
        <w:rPr>
          <w:rFonts w:ascii="Garamond" w:hAnsi="Garamond"/>
          <w:bCs/>
          <w:sz w:val="24"/>
        </w:rPr>
      </w:pPr>
    </w:p>
    <w:p w:rsidR="004F3FC2" w:rsidRPr="009313D9" w:rsidRDefault="004F3FC2" w:rsidP="00065273">
      <w:pPr>
        <w:pStyle w:val="Listaszerbekezds1"/>
        <w:ind w:left="0"/>
        <w:rPr>
          <w:rFonts w:ascii="Garamond" w:hAnsi="Garamond"/>
          <w:bCs/>
          <w:sz w:val="24"/>
        </w:rPr>
      </w:pPr>
      <w:r w:rsidRPr="009313D9">
        <w:rPr>
          <w:rFonts w:ascii="Garamond" w:hAnsi="Garamond"/>
          <w:bCs/>
          <w:sz w:val="24"/>
        </w:rPr>
        <w:t>e) Öntünk hozzá benzint.</w:t>
      </w:r>
    </w:p>
    <w:p w:rsidR="004F3FC2" w:rsidRPr="009313D9" w:rsidRDefault="004F3FC2" w:rsidP="00065273">
      <w:pPr>
        <w:pStyle w:val="Listaszerbekezds1"/>
        <w:ind w:left="0"/>
        <w:rPr>
          <w:rFonts w:ascii="Garamond" w:hAnsi="Garamond"/>
          <w:bCs/>
          <w:sz w:val="24"/>
        </w:rPr>
      </w:pPr>
      <w:r w:rsidRPr="009313D9">
        <w:rPr>
          <w:rFonts w:ascii="Garamond" w:hAnsi="Garamond"/>
          <w:bCs/>
          <w:sz w:val="24"/>
        </w:rPr>
        <w:t>I. A felső</w:t>
      </w:r>
      <w:r>
        <w:rPr>
          <w:rFonts w:ascii="Garamond" w:hAnsi="Garamond"/>
          <w:bCs/>
          <w:sz w:val="24"/>
        </w:rPr>
        <w:t>,</w:t>
      </w:r>
      <w:r w:rsidRPr="009313D9">
        <w:rPr>
          <w:rFonts w:ascii="Garamond" w:hAnsi="Garamond"/>
          <w:bCs/>
          <w:sz w:val="24"/>
        </w:rPr>
        <w:t xml:space="preserve"> lila fázis térfogata nő (és észrevehetően halványodhat a színe).</w:t>
      </w:r>
    </w:p>
    <w:p w:rsidR="004F3FC2" w:rsidRPr="009313D9" w:rsidRDefault="004F3FC2" w:rsidP="00065273">
      <w:pPr>
        <w:pStyle w:val="Listaszerbekezds1"/>
        <w:ind w:left="0"/>
        <w:rPr>
          <w:rFonts w:ascii="Garamond" w:hAnsi="Garamond"/>
          <w:bCs/>
          <w:sz w:val="24"/>
        </w:rPr>
      </w:pPr>
      <w:r w:rsidRPr="009313D9">
        <w:rPr>
          <w:rFonts w:ascii="Garamond" w:hAnsi="Garamond"/>
          <w:bCs/>
          <w:sz w:val="24"/>
        </w:rPr>
        <w:t>II. Az alsó</w:t>
      </w:r>
      <w:r>
        <w:rPr>
          <w:rFonts w:ascii="Garamond" w:hAnsi="Garamond"/>
          <w:bCs/>
          <w:sz w:val="24"/>
        </w:rPr>
        <w:t>,</w:t>
      </w:r>
      <w:r w:rsidRPr="009313D9">
        <w:rPr>
          <w:rFonts w:ascii="Garamond" w:hAnsi="Garamond"/>
          <w:bCs/>
          <w:sz w:val="24"/>
        </w:rPr>
        <w:t xml:space="preserve"> színtelen fázis térfogata nő (és előfordulhat, hogy helyet cserél a lila oldattal).</w:t>
      </w:r>
    </w:p>
    <w:p w:rsidR="004F3FC2" w:rsidRPr="009313D9" w:rsidRDefault="004F3FC2" w:rsidP="00065273">
      <w:pPr>
        <w:pStyle w:val="Listaszerbekezds1"/>
        <w:ind w:left="0"/>
        <w:rPr>
          <w:rFonts w:ascii="Garamond" w:hAnsi="Garamond"/>
          <w:bCs/>
          <w:sz w:val="24"/>
        </w:rPr>
      </w:pPr>
      <w:r w:rsidRPr="009313D9">
        <w:rPr>
          <w:rFonts w:ascii="Garamond" w:hAnsi="Garamond"/>
          <w:bCs/>
          <w:sz w:val="24"/>
        </w:rPr>
        <w:t>III. A felső</w:t>
      </w:r>
      <w:r>
        <w:rPr>
          <w:rFonts w:ascii="Garamond" w:hAnsi="Garamond"/>
          <w:bCs/>
          <w:sz w:val="24"/>
        </w:rPr>
        <w:t>,</w:t>
      </w:r>
      <w:r w:rsidRPr="009313D9">
        <w:rPr>
          <w:rFonts w:ascii="Garamond" w:hAnsi="Garamond"/>
          <w:bCs/>
          <w:sz w:val="24"/>
        </w:rPr>
        <w:t xml:space="preserve"> színtelen fázis térfogata nő.</w:t>
      </w:r>
    </w:p>
    <w:p w:rsidR="004F3FC2" w:rsidRPr="009313D9" w:rsidRDefault="004F3FC2" w:rsidP="00065273">
      <w:pPr>
        <w:pStyle w:val="Listaszerbekezds1"/>
        <w:ind w:left="0"/>
        <w:rPr>
          <w:rFonts w:ascii="Garamond" w:hAnsi="Garamond"/>
          <w:bCs/>
          <w:sz w:val="24"/>
        </w:rPr>
      </w:pPr>
      <w:r w:rsidRPr="009313D9">
        <w:rPr>
          <w:rFonts w:ascii="Garamond" w:hAnsi="Garamond"/>
          <w:bCs/>
          <w:sz w:val="24"/>
        </w:rPr>
        <w:t>IV. Az alsó</w:t>
      </w:r>
      <w:r>
        <w:rPr>
          <w:rFonts w:ascii="Garamond" w:hAnsi="Garamond"/>
          <w:bCs/>
          <w:sz w:val="24"/>
        </w:rPr>
        <w:t>,</w:t>
      </w:r>
      <w:r w:rsidRPr="009313D9">
        <w:rPr>
          <w:rFonts w:ascii="Garamond" w:hAnsi="Garamond"/>
          <w:bCs/>
          <w:sz w:val="24"/>
        </w:rPr>
        <w:t xml:space="preserve"> lila fázis térfogata nő (és előfordulhat, hogy helyet cserél a lila oldattal).</w:t>
      </w:r>
    </w:p>
    <w:p w:rsidR="004F3FC2" w:rsidRPr="009313D9" w:rsidRDefault="004F3FC2" w:rsidP="00C802B9">
      <w:pPr>
        <w:pStyle w:val="Listaszerbekezds1"/>
        <w:ind w:left="0"/>
        <w:rPr>
          <w:rFonts w:ascii="Garamond" w:hAnsi="Garamond"/>
          <w:bCs/>
          <w:sz w:val="24"/>
        </w:rPr>
      </w:pPr>
    </w:p>
    <w:p w:rsidR="004F3FC2" w:rsidRPr="009313D9" w:rsidRDefault="004F3FC2" w:rsidP="00C802B9">
      <w:pPr>
        <w:pStyle w:val="Listaszerbekezds1"/>
        <w:ind w:left="0"/>
        <w:rPr>
          <w:rFonts w:ascii="Garamond" w:hAnsi="Garamond"/>
          <w:bCs/>
          <w:sz w:val="24"/>
        </w:rPr>
      </w:pPr>
      <w:r w:rsidRPr="009313D9">
        <w:rPr>
          <w:rFonts w:ascii="Garamond" w:hAnsi="Garamond"/>
          <w:bCs/>
          <w:sz w:val="24"/>
        </w:rPr>
        <w:t>f) Összeöntjük a két kémcső tartalmát</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I. és III. – alul lila vizes fázis, felül lila benzines fázis.</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I. és IV. – vizes fázis színtelen, a szerves fázis lila, amely a benzines és </w:t>
      </w:r>
      <w:proofErr w:type="spellStart"/>
      <w:r w:rsidRPr="009313D9">
        <w:rPr>
          <w:rFonts w:ascii="Garamond" w:hAnsi="Garamond"/>
          <w:bCs/>
          <w:sz w:val="24"/>
        </w:rPr>
        <w:t>diklór-metános</w:t>
      </w:r>
      <w:proofErr w:type="spellEnd"/>
      <w:r w:rsidRPr="009313D9">
        <w:rPr>
          <w:rFonts w:ascii="Garamond" w:hAnsi="Garamond"/>
          <w:bCs/>
          <w:sz w:val="24"/>
        </w:rPr>
        <w:t xml:space="preserve"> fázisok térfogatarányától függően lehet alul és felül is.</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II. és III. - vizes fázis lila, a szerves fázis színtelen, amely a benzines és </w:t>
      </w:r>
      <w:proofErr w:type="spellStart"/>
      <w:r w:rsidRPr="009313D9">
        <w:rPr>
          <w:rFonts w:ascii="Garamond" w:hAnsi="Garamond"/>
          <w:bCs/>
          <w:sz w:val="24"/>
        </w:rPr>
        <w:t>diklór-metános</w:t>
      </w:r>
      <w:proofErr w:type="spellEnd"/>
      <w:r w:rsidRPr="009313D9">
        <w:rPr>
          <w:rFonts w:ascii="Garamond" w:hAnsi="Garamond"/>
          <w:bCs/>
          <w:sz w:val="24"/>
        </w:rPr>
        <w:t xml:space="preserve"> fázisok térfogatarányától függően lehet alul és felül is.</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II. és IV. – alul lila </w:t>
      </w:r>
      <w:proofErr w:type="spellStart"/>
      <w:r w:rsidRPr="009313D9">
        <w:rPr>
          <w:rFonts w:ascii="Garamond" w:hAnsi="Garamond"/>
          <w:bCs/>
          <w:sz w:val="24"/>
        </w:rPr>
        <w:t>diklór-metános</w:t>
      </w:r>
      <w:proofErr w:type="spellEnd"/>
      <w:r w:rsidRPr="009313D9">
        <w:rPr>
          <w:rFonts w:ascii="Garamond" w:hAnsi="Garamond"/>
          <w:bCs/>
          <w:sz w:val="24"/>
        </w:rPr>
        <w:t xml:space="preserve"> fázis, fölül lila vizes fázis.</w:t>
      </w:r>
    </w:p>
    <w:p w:rsidR="004F3FC2" w:rsidRPr="009313D9" w:rsidRDefault="004F3FC2" w:rsidP="00C802B9">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Nem szükséges mind az 5 + 4 = 9 kísérletet elvégezni, 3-4 próbálkozással is azonosíthatók a rendszerek.</w:t>
      </w:r>
    </w:p>
    <w:p w:rsidR="004F3FC2" w:rsidRPr="009313D9" w:rsidRDefault="004F3FC2" w:rsidP="001669FB">
      <w:pPr>
        <w:pStyle w:val="Listaszerbekezds1"/>
        <w:ind w:left="0"/>
        <w:rPr>
          <w:rFonts w:ascii="Garamond" w:hAnsi="Garamond"/>
          <w:b/>
          <w:sz w:val="24"/>
        </w:rPr>
      </w:pPr>
      <w:r w:rsidRPr="009313D9">
        <w:rPr>
          <w:rFonts w:ascii="Garamond" w:hAnsi="Garamond"/>
          <w:bCs/>
          <w:sz w:val="24"/>
        </w:rPr>
        <w:br w:type="page"/>
      </w:r>
      <w:r w:rsidRPr="009313D9">
        <w:rPr>
          <w:rFonts w:ascii="Garamond" w:hAnsi="Garamond"/>
          <w:b/>
          <w:sz w:val="24"/>
        </w:rPr>
        <w:lastRenderedPageBreak/>
        <w:t>4.</w:t>
      </w:r>
      <w:r w:rsidRPr="009313D9">
        <w:rPr>
          <w:rFonts w:ascii="Garamond" w:hAnsi="Garamond"/>
          <w:bCs/>
          <w:sz w:val="24"/>
        </w:rPr>
        <w:t xml:space="preserve"> </w:t>
      </w:r>
      <w:r w:rsidRPr="009313D9">
        <w:rPr>
          <w:rFonts w:ascii="Garamond" w:hAnsi="Garamond"/>
          <w:b/>
          <w:sz w:val="24"/>
        </w:rPr>
        <w:t>melléklet: Házi feladat feladatlap</w:t>
      </w:r>
    </w:p>
    <w:p w:rsidR="004F3FC2" w:rsidRPr="009313D9" w:rsidRDefault="004F3FC2" w:rsidP="003B5A73">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sz w:val="24"/>
        </w:rPr>
      </w:pPr>
      <w:r w:rsidRPr="009313D9">
        <w:rPr>
          <w:rFonts w:ascii="Garamond" w:hAnsi="Garamond"/>
          <w:sz w:val="24"/>
        </w:rPr>
        <w:t>A kémcsövekben két, egymással nem elegyedő folyadékot látsz, az egyikben barna színnel oldottunk egy anyagot.</w:t>
      </w:r>
    </w:p>
    <w:p w:rsidR="004F3FC2" w:rsidRPr="009313D9" w:rsidRDefault="004F3FC2" w:rsidP="00CA5B23">
      <w:pPr>
        <w:pStyle w:val="Listaszerbekezds1"/>
        <w:ind w:left="0"/>
        <w:jc w:val="both"/>
        <w:rPr>
          <w:rFonts w:ascii="Garamond" w:hAnsi="Garamond"/>
          <w:sz w:val="24"/>
          <w:lang w:bidi="he-IL"/>
        </w:rPr>
      </w:pPr>
      <w:r w:rsidRPr="009313D9">
        <w:rPr>
          <w:rFonts w:ascii="Garamond" w:hAnsi="Garamond"/>
          <w:sz w:val="24"/>
          <w:lang w:bidi="he-IL"/>
        </w:rPr>
        <w:t>Az előző óra tapasztalatai és tanulmányaid alapján állapítsd meg, milyen anyagok lehetnek a kémcsövekben!</w:t>
      </w:r>
    </w:p>
    <w:p w:rsidR="004F3FC2" w:rsidRPr="009313D9" w:rsidRDefault="004F3FC2" w:rsidP="003B5A73">
      <w:pPr>
        <w:spacing w:before="100" w:beforeAutospacing="1" w:after="100" w:afterAutospacing="1"/>
        <w:contextualSpacing/>
        <w:rPr>
          <w:rFonts w:ascii="Garamond" w:hAnsi="Garamond"/>
          <w:bCs/>
          <w:sz w:val="24"/>
          <w:lang w:bidi="he-IL"/>
        </w:rPr>
      </w:pPr>
      <w:r>
        <w:rPr>
          <w:rFonts w:ascii="Garamond" w:hAnsi="Garamond"/>
          <w:bCs/>
          <w:sz w:val="24"/>
          <w:lang w:bidi="he-IL"/>
        </w:rPr>
        <w:tab/>
        <w:t>1. kémcső</w:t>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t>2. kémcső</w:t>
      </w:r>
    </w:p>
    <w:p w:rsidR="004F3FC2" w:rsidRPr="001669FB" w:rsidRDefault="00AC41B1" w:rsidP="003B5A73">
      <w:pPr>
        <w:spacing w:before="100" w:beforeAutospacing="1" w:after="100" w:afterAutospacing="1"/>
        <w:contextualSpacing/>
        <w:rPr>
          <w:rFonts w:ascii="Garamond" w:hAnsi="Garamond"/>
          <w:bCs/>
          <w:sz w:val="24"/>
          <w:lang w:bidi="he-IL"/>
        </w:rPr>
      </w:pPr>
      <w:r>
        <w:rPr>
          <w:noProof/>
        </w:rPr>
        <w:drawing>
          <wp:anchor distT="0" distB="0" distL="114300" distR="114300" simplePos="0" relativeHeight="251657216" behindDoc="0" locked="0" layoutInCell="1" allowOverlap="1" wp14:anchorId="1A256567" wp14:editId="27AFF085">
            <wp:simplePos x="0" y="0"/>
            <wp:positionH relativeFrom="column">
              <wp:posOffset>3111500</wp:posOffset>
            </wp:positionH>
            <wp:positionV relativeFrom="paragraph">
              <wp:posOffset>107950</wp:posOffset>
            </wp:positionV>
            <wp:extent cx="1531620" cy="1729740"/>
            <wp:effectExtent l="0" t="0" r="0" b="381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162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E02E202" wp14:editId="7FA55864">
            <wp:simplePos x="0" y="0"/>
            <wp:positionH relativeFrom="column">
              <wp:posOffset>444500</wp:posOffset>
            </wp:positionH>
            <wp:positionV relativeFrom="paragraph">
              <wp:posOffset>107950</wp:posOffset>
            </wp:positionV>
            <wp:extent cx="1531620" cy="1729740"/>
            <wp:effectExtent l="0" t="0" r="0" b="3810"/>
            <wp:wrapNone/>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162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Default="004F3FC2" w:rsidP="003B5A73">
      <w:pPr>
        <w:spacing w:before="100" w:beforeAutospacing="1" w:after="100" w:afterAutospacing="1"/>
        <w:contextualSpacing/>
        <w:rPr>
          <w:rFonts w:ascii="Garamond" w:hAnsi="Garamond"/>
          <w:bCs/>
          <w:sz w:val="24"/>
          <w:lang w:bidi="he-IL"/>
        </w:rPr>
      </w:pPr>
    </w:p>
    <w:p w:rsidR="004F3FC2" w:rsidRDefault="004F3FC2" w:rsidP="003B5A73">
      <w:pPr>
        <w:spacing w:before="100" w:beforeAutospacing="1" w:after="100" w:afterAutospacing="1"/>
        <w:contextualSpacing/>
        <w:rPr>
          <w:rFonts w:ascii="Garamond" w:hAnsi="Garamond"/>
          <w:bCs/>
          <w:sz w:val="24"/>
          <w:lang w:bidi="he-IL"/>
        </w:rPr>
      </w:pPr>
    </w:p>
    <w:p w:rsidR="004F3FC2"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1669FB"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EC2B81">
      <w:pPr>
        <w:spacing w:before="100" w:beforeAutospacing="1" w:after="100" w:afterAutospacing="1"/>
        <w:contextualSpacing/>
        <w:rPr>
          <w:rFonts w:ascii="Garamond" w:hAnsi="Garamond"/>
          <w:bCs/>
          <w:sz w:val="24"/>
          <w:lang w:bidi="he-IL"/>
        </w:rPr>
      </w:pPr>
      <w:r w:rsidRPr="009313D9">
        <w:rPr>
          <w:rFonts w:ascii="Garamond" w:hAnsi="Garamond"/>
          <w:bCs/>
          <w:sz w:val="24"/>
          <w:lang w:bidi="he-IL"/>
        </w:rPr>
        <w:t>Az anyagok azonosításának gondolatmenete!</w:t>
      </w:r>
    </w:p>
    <w:p w:rsidR="004F3FC2" w:rsidRPr="009313D9" w:rsidRDefault="004F3FC2" w:rsidP="003B5A73">
      <w:pPr>
        <w:spacing w:before="100" w:beforeAutospacing="1" w:after="100" w:afterAutospacing="1"/>
        <w:contextualSpacing/>
        <w:rPr>
          <w:rFonts w:ascii="Garamond" w:hAnsi="Garamond"/>
          <w:bCs/>
          <w:sz w:val="24"/>
          <w:lang w:bidi="he-IL"/>
        </w:rPr>
      </w:pPr>
      <w:r w:rsidRPr="009313D9">
        <w:rPr>
          <w:rFonts w:ascii="Garamond" w:hAnsi="Garamond"/>
          <w:bCs/>
          <w:sz w:val="24"/>
          <w:lang w:bidi="he-IL"/>
        </w:rPr>
        <w:t>1. kémcső</w:t>
      </w:r>
    </w:p>
    <w:p w:rsidR="004F3FC2" w:rsidRPr="009313D9" w:rsidRDefault="00AC41B1" w:rsidP="003B5A73">
      <w:pPr>
        <w:spacing w:before="100" w:beforeAutospacing="1" w:after="100" w:afterAutospacing="1"/>
        <w:contextualSpacing/>
        <w:rPr>
          <w:rFonts w:ascii="Garamond" w:hAnsi="Garamond"/>
          <w:bCs/>
          <w:sz w:val="24"/>
          <w:lang w:bidi="he-IL"/>
        </w:rPr>
      </w:pPr>
      <w:r>
        <w:rPr>
          <w:rFonts w:ascii="Garamond" w:hAnsi="Garamond"/>
          <w:bCs/>
          <w:noProof/>
          <w:sz w:val="24"/>
        </w:rPr>
        <mc:AlternateContent>
          <mc:Choice Requires="wpc">
            <w:drawing>
              <wp:inline distT="0" distB="0" distL="0" distR="0">
                <wp:extent cx="5715000" cy="1143000"/>
                <wp:effectExtent l="4445" t="4445" r="0" b="5080"/>
                <wp:docPr id="20" name="Vászon 1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132"/>
                        <wps:cNvSpPr>
                          <a:spLocks noChangeArrowheads="1"/>
                        </wps:cNvSpPr>
                        <wps:spPr bwMode="auto">
                          <a:xfrm>
                            <a:off x="63500" y="114300"/>
                            <a:ext cx="5588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7E96D04F" id="Vászon 131" o:spid="_x0000_s1026" editas="canvas" style="width:450pt;height:90pt;mso-position-horizontal-relative:char;mso-position-vertical-relative:line" coordsize="571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430;visibility:visible;mso-wrap-style:square">
                  <v:fill o:detectmouseclick="t"/>
                  <v:path o:connecttype="none"/>
                </v:shape>
                <v:rect id="Rectangle 132" o:spid="_x0000_s1028" style="position:absolute;left:635;top:1143;width:5588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anchorlock/>
              </v:group>
            </w:pict>
          </mc:Fallback>
        </mc:AlternateContent>
      </w: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r w:rsidRPr="009313D9">
        <w:rPr>
          <w:rFonts w:ascii="Garamond" w:hAnsi="Garamond"/>
          <w:bCs/>
          <w:sz w:val="24"/>
          <w:lang w:bidi="he-IL"/>
        </w:rPr>
        <w:t>2. kémcső</w:t>
      </w:r>
    </w:p>
    <w:p w:rsidR="004F3FC2" w:rsidRPr="009313D9" w:rsidRDefault="00AC41B1" w:rsidP="003B5A73">
      <w:pPr>
        <w:spacing w:before="100" w:beforeAutospacing="1" w:after="100" w:afterAutospacing="1"/>
        <w:contextualSpacing/>
        <w:rPr>
          <w:rFonts w:ascii="Garamond" w:hAnsi="Garamond"/>
          <w:bCs/>
          <w:sz w:val="24"/>
          <w:lang w:bidi="he-IL"/>
        </w:rPr>
      </w:pPr>
      <w:r>
        <w:rPr>
          <w:noProof/>
        </w:rPr>
        <mc:AlternateContent>
          <mc:Choice Requires="wps">
            <w:drawing>
              <wp:anchor distT="0" distB="0" distL="114300" distR="114300" simplePos="0" relativeHeight="251651072" behindDoc="0" locked="0" layoutInCell="1" allowOverlap="1">
                <wp:simplePos x="0" y="0"/>
                <wp:positionH relativeFrom="column">
                  <wp:posOffset>63500</wp:posOffset>
                </wp:positionH>
                <wp:positionV relativeFrom="paragraph">
                  <wp:posOffset>82550</wp:posOffset>
                </wp:positionV>
                <wp:extent cx="5588000" cy="1028700"/>
                <wp:effectExtent l="0" t="0" r="12700" b="19050"/>
                <wp:wrapNone/>
                <wp:docPr id="15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3D058" id="Rectangle 134" o:spid="_x0000_s1026" style="position:absolute;margin-left:5pt;margin-top:6.5pt;width:440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63500</wp:posOffset>
                </wp:positionH>
                <wp:positionV relativeFrom="paragraph">
                  <wp:posOffset>-1385570</wp:posOffset>
                </wp:positionV>
                <wp:extent cx="5588000" cy="1028700"/>
                <wp:effectExtent l="0" t="0" r="12700" b="19050"/>
                <wp:wrapNone/>
                <wp:docPr id="15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D3DFC5" id="Rectangle 133" o:spid="_x0000_s1026" style="position:absolute;margin-left:5pt;margin-top:-109.1pt;width:440pt;height: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"/>
            </w:pict>
          </mc:Fallback>
        </mc:AlternateContent>
      </w: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r w:rsidRPr="009313D9">
        <w:rPr>
          <w:rFonts w:ascii="Garamond" w:hAnsi="Garamond"/>
          <w:bCs/>
          <w:sz w:val="24"/>
          <w:lang w:bidi="he-IL"/>
        </w:rPr>
        <w:t>A kémcsövekben a következő anyagok találhatók:</w:t>
      </w: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r>
        <w:rPr>
          <w:rFonts w:ascii="Garamond" w:hAnsi="Garamond"/>
          <w:bCs/>
          <w:sz w:val="24"/>
          <w:lang w:bidi="he-IL"/>
        </w:rPr>
        <w:tab/>
        <w:t>1. kémcső</w:t>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t>2. kémcső</w:t>
      </w:r>
    </w:p>
    <w:p w:rsidR="004F3FC2" w:rsidRPr="009313D9" w:rsidRDefault="00AC41B1" w:rsidP="003B5A73">
      <w:pPr>
        <w:spacing w:before="100" w:beforeAutospacing="1" w:after="100" w:afterAutospacing="1"/>
        <w:contextualSpacing/>
        <w:rPr>
          <w:rFonts w:ascii="Garamond" w:hAnsi="Garamond"/>
          <w:bCs/>
          <w:sz w:val="24"/>
          <w:lang w:bidi="he-IL"/>
        </w:rPr>
      </w:pPr>
      <w:r>
        <w:rPr>
          <w:noProof/>
        </w:rPr>
        <w:drawing>
          <wp:anchor distT="0" distB="0" distL="114300" distR="114300" simplePos="0" relativeHeight="251659264" behindDoc="0" locked="0" layoutInCell="1" allowOverlap="1" wp14:anchorId="3191D1BF" wp14:editId="422852AB">
            <wp:simplePos x="0" y="0"/>
            <wp:positionH relativeFrom="column">
              <wp:posOffset>3111500</wp:posOffset>
            </wp:positionH>
            <wp:positionV relativeFrom="paragraph">
              <wp:posOffset>103505</wp:posOffset>
            </wp:positionV>
            <wp:extent cx="1783080" cy="1729740"/>
            <wp:effectExtent l="0" t="0" r="7620" b="3810"/>
            <wp:wrapNone/>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CFEFA1F" wp14:editId="4CCE3BAC">
            <wp:simplePos x="0" y="0"/>
            <wp:positionH relativeFrom="column">
              <wp:posOffset>444500</wp:posOffset>
            </wp:positionH>
            <wp:positionV relativeFrom="paragraph">
              <wp:posOffset>103505</wp:posOffset>
            </wp:positionV>
            <wp:extent cx="1783080" cy="1729740"/>
            <wp:effectExtent l="0" t="0" r="7620" b="3810"/>
            <wp:wrapNone/>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FB2DE6"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spacing w:before="100" w:beforeAutospacing="1" w:after="100" w:afterAutospacing="1"/>
        <w:contextualSpacing/>
        <w:rPr>
          <w:rFonts w:ascii="Garamond" w:hAnsi="Garamond"/>
          <w:bCs/>
          <w:sz w:val="24"/>
          <w:lang w:bidi="he-IL"/>
        </w:rPr>
      </w:pPr>
    </w:p>
    <w:p w:rsidR="004F3FC2" w:rsidRPr="009313D9" w:rsidRDefault="004F3FC2" w:rsidP="003B5A73">
      <w:pPr>
        <w:pStyle w:val="Listaszerbekezds1"/>
        <w:ind w:left="360"/>
        <w:rPr>
          <w:rFonts w:ascii="Garamond" w:hAnsi="Garamond"/>
          <w:bCs/>
          <w:sz w:val="24"/>
        </w:rPr>
      </w:pPr>
    </w:p>
    <w:p w:rsidR="004F3FC2" w:rsidRPr="009313D9" w:rsidRDefault="004F3FC2" w:rsidP="003B5A73">
      <w:pPr>
        <w:pStyle w:val="Listaszerbekezds1"/>
        <w:ind w:left="360"/>
        <w:rPr>
          <w:rFonts w:ascii="Garamond" w:hAnsi="Garamond"/>
          <w:bCs/>
          <w:sz w:val="24"/>
        </w:rPr>
      </w:pPr>
    </w:p>
    <w:p w:rsidR="004F3FC2" w:rsidRPr="00FB2DE6" w:rsidRDefault="004F3FC2" w:rsidP="003B5A73">
      <w:pPr>
        <w:pStyle w:val="Listaszerbekezds1"/>
        <w:ind w:left="360"/>
        <w:rPr>
          <w:rFonts w:ascii="Garamond" w:hAnsi="Garamond"/>
          <w:bCs/>
          <w:sz w:val="24"/>
        </w:rPr>
      </w:pPr>
    </w:p>
    <w:p w:rsidR="004F3FC2" w:rsidRPr="009313D9" w:rsidRDefault="004F3FC2" w:rsidP="003B5A73">
      <w:pPr>
        <w:pStyle w:val="Listaszerbekezds1"/>
        <w:ind w:left="360"/>
        <w:rPr>
          <w:rFonts w:ascii="Garamond" w:hAnsi="Garamond"/>
          <w:bCs/>
          <w:sz w:val="24"/>
        </w:rPr>
      </w:pPr>
    </w:p>
    <w:p w:rsidR="004F3FC2" w:rsidRPr="009313D9" w:rsidRDefault="004F3FC2" w:rsidP="003B5A73">
      <w:pPr>
        <w:pStyle w:val="Listaszerbekezds1"/>
        <w:ind w:left="360"/>
        <w:rPr>
          <w:rFonts w:ascii="Garamond" w:hAnsi="Garamond"/>
          <w:bCs/>
          <w:sz w:val="24"/>
        </w:rPr>
      </w:pPr>
    </w:p>
    <w:p w:rsidR="004F3FC2" w:rsidRPr="009313D9" w:rsidRDefault="004F3FC2" w:rsidP="003B5A73">
      <w:pPr>
        <w:pStyle w:val="Listaszerbekezds1"/>
        <w:ind w:left="360"/>
        <w:rPr>
          <w:rFonts w:ascii="Garamond" w:hAnsi="Garamond"/>
          <w:bCs/>
          <w:sz w:val="24"/>
        </w:rPr>
      </w:pPr>
    </w:p>
    <w:p w:rsidR="004F3FC2" w:rsidRDefault="004F3FC2" w:rsidP="003B5A73">
      <w:pPr>
        <w:pStyle w:val="Listaszerbekezds1"/>
        <w:ind w:left="360"/>
        <w:rPr>
          <w:rFonts w:ascii="Garamond" w:hAnsi="Garamond"/>
          <w:bCs/>
          <w:sz w:val="24"/>
        </w:rPr>
      </w:pPr>
    </w:p>
    <w:p w:rsidR="004F3FC2" w:rsidRPr="009313D9" w:rsidRDefault="004F3FC2" w:rsidP="003B5A73">
      <w:pPr>
        <w:pStyle w:val="Listaszerbekezds1"/>
        <w:ind w:left="360"/>
        <w:rPr>
          <w:rFonts w:ascii="Garamond" w:hAnsi="Garamond"/>
          <w:bCs/>
          <w:sz w:val="24"/>
        </w:rPr>
      </w:pPr>
      <w:r w:rsidRPr="009313D9">
        <w:rPr>
          <w:rFonts w:ascii="Garamond" w:hAnsi="Garamond"/>
          <w:bCs/>
          <w:sz w:val="24"/>
        </w:rPr>
        <w:t>Lehet több megoldás is?</w:t>
      </w:r>
    </w:p>
    <w:p w:rsidR="004F3FC2" w:rsidRPr="009313D9" w:rsidRDefault="004F3FC2" w:rsidP="009E70E1">
      <w:pPr>
        <w:pStyle w:val="Listaszerbekezds1"/>
        <w:ind w:left="360"/>
        <w:rPr>
          <w:rFonts w:ascii="Garamond" w:hAnsi="Garamond"/>
          <w:b/>
          <w:bCs/>
          <w:sz w:val="24"/>
        </w:rPr>
      </w:pPr>
      <w:r w:rsidRPr="009313D9">
        <w:rPr>
          <w:rFonts w:ascii="Garamond" w:hAnsi="Garamond"/>
          <w:b/>
          <w:bCs/>
          <w:sz w:val="24"/>
        </w:rPr>
        <w:lastRenderedPageBreak/>
        <w:t>Megoldási javaslat</w:t>
      </w:r>
    </w:p>
    <w:p w:rsidR="004F3FC2" w:rsidRPr="009313D9" w:rsidRDefault="004F3FC2" w:rsidP="009E70E1">
      <w:pPr>
        <w:pStyle w:val="Listaszerbekezds1"/>
        <w:ind w:left="360"/>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 xml:space="preserve">A két egymással nem elegyedő folyadék lehet víz és benzin vagy </w:t>
      </w:r>
      <w:proofErr w:type="spellStart"/>
      <w:r w:rsidRPr="009313D9">
        <w:rPr>
          <w:rFonts w:ascii="Garamond" w:hAnsi="Garamond"/>
          <w:bCs/>
          <w:sz w:val="24"/>
        </w:rPr>
        <w:t>diklór-metán</w:t>
      </w:r>
      <w:proofErr w:type="spellEnd"/>
      <w:r w:rsidRPr="009313D9">
        <w:rPr>
          <w:rFonts w:ascii="Garamond" w:hAnsi="Garamond"/>
          <w:bCs/>
          <w:sz w:val="24"/>
        </w:rPr>
        <w:t xml:space="preserve"> és víz.</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A vízben a jód sárgásbarna színnel (rosszul) oldódik, ha erre óvatosan benzint rétegezünk, akkor alul barna, felül színtelen rendszert kapunk. Ha ezt összerázzuk, a jód átoldódik a benzinbe lila színnel, alul (közel) színtelen, felül lila rendszert kapunk.</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 xml:space="preserve">Kinézetre ugyanilyen az alul </w:t>
      </w:r>
      <w:proofErr w:type="spellStart"/>
      <w:r w:rsidRPr="009313D9">
        <w:rPr>
          <w:rFonts w:ascii="Garamond" w:hAnsi="Garamond"/>
          <w:bCs/>
          <w:sz w:val="24"/>
        </w:rPr>
        <w:t>diklór-metános</w:t>
      </w:r>
      <w:proofErr w:type="spellEnd"/>
      <w:r w:rsidRPr="009313D9">
        <w:rPr>
          <w:rFonts w:ascii="Garamond" w:hAnsi="Garamond"/>
          <w:bCs/>
          <w:sz w:val="24"/>
        </w:rPr>
        <w:t xml:space="preserve"> brómoldatból, felül vízből álló rendszer is. Ez összerázásra nem változik.</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 xml:space="preserve">A jódos vizet társíthatjuk </w:t>
      </w:r>
      <w:proofErr w:type="spellStart"/>
      <w:r w:rsidRPr="009313D9">
        <w:rPr>
          <w:rFonts w:ascii="Garamond" w:hAnsi="Garamond"/>
          <w:bCs/>
          <w:sz w:val="24"/>
        </w:rPr>
        <w:t>diklór-metánnal</w:t>
      </w:r>
      <w:proofErr w:type="spellEnd"/>
      <w:r w:rsidRPr="009313D9">
        <w:rPr>
          <w:rFonts w:ascii="Garamond" w:hAnsi="Garamond"/>
          <w:bCs/>
          <w:sz w:val="24"/>
        </w:rPr>
        <w:t xml:space="preserve"> is, ekkor az alsó fázis színtelen, a felső barna. Ennek összerázásával is átoldódik a jód az apoláris fázisba, és lila lesz, csak most az alsó fázis lila színű.</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Hasonló színösszeállítást kapunk, ha vízre benzines brómoldatot rétegezünk.</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A megoldásban az is segíthet, hogy keményítővel megállapíthatjuk, van-e jód a rendszerben, vagy pedig bróm van jelen.</w:t>
      </w:r>
    </w:p>
    <w:p w:rsidR="004F3FC2" w:rsidRPr="009313D9" w:rsidRDefault="004F3FC2" w:rsidP="00CA5B23">
      <w:pPr>
        <w:pStyle w:val="Listaszerbekezds1"/>
        <w:ind w:left="360"/>
        <w:jc w:val="both"/>
        <w:rPr>
          <w:rFonts w:ascii="Garamond" w:hAnsi="Garamond"/>
          <w:bCs/>
          <w:sz w:val="24"/>
        </w:rPr>
      </w:pPr>
    </w:p>
    <w:p w:rsidR="004F3FC2" w:rsidRPr="009313D9" w:rsidRDefault="004F3FC2" w:rsidP="00CA5B23">
      <w:pPr>
        <w:pStyle w:val="Listaszerbekezds1"/>
        <w:ind w:left="360"/>
        <w:jc w:val="both"/>
        <w:rPr>
          <w:rFonts w:ascii="Garamond" w:hAnsi="Garamond"/>
          <w:bCs/>
          <w:sz w:val="24"/>
        </w:rPr>
      </w:pPr>
      <w:r w:rsidRPr="009313D9">
        <w:rPr>
          <w:rFonts w:ascii="Garamond" w:hAnsi="Garamond"/>
          <w:bCs/>
          <w:sz w:val="24"/>
        </w:rPr>
        <w:t>Az anyagok azonosításához hasonló módszereket alkalmazhatunk, mint az előző feladatban.</w:t>
      </w:r>
    </w:p>
    <w:p w:rsidR="004F3FC2" w:rsidRPr="009313D9" w:rsidRDefault="004F3FC2" w:rsidP="00CA5B23">
      <w:pPr>
        <w:pStyle w:val="Listaszerbekezds1"/>
        <w:ind w:left="360"/>
        <w:jc w:val="both"/>
        <w:rPr>
          <w:rFonts w:ascii="Garamond" w:hAnsi="Garamond"/>
          <w:bCs/>
          <w:sz w:val="24"/>
        </w:rPr>
      </w:pPr>
    </w:p>
    <w:p w:rsidR="004F3FC2" w:rsidRDefault="004F3FC2" w:rsidP="00417B8E">
      <w:pPr>
        <w:pStyle w:val="Listaszerbekezds1"/>
        <w:ind w:left="0"/>
        <w:rPr>
          <w:rFonts w:ascii="Garamond" w:hAnsi="Garamond"/>
          <w:b/>
          <w:sz w:val="24"/>
        </w:rPr>
      </w:pPr>
      <w:r w:rsidRPr="009313D9">
        <w:rPr>
          <w:rFonts w:ascii="Garamond" w:hAnsi="Garamond"/>
          <w:bCs/>
          <w:sz w:val="24"/>
        </w:rPr>
        <w:br w:type="page"/>
      </w:r>
      <w:r w:rsidRPr="009313D9">
        <w:rPr>
          <w:rFonts w:ascii="Garamond" w:hAnsi="Garamond"/>
          <w:b/>
          <w:sz w:val="24"/>
        </w:rPr>
        <w:lastRenderedPageBreak/>
        <w:t>5. melléklet: Szorgalmi feladatlap</w:t>
      </w:r>
    </w:p>
    <w:p w:rsidR="004F3FC2" w:rsidRPr="009313D9" w:rsidRDefault="004F3FC2" w:rsidP="009E70E1">
      <w:pPr>
        <w:pStyle w:val="Listaszerbekezds1"/>
        <w:ind w:left="360"/>
        <w:rPr>
          <w:rFonts w:ascii="Garamond" w:hAnsi="Garamond"/>
          <w:b/>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Az előző feladatok alapján állíts össze olyan rendszereket, amelyekben egymással nem elegyedő folyadékok vannak, és az egyikben oldott anyag kék színű, a másik színtelen!</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Az egyik rendszerben a színtelen folyadék legyen felül, a másikban pedig alul!</w:t>
      </w: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A megoldáshoz használjátok fel az előző óra elméleti anyagát és kísérleti tapasztalatait, eddigi tanulmányaitokat, a Négyjegyű függvénytáblázat adatait, és az interneten található információkat!</w:t>
      </w:r>
    </w:p>
    <w:p w:rsidR="004F3FC2" w:rsidRPr="009313D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r>
        <w:rPr>
          <w:rFonts w:ascii="Garamond" w:hAnsi="Garamond"/>
          <w:bCs/>
          <w:sz w:val="24"/>
        </w:rPr>
        <w:tab/>
        <w:t>1. kémcső</w:t>
      </w:r>
      <w:r>
        <w:rPr>
          <w:rFonts w:ascii="Garamond" w:hAnsi="Garamond"/>
          <w:bCs/>
          <w:sz w:val="24"/>
        </w:rPr>
        <w:tab/>
      </w:r>
      <w:r>
        <w:rPr>
          <w:rFonts w:ascii="Garamond" w:hAnsi="Garamond"/>
          <w:bCs/>
          <w:sz w:val="24"/>
        </w:rPr>
        <w:tab/>
      </w:r>
      <w:r>
        <w:rPr>
          <w:rFonts w:ascii="Garamond" w:hAnsi="Garamond"/>
          <w:bCs/>
          <w:sz w:val="24"/>
        </w:rPr>
        <w:tab/>
      </w:r>
      <w:r>
        <w:rPr>
          <w:rFonts w:ascii="Garamond" w:hAnsi="Garamond"/>
          <w:bCs/>
          <w:sz w:val="24"/>
        </w:rPr>
        <w:tab/>
      </w:r>
      <w:r>
        <w:rPr>
          <w:rFonts w:ascii="Garamond" w:hAnsi="Garamond"/>
          <w:bCs/>
          <w:sz w:val="24"/>
        </w:rPr>
        <w:tab/>
      </w:r>
      <w:r>
        <w:rPr>
          <w:rFonts w:ascii="Garamond" w:hAnsi="Garamond"/>
          <w:bCs/>
          <w:sz w:val="24"/>
        </w:rPr>
        <w:tab/>
        <w:t>2. kémcső</w:t>
      </w:r>
    </w:p>
    <w:p w:rsidR="004F3FC2" w:rsidRPr="009313D9" w:rsidRDefault="00AC41B1" w:rsidP="00EC2B81">
      <w:pPr>
        <w:pStyle w:val="Listaszerbekezds1"/>
        <w:ind w:left="0"/>
        <w:rPr>
          <w:rFonts w:ascii="Garamond" w:hAnsi="Garamond"/>
          <w:bCs/>
          <w:sz w:val="24"/>
        </w:rPr>
      </w:pPr>
      <w:r>
        <w:rPr>
          <w:noProof/>
        </w:rPr>
        <w:drawing>
          <wp:anchor distT="0" distB="0" distL="114300" distR="114300" simplePos="0" relativeHeight="251661312" behindDoc="0" locked="0" layoutInCell="1" allowOverlap="1">
            <wp:simplePos x="0" y="0"/>
            <wp:positionH relativeFrom="column">
              <wp:posOffset>3556000</wp:posOffset>
            </wp:positionH>
            <wp:positionV relativeFrom="paragraph">
              <wp:posOffset>57150</wp:posOffset>
            </wp:positionV>
            <wp:extent cx="1531620" cy="1729740"/>
            <wp:effectExtent l="0" t="0" r="0" b="3810"/>
            <wp:wrapNone/>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162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508000</wp:posOffset>
            </wp:positionH>
            <wp:positionV relativeFrom="paragraph">
              <wp:posOffset>57150</wp:posOffset>
            </wp:positionV>
            <wp:extent cx="1524000" cy="1729740"/>
            <wp:effectExtent l="0" t="0" r="0" b="3810"/>
            <wp:wrapNone/>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9313D9" w:rsidRDefault="004F3FC2" w:rsidP="00EC2B81">
      <w:pPr>
        <w:pStyle w:val="Listaszerbekezds1"/>
        <w:ind w:left="0"/>
        <w:rPr>
          <w:rFonts w:ascii="Garamond" w:hAnsi="Garamond"/>
          <w:bCs/>
          <w:sz w:val="24"/>
        </w:rPr>
      </w:pPr>
    </w:p>
    <w:p w:rsidR="004F3FC2" w:rsidRPr="00887F5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p>
    <w:p w:rsidR="004F3FC2" w:rsidRPr="00887F5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p>
    <w:p w:rsidR="004F3FC2" w:rsidRDefault="004F3FC2" w:rsidP="00EC2B81">
      <w:pPr>
        <w:pStyle w:val="Listaszerbekezds1"/>
        <w:ind w:left="0"/>
        <w:rPr>
          <w:rFonts w:ascii="Garamond" w:hAnsi="Garamond"/>
          <w:bCs/>
          <w:sz w:val="24"/>
        </w:rPr>
      </w:pPr>
    </w:p>
    <w:p w:rsidR="004F3FC2"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Cs/>
          <w:sz w:val="24"/>
        </w:rPr>
      </w:pPr>
    </w:p>
    <w:p w:rsidR="004F3FC2" w:rsidRPr="009313D9" w:rsidRDefault="004F3FC2" w:rsidP="00EC2B81">
      <w:pPr>
        <w:pStyle w:val="Listaszerbekezds1"/>
        <w:ind w:left="0"/>
        <w:rPr>
          <w:rFonts w:ascii="Garamond" w:hAnsi="Garamond"/>
          <w:b/>
          <w:sz w:val="24"/>
        </w:rPr>
      </w:pPr>
      <w:r w:rsidRPr="009313D9">
        <w:rPr>
          <w:rFonts w:ascii="Garamond" w:hAnsi="Garamond"/>
          <w:bCs/>
          <w:sz w:val="24"/>
        </w:rPr>
        <w:t>A megoldás gondolatmenetének főbb lépései:</w:t>
      </w:r>
    </w:p>
    <w:p w:rsidR="004F3FC2" w:rsidRPr="009313D9" w:rsidRDefault="00AC41B1" w:rsidP="00EC2B81">
      <w:pPr>
        <w:pStyle w:val="Listaszerbekezds1"/>
        <w:ind w:left="0"/>
        <w:rPr>
          <w:rFonts w:ascii="Garamond" w:hAnsi="Garamond"/>
          <w:b/>
          <w:sz w:val="24"/>
        </w:rPr>
      </w:pPr>
      <w:r>
        <w:rPr>
          <w:rFonts w:ascii="Garamond" w:hAnsi="Garamond"/>
          <w:b/>
          <w:noProof/>
          <w:sz w:val="24"/>
        </w:rPr>
        <mc:AlternateContent>
          <mc:Choice Requires="wpc">
            <w:drawing>
              <wp:inline distT="0" distB="0" distL="0" distR="0">
                <wp:extent cx="6096000" cy="2171700"/>
                <wp:effectExtent l="4445" t="0" r="5080" b="11430"/>
                <wp:docPr id="29" name="Vászon 1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6"/>
                        <wps:cNvSpPr>
                          <a:spLocks noChangeArrowheads="1"/>
                        </wps:cNvSpPr>
                        <wps:spPr bwMode="auto">
                          <a:xfrm>
                            <a:off x="63500" y="114300"/>
                            <a:ext cx="60325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3A25E63A" id="Vászon 155" o:spid="_x0000_s1026" editas="canvas" style="width:480pt;height:171pt;mso-position-horizontal-relative:char;mso-position-vertical-relative:line" coordsize="60960,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">
                <v:shape id="_x0000_s1027" type="#_x0000_t75" style="position:absolute;width:60960;height:21717;visibility:visible;mso-wrap-style:square">
                  <v:fill o:detectmouseclick="t"/>
                  <v:path o:connecttype="none"/>
                </v:shape>
                <v:rect id="Rectangle 156" o:spid="_x0000_s1028" style="position:absolute;left:635;top:1143;width:6032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w10:anchorlock/>
              </v:group>
            </w:pict>
          </mc:Fallback>
        </mc:AlternateContent>
      </w:r>
    </w:p>
    <w:p w:rsidR="004F3FC2" w:rsidRPr="009313D9" w:rsidRDefault="004F3FC2" w:rsidP="00EC2B81">
      <w:pPr>
        <w:spacing w:before="100" w:beforeAutospacing="1" w:after="100" w:afterAutospacing="1"/>
        <w:contextualSpacing/>
        <w:rPr>
          <w:rFonts w:ascii="Garamond" w:hAnsi="Garamond"/>
          <w:bCs/>
          <w:sz w:val="24"/>
          <w:lang w:bidi="he-IL"/>
        </w:rPr>
      </w:pPr>
      <w:r w:rsidRPr="009313D9">
        <w:rPr>
          <w:rFonts w:ascii="Garamond" w:hAnsi="Garamond"/>
          <w:bCs/>
          <w:sz w:val="24"/>
          <w:lang w:bidi="he-IL"/>
        </w:rPr>
        <w:t>A kémcsövekben a következő anyagok lehetségesek:</w:t>
      </w:r>
    </w:p>
    <w:p w:rsidR="004F3FC2" w:rsidRPr="009313D9" w:rsidRDefault="004F3FC2" w:rsidP="00EC2B81">
      <w:pPr>
        <w:spacing w:before="100" w:beforeAutospacing="1" w:after="100" w:afterAutospacing="1"/>
        <w:contextualSpacing/>
        <w:rPr>
          <w:rFonts w:ascii="Garamond" w:hAnsi="Garamond"/>
          <w:bCs/>
          <w:sz w:val="24"/>
          <w:lang w:bidi="he-IL"/>
        </w:rPr>
      </w:pPr>
    </w:p>
    <w:p w:rsidR="004F3FC2" w:rsidRPr="009313D9" w:rsidRDefault="004F3FC2" w:rsidP="00EC2B81">
      <w:pPr>
        <w:spacing w:before="100" w:beforeAutospacing="1" w:after="100" w:afterAutospacing="1"/>
        <w:contextualSpacing/>
        <w:rPr>
          <w:rFonts w:ascii="Garamond" w:hAnsi="Garamond"/>
          <w:bCs/>
          <w:sz w:val="24"/>
          <w:lang w:bidi="he-IL"/>
        </w:rPr>
      </w:pPr>
      <w:r>
        <w:rPr>
          <w:rFonts w:ascii="Garamond" w:hAnsi="Garamond"/>
          <w:bCs/>
          <w:sz w:val="24"/>
          <w:lang w:bidi="he-IL"/>
        </w:rPr>
        <w:tab/>
        <w:t>1. kémcső</w:t>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r>
      <w:r>
        <w:rPr>
          <w:rFonts w:ascii="Garamond" w:hAnsi="Garamond"/>
          <w:bCs/>
          <w:sz w:val="24"/>
          <w:lang w:bidi="he-IL"/>
        </w:rPr>
        <w:tab/>
        <w:t>2. kémcső</w:t>
      </w:r>
    </w:p>
    <w:p w:rsidR="004F3FC2" w:rsidRPr="009313D9" w:rsidRDefault="00AC41B1" w:rsidP="00EC2B81">
      <w:pPr>
        <w:spacing w:before="100" w:beforeAutospacing="1" w:after="100" w:afterAutospacing="1"/>
        <w:contextualSpacing/>
        <w:rPr>
          <w:rFonts w:ascii="Garamond" w:hAnsi="Garamond"/>
          <w:bCs/>
          <w:sz w:val="24"/>
          <w:lang w:bidi="he-IL"/>
        </w:rPr>
      </w:pPr>
      <w:r>
        <w:rPr>
          <w:noProof/>
        </w:rPr>
        <w:drawing>
          <wp:anchor distT="0" distB="0" distL="114300" distR="114300" simplePos="0" relativeHeight="251662336" behindDoc="0" locked="0" layoutInCell="1" allowOverlap="1">
            <wp:simplePos x="0" y="0"/>
            <wp:positionH relativeFrom="column">
              <wp:posOffset>508000</wp:posOffset>
            </wp:positionH>
            <wp:positionV relativeFrom="paragraph">
              <wp:posOffset>160655</wp:posOffset>
            </wp:positionV>
            <wp:extent cx="1783080" cy="1729740"/>
            <wp:effectExtent l="0" t="0" r="7620" b="3810"/>
            <wp:wrapNone/>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3556000</wp:posOffset>
            </wp:positionH>
            <wp:positionV relativeFrom="paragraph">
              <wp:posOffset>160655</wp:posOffset>
            </wp:positionV>
            <wp:extent cx="1783080" cy="1729740"/>
            <wp:effectExtent l="0" t="0" r="7620" b="381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729740"/>
                    </a:xfrm>
                    <a:prstGeom prst="rect">
                      <a:avLst/>
                    </a:prstGeom>
                    <a:noFill/>
                  </pic:spPr>
                </pic:pic>
              </a:graphicData>
            </a:graphic>
            <wp14:sizeRelH relativeFrom="page">
              <wp14:pctWidth>0</wp14:pctWidth>
            </wp14:sizeRelH>
            <wp14:sizeRelV relativeFrom="page">
              <wp14:pctHeight>0</wp14:pctHeight>
            </wp14:sizeRelV>
          </wp:anchor>
        </w:drawing>
      </w:r>
    </w:p>
    <w:p w:rsidR="004F3FC2" w:rsidRPr="00887F59" w:rsidRDefault="004F3FC2" w:rsidP="00EC2B81">
      <w:pPr>
        <w:spacing w:before="100" w:beforeAutospacing="1" w:after="100" w:afterAutospacing="1"/>
        <w:contextualSpacing/>
        <w:rPr>
          <w:rFonts w:ascii="Garamond" w:hAnsi="Garamond"/>
          <w:bCs/>
          <w:sz w:val="24"/>
          <w:lang w:bidi="he-IL"/>
        </w:rPr>
      </w:pPr>
    </w:p>
    <w:p w:rsidR="004F3FC2" w:rsidRPr="009313D9" w:rsidRDefault="004F3FC2" w:rsidP="00EC2B81">
      <w:pPr>
        <w:spacing w:before="100" w:beforeAutospacing="1" w:after="100" w:afterAutospacing="1"/>
        <w:contextualSpacing/>
        <w:rPr>
          <w:rFonts w:ascii="Garamond" w:hAnsi="Garamond"/>
          <w:bCs/>
          <w:sz w:val="24"/>
          <w:lang w:bidi="he-IL"/>
        </w:rPr>
      </w:pPr>
    </w:p>
    <w:p w:rsidR="004F3FC2" w:rsidRPr="009313D9" w:rsidRDefault="004F3FC2" w:rsidP="00EC2B81">
      <w:pPr>
        <w:pStyle w:val="Listaszerbekezds1"/>
        <w:ind w:left="360"/>
        <w:rPr>
          <w:rFonts w:ascii="Garamond" w:hAnsi="Garamond"/>
          <w:bCs/>
          <w:sz w:val="24"/>
        </w:rPr>
      </w:pPr>
    </w:p>
    <w:p w:rsidR="004F3FC2" w:rsidRPr="009313D9" w:rsidRDefault="004F3FC2" w:rsidP="00EC2B81">
      <w:pPr>
        <w:pStyle w:val="Listaszerbekezds1"/>
        <w:ind w:left="360"/>
        <w:rPr>
          <w:rFonts w:ascii="Garamond" w:hAnsi="Garamond"/>
          <w:bCs/>
          <w:sz w:val="24"/>
        </w:rPr>
      </w:pPr>
    </w:p>
    <w:p w:rsidR="004F3FC2" w:rsidRPr="00887F59" w:rsidRDefault="004F3FC2" w:rsidP="00EC2B81">
      <w:pPr>
        <w:pStyle w:val="Listaszerbekezds1"/>
        <w:ind w:left="360"/>
        <w:rPr>
          <w:rFonts w:ascii="Garamond" w:hAnsi="Garamond"/>
          <w:bCs/>
          <w:sz w:val="24"/>
        </w:rPr>
      </w:pPr>
    </w:p>
    <w:p w:rsidR="004F3FC2" w:rsidRPr="009313D9" w:rsidRDefault="004F3FC2" w:rsidP="00EC2B81">
      <w:pPr>
        <w:pStyle w:val="Listaszerbekezds1"/>
        <w:ind w:left="360"/>
        <w:rPr>
          <w:rFonts w:ascii="Garamond" w:hAnsi="Garamond"/>
          <w:bCs/>
          <w:sz w:val="24"/>
        </w:rPr>
      </w:pPr>
    </w:p>
    <w:p w:rsidR="004F3FC2" w:rsidRPr="009313D9" w:rsidRDefault="004F3FC2" w:rsidP="00EC2B81">
      <w:pPr>
        <w:pStyle w:val="Listaszerbekezds1"/>
        <w:ind w:left="360"/>
        <w:rPr>
          <w:rFonts w:ascii="Garamond" w:hAnsi="Garamond"/>
          <w:bCs/>
          <w:sz w:val="24"/>
        </w:rPr>
      </w:pPr>
    </w:p>
    <w:p w:rsidR="004F3FC2" w:rsidRDefault="004F3FC2" w:rsidP="00EC2B81">
      <w:pPr>
        <w:pStyle w:val="Listaszerbekezds1"/>
        <w:ind w:left="360"/>
        <w:rPr>
          <w:rFonts w:ascii="Garamond" w:hAnsi="Garamond"/>
          <w:bCs/>
          <w:sz w:val="24"/>
        </w:rPr>
      </w:pPr>
    </w:p>
    <w:p w:rsidR="004F3FC2" w:rsidRPr="009313D9" w:rsidRDefault="004F3FC2" w:rsidP="00EC2B81">
      <w:pPr>
        <w:pStyle w:val="Listaszerbekezds1"/>
        <w:ind w:left="360"/>
        <w:rPr>
          <w:rFonts w:ascii="Garamond" w:hAnsi="Garamond"/>
          <w:bCs/>
          <w:sz w:val="24"/>
        </w:rPr>
      </w:pPr>
    </w:p>
    <w:p w:rsidR="004F3FC2" w:rsidRPr="009313D9" w:rsidRDefault="004F3FC2" w:rsidP="00EC2B81">
      <w:pPr>
        <w:pStyle w:val="Listaszerbekezds1"/>
        <w:ind w:left="0"/>
        <w:rPr>
          <w:rFonts w:ascii="Garamond" w:hAnsi="Garamond"/>
          <w:bCs/>
          <w:sz w:val="24"/>
        </w:rPr>
      </w:pPr>
      <w:r w:rsidRPr="009313D9">
        <w:rPr>
          <w:rFonts w:ascii="Garamond" w:hAnsi="Garamond"/>
          <w:bCs/>
          <w:sz w:val="24"/>
        </w:rPr>
        <w:t>Lehet több megoldás is?</w:t>
      </w:r>
    </w:p>
    <w:p w:rsidR="004F3FC2" w:rsidRPr="009313D9" w:rsidRDefault="004F3FC2" w:rsidP="00EC2B81">
      <w:pPr>
        <w:pStyle w:val="Listaszerbekezds1"/>
        <w:ind w:left="0"/>
        <w:rPr>
          <w:rFonts w:ascii="Garamond" w:hAnsi="Garamond"/>
          <w:bCs/>
          <w:sz w:val="24"/>
        </w:rPr>
      </w:pPr>
    </w:p>
    <w:p w:rsidR="004F3FC2" w:rsidRDefault="004F3FC2" w:rsidP="00887F59">
      <w:pPr>
        <w:pStyle w:val="Listaszerbekezds1"/>
        <w:ind w:left="0"/>
        <w:rPr>
          <w:rFonts w:ascii="Garamond" w:hAnsi="Garamond"/>
          <w:bCs/>
          <w:sz w:val="24"/>
        </w:rPr>
      </w:pPr>
      <w:r w:rsidRPr="009313D9">
        <w:rPr>
          <w:rFonts w:ascii="Garamond" w:hAnsi="Garamond"/>
          <w:bCs/>
          <w:sz w:val="24"/>
        </w:rPr>
        <w:t>Lehet, hogy a folyadékok nem egy, hanem két összetevőből állnak?</w:t>
      </w:r>
    </w:p>
    <w:p w:rsidR="004F3FC2" w:rsidRPr="009313D9" w:rsidRDefault="004F3FC2" w:rsidP="00887F59">
      <w:pPr>
        <w:pStyle w:val="Listaszerbekezds1"/>
        <w:ind w:left="0"/>
        <w:rPr>
          <w:rFonts w:ascii="Garamond" w:hAnsi="Garamond"/>
          <w:bCs/>
          <w:sz w:val="24"/>
        </w:rPr>
      </w:pPr>
      <w:r w:rsidRPr="009313D9">
        <w:rPr>
          <w:rFonts w:ascii="Garamond" w:hAnsi="Garamond"/>
          <w:b/>
          <w:bCs/>
          <w:sz w:val="24"/>
        </w:rPr>
        <w:lastRenderedPageBreak/>
        <w:t>Megoldási javaslat</w:t>
      </w:r>
    </w:p>
    <w:p w:rsidR="004F3FC2" w:rsidRPr="009313D9" w:rsidRDefault="004F3FC2" w:rsidP="00EC2B81">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A kék színű oldat lehet például </w:t>
      </w:r>
      <w:proofErr w:type="spellStart"/>
      <w:r w:rsidRPr="009313D9">
        <w:rPr>
          <w:rFonts w:ascii="Garamond" w:hAnsi="Garamond"/>
          <w:bCs/>
          <w:sz w:val="24"/>
        </w:rPr>
        <w:t>univerzálindikátor</w:t>
      </w:r>
      <w:proofErr w:type="spellEnd"/>
      <w:r w:rsidRPr="009313D9">
        <w:rPr>
          <w:rFonts w:ascii="Garamond" w:hAnsi="Garamond"/>
          <w:bCs/>
          <w:sz w:val="24"/>
        </w:rPr>
        <w:t xml:space="preserve"> lúgos oldatban, vagy híg jódos keményítő oldat, vagy </w:t>
      </w:r>
      <w:proofErr w:type="spellStart"/>
      <w:r w:rsidRPr="009313D9">
        <w:rPr>
          <w:rFonts w:ascii="Garamond" w:hAnsi="Garamond"/>
          <w:bCs/>
          <w:sz w:val="24"/>
        </w:rPr>
        <w:t>metilénkékindikátor</w:t>
      </w:r>
      <w:proofErr w:type="spellEnd"/>
      <w:r w:rsidRPr="009313D9">
        <w:rPr>
          <w:rFonts w:ascii="Garamond" w:hAnsi="Garamond"/>
          <w:bCs/>
          <w:sz w:val="24"/>
        </w:rPr>
        <w:t xml:space="preserve"> oldata. A másik fázis lehet benzin, vagy </w:t>
      </w:r>
      <w:proofErr w:type="spellStart"/>
      <w:r w:rsidRPr="009313D9">
        <w:rPr>
          <w:rFonts w:ascii="Garamond" w:hAnsi="Garamond"/>
          <w:bCs/>
          <w:sz w:val="24"/>
        </w:rPr>
        <w:t>diklór-metán</w:t>
      </w:r>
      <w:proofErr w:type="spellEnd"/>
      <w:r w:rsidRPr="009313D9">
        <w:rPr>
          <w:rFonts w:ascii="Garamond" w:hAnsi="Garamond"/>
          <w:bCs/>
          <w:sz w:val="24"/>
        </w:rPr>
        <w:t xml:space="preserve">. </w:t>
      </w:r>
    </w:p>
    <w:p w:rsidR="004F3FC2" w:rsidRPr="009313D9"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Ha óvatosan egymásra rétegezzük a folyadékokat, akkor megoldható a felül kék, alul színtelen változat (összerázás után az </w:t>
      </w:r>
      <w:proofErr w:type="spellStart"/>
      <w:r w:rsidRPr="009313D9">
        <w:rPr>
          <w:rFonts w:ascii="Garamond" w:hAnsi="Garamond"/>
          <w:bCs/>
          <w:sz w:val="24"/>
        </w:rPr>
        <w:t>univerzálindikátor</w:t>
      </w:r>
      <w:proofErr w:type="spellEnd"/>
      <w:r w:rsidRPr="009313D9">
        <w:rPr>
          <w:rFonts w:ascii="Garamond" w:hAnsi="Garamond"/>
          <w:bCs/>
          <w:sz w:val="24"/>
        </w:rPr>
        <w:t xml:space="preserve"> összetevői, illetve a jód átoldódik az apoláris fázisba).</w:t>
      </w:r>
    </w:p>
    <w:p w:rsidR="004F3FC2" w:rsidRPr="009313D9"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Piros színű oldatokat is készíthetünk: például </w:t>
      </w:r>
      <w:proofErr w:type="spellStart"/>
      <w:r w:rsidRPr="009313D9">
        <w:rPr>
          <w:rFonts w:ascii="Garamond" w:hAnsi="Garamond"/>
          <w:bCs/>
          <w:sz w:val="24"/>
        </w:rPr>
        <w:t>univerzálindikátor</w:t>
      </w:r>
      <w:proofErr w:type="spellEnd"/>
      <w:r w:rsidRPr="009313D9">
        <w:rPr>
          <w:rFonts w:ascii="Garamond" w:hAnsi="Garamond"/>
          <w:bCs/>
          <w:sz w:val="24"/>
        </w:rPr>
        <w:t xml:space="preserve"> (vagy </w:t>
      </w:r>
      <w:proofErr w:type="spellStart"/>
      <w:r w:rsidRPr="009313D9">
        <w:rPr>
          <w:rFonts w:ascii="Garamond" w:hAnsi="Garamond"/>
          <w:bCs/>
          <w:sz w:val="24"/>
        </w:rPr>
        <w:t>metilvörös</w:t>
      </w:r>
      <w:proofErr w:type="spellEnd"/>
      <w:r w:rsidRPr="009313D9">
        <w:rPr>
          <w:rFonts w:ascii="Garamond" w:hAnsi="Garamond"/>
          <w:bCs/>
          <w:sz w:val="24"/>
        </w:rPr>
        <w:t xml:space="preserve">, </w:t>
      </w:r>
      <w:proofErr w:type="spellStart"/>
      <w:r w:rsidRPr="009313D9">
        <w:rPr>
          <w:rFonts w:ascii="Garamond" w:hAnsi="Garamond"/>
          <w:bCs/>
          <w:sz w:val="24"/>
        </w:rPr>
        <w:t>metilnarancs</w:t>
      </w:r>
      <w:proofErr w:type="spellEnd"/>
      <w:r w:rsidRPr="009313D9">
        <w:rPr>
          <w:rFonts w:ascii="Garamond" w:hAnsi="Garamond"/>
          <w:bCs/>
          <w:sz w:val="24"/>
        </w:rPr>
        <w:t xml:space="preserve">) savas oldatban, vagy a </w:t>
      </w:r>
      <w:proofErr w:type="spellStart"/>
      <w:r w:rsidRPr="009313D9">
        <w:rPr>
          <w:rFonts w:ascii="Garamond" w:hAnsi="Garamond"/>
          <w:bCs/>
          <w:sz w:val="24"/>
        </w:rPr>
        <w:t>Fe</w:t>
      </w:r>
      <w:proofErr w:type="spellEnd"/>
      <w:r w:rsidRPr="009313D9">
        <w:rPr>
          <w:rFonts w:ascii="Garamond" w:hAnsi="Garamond"/>
          <w:bCs/>
          <w:sz w:val="24"/>
        </w:rPr>
        <w:t>(III)</w:t>
      </w:r>
      <w:proofErr w:type="spellStart"/>
      <w:r w:rsidRPr="009313D9">
        <w:rPr>
          <w:rFonts w:ascii="Garamond" w:hAnsi="Garamond"/>
          <w:bCs/>
          <w:sz w:val="24"/>
        </w:rPr>
        <w:t>-tiocianát</w:t>
      </w:r>
      <w:proofErr w:type="spellEnd"/>
      <w:r w:rsidRPr="009313D9">
        <w:rPr>
          <w:rFonts w:ascii="Garamond" w:hAnsi="Garamond"/>
          <w:bCs/>
          <w:sz w:val="24"/>
        </w:rPr>
        <w:t xml:space="preserve"> híg oldata.</w:t>
      </w:r>
    </w:p>
    <w:p w:rsidR="004F3FC2" w:rsidRPr="009313D9"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Sárga színű az </w:t>
      </w:r>
      <w:proofErr w:type="spellStart"/>
      <w:r w:rsidRPr="009313D9">
        <w:rPr>
          <w:rFonts w:ascii="Garamond" w:hAnsi="Garamond"/>
          <w:bCs/>
          <w:sz w:val="24"/>
        </w:rPr>
        <w:t>univerzálindikátor</w:t>
      </w:r>
      <w:proofErr w:type="spellEnd"/>
      <w:r w:rsidRPr="009313D9">
        <w:rPr>
          <w:rFonts w:ascii="Garamond" w:hAnsi="Garamond"/>
          <w:bCs/>
          <w:sz w:val="24"/>
        </w:rPr>
        <w:t xml:space="preserve"> (</w:t>
      </w:r>
      <w:proofErr w:type="spellStart"/>
      <w:r w:rsidRPr="009313D9">
        <w:rPr>
          <w:rFonts w:ascii="Garamond" w:hAnsi="Garamond"/>
          <w:bCs/>
          <w:sz w:val="24"/>
        </w:rPr>
        <w:t>metilvörös</w:t>
      </w:r>
      <w:proofErr w:type="spellEnd"/>
      <w:r w:rsidRPr="009313D9">
        <w:rPr>
          <w:rFonts w:ascii="Garamond" w:hAnsi="Garamond"/>
          <w:bCs/>
          <w:sz w:val="24"/>
        </w:rPr>
        <w:t xml:space="preserve">, </w:t>
      </w:r>
      <w:proofErr w:type="spellStart"/>
      <w:r w:rsidRPr="009313D9">
        <w:rPr>
          <w:rFonts w:ascii="Garamond" w:hAnsi="Garamond"/>
          <w:bCs/>
          <w:sz w:val="24"/>
        </w:rPr>
        <w:t>metilnarancs</w:t>
      </w:r>
      <w:proofErr w:type="spellEnd"/>
      <w:r w:rsidRPr="009313D9">
        <w:rPr>
          <w:rFonts w:ascii="Garamond" w:hAnsi="Garamond"/>
          <w:bCs/>
          <w:sz w:val="24"/>
        </w:rPr>
        <w:t>) lúgos közegben, vagy a kálium-kromát vizes oldata.</w:t>
      </w:r>
    </w:p>
    <w:p w:rsidR="004F3FC2" w:rsidRPr="009313D9"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 xml:space="preserve">Narancsszínű a </w:t>
      </w:r>
      <w:proofErr w:type="spellStart"/>
      <w:r w:rsidRPr="009313D9">
        <w:rPr>
          <w:rFonts w:ascii="Garamond" w:hAnsi="Garamond"/>
          <w:bCs/>
          <w:sz w:val="24"/>
        </w:rPr>
        <w:t>metilnarancsindikátor</w:t>
      </w:r>
      <w:proofErr w:type="spellEnd"/>
      <w:r w:rsidRPr="009313D9">
        <w:rPr>
          <w:rFonts w:ascii="Garamond" w:hAnsi="Garamond"/>
          <w:bCs/>
          <w:sz w:val="24"/>
        </w:rPr>
        <w:t xml:space="preserve"> semleges közegben, vagy a kálium-dikromát vizes oldata.</w:t>
      </w:r>
    </w:p>
    <w:p w:rsidR="004F3FC2" w:rsidRPr="009313D9" w:rsidRDefault="004F3FC2" w:rsidP="00CA5B23">
      <w:pPr>
        <w:pStyle w:val="Listaszerbekezds1"/>
        <w:ind w:left="0"/>
        <w:jc w:val="both"/>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Zöld színű a Cr</w:t>
      </w:r>
      <w:r w:rsidRPr="009313D9">
        <w:rPr>
          <w:rFonts w:ascii="Garamond" w:hAnsi="Garamond"/>
          <w:bCs/>
          <w:sz w:val="24"/>
          <w:vertAlign w:val="superscript"/>
        </w:rPr>
        <w:t>3+</w:t>
      </w:r>
      <w:proofErr w:type="spellStart"/>
      <w:r w:rsidRPr="009313D9">
        <w:rPr>
          <w:rFonts w:ascii="Garamond" w:hAnsi="Garamond"/>
          <w:bCs/>
          <w:sz w:val="24"/>
        </w:rPr>
        <w:t>-ionokat</w:t>
      </w:r>
      <w:proofErr w:type="spellEnd"/>
      <w:r w:rsidRPr="009313D9">
        <w:rPr>
          <w:rFonts w:ascii="Garamond" w:hAnsi="Garamond"/>
          <w:bCs/>
          <w:sz w:val="24"/>
        </w:rPr>
        <w:t xml:space="preserve"> tartalmazó oldat, vagy az </w:t>
      </w:r>
      <w:proofErr w:type="spellStart"/>
      <w:r w:rsidRPr="009313D9">
        <w:rPr>
          <w:rFonts w:ascii="Garamond" w:hAnsi="Garamond"/>
          <w:bCs/>
          <w:sz w:val="24"/>
        </w:rPr>
        <w:t>univerzálindikátor</w:t>
      </w:r>
      <w:proofErr w:type="spellEnd"/>
      <w:r w:rsidRPr="009313D9">
        <w:rPr>
          <w:rFonts w:ascii="Garamond" w:hAnsi="Garamond"/>
          <w:bCs/>
          <w:sz w:val="24"/>
        </w:rPr>
        <w:t xml:space="preserve"> gyengén lúgos közegben. (Megjegyzés: A zöld Cr</w:t>
      </w:r>
      <w:r w:rsidRPr="009313D9">
        <w:rPr>
          <w:rFonts w:ascii="Garamond" w:hAnsi="Garamond"/>
          <w:bCs/>
          <w:sz w:val="24"/>
          <w:vertAlign w:val="superscript"/>
        </w:rPr>
        <w:t>3+</w:t>
      </w:r>
      <w:proofErr w:type="spellStart"/>
      <w:r w:rsidRPr="009313D9">
        <w:rPr>
          <w:rFonts w:ascii="Garamond" w:hAnsi="Garamond"/>
          <w:bCs/>
          <w:sz w:val="24"/>
        </w:rPr>
        <w:t>-ionokat</w:t>
      </w:r>
      <w:proofErr w:type="spellEnd"/>
      <w:r w:rsidRPr="009313D9">
        <w:rPr>
          <w:rFonts w:ascii="Garamond" w:hAnsi="Garamond"/>
          <w:bCs/>
          <w:sz w:val="24"/>
        </w:rPr>
        <w:t xml:space="preserve"> tartalmazó oldat lúgos közegben csapadékos lesz!)</w:t>
      </w:r>
    </w:p>
    <w:p w:rsidR="004F3FC2" w:rsidRPr="009313D9" w:rsidRDefault="004F3FC2" w:rsidP="00EC2B81">
      <w:pPr>
        <w:pStyle w:val="Listaszerbekezds1"/>
        <w:ind w:left="0"/>
        <w:rPr>
          <w:rFonts w:ascii="Garamond" w:hAnsi="Garamond"/>
          <w:b/>
          <w:sz w:val="24"/>
        </w:rPr>
      </w:pPr>
    </w:p>
    <w:p w:rsidR="004F3FC2" w:rsidRDefault="004F3FC2" w:rsidP="00887F59">
      <w:pPr>
        <w:pStyle w:val="Listaszerbekezds1"/>
        <w:ind w:left="0"/>
        <w:rPr>
          <w:rFonts w:ascii="Garamond" w:hAnsi="Garamond"/>
          <w:b/>
          <w:sz w:val="24"/>
        </w:rPr>
      </w:pPr>
      <w:r w:rsidRPr="009313D9">
        <w:rPr>
          <w:rFonts w:ascii="Garamond" w:hAnsi="Garamond"/>
          <w:b/>
          <w:sz w:val="24"/>
        </w:rPr>
        <w:br w:type="page"/>
      </w:r>
      <w:r>
        <w:rPr>
          <w:rFonts w:ascii="Garamond" w:hAnsi="Garamond"/>
          <w:b/>
          <w:sz w:val="24"/>
        </w:rPr>
        <w:lastRenderedPageBreak/>
        <w:t>6</w:t>
      </w:r>
      <w:r w:rsidRPr="009313D9">
        <w:rPr>
          <w:rFonts w:ascii="Garamond" w:hAnsi="Garamond"/>
          <w:b/>
          <w:sz w:val="24"/>
        </w:rPr>
        <w:t>. melléklet: Táblavázlat</w:t>
      </w:r>
    </w:p>
    <w:p w:rsidR="004F3FC2" w:rsidRDefault="004F3FC2" w:rsidP="009B3EBA">
      <w:pPr>
        <w:pStyle w:val="Listaszerbekezds1"/>
        <w:ind w:left="0"/>
        <w:rPr>
          <w:rFonts w:ascii="Garamond" w:hAnsi="Garamond"/>
          <w:b/>
          <w:sz w:val="24"/>
        </w:rPr>
      </w:pPr>
    </w:p>
    <w:p w:rsidR="004F3FC2" w:rsidRPr="009313D9" w:rsidRDefault="004F3FC2" w:rsidP="004736A3">
      <w:pPr>
        <w:pStyle w:val="Listaszerbekezds1"/>
        <w:ind w:left="0"/>
        <w:rPr>
          <w:rFonts w:ascii="Garamond" w:hAnsi="Garamond"/>
          <w:b/>
          <w:sz w:val="24"/>
        </w:rPr>
      </w:pPr>
      <w:r w:rsidRPr="009313D9">
        <w:rPr>
          <w:rFonts w:ascii="Garamond" w:hAnsi="Garamond"/>
          <w:b/>
          <w:sz w:val="24"/>
        </w:rPr>
        <w:t>Folyadékok egymással és mással</w:t>
      </w:r>
    </w:p>
    <w:p w:rsidR="004F3FC2" w:rsidRPr="009313D9" w:rsidRDefault="004F3FC2" w:rsidP="004736A3">
      <w:pPr>
        <w:pStyle w:val="Listaszerbekezds1"/>
        <w:ind w:left="0"/>
        <w:rPr>
          <w:rFonts w:ascii="Garamond" w:hAnsi="Garamond"/>
          <w:b/>
          <w:sz w:val="24"/>
        </w:rPr>
      </w:pPr>
    </w:p>
    <w:p w:rsidR="004F3FC2" w:rsidRPr="009313D9" w:rsidRDefault="004F3FC2" w:rsidP="004736A3">
      <w:pPr>
        <w:pStyle w:val="Listaszerbekezds1"/>
        <w:ind w:left="0"/>
        <w:rPr>
          <w:rFonts w:ascii="Garamond" w:hAnsi="Garamond"/>
          <w:bCs/>
          <w:sz w:val="24"/>
        </w:rPr>
      </w:pPr>
      <w:smartTag w:uri="urn:schemas-microsoft-com:office:smarttags" w:element="metricconverter">
        <w:smartTagPr>
          <w:attr w:name="ProductID" w:val="1. A"/>
        </w:smartTagPr>
        <w:r w:rsidRPr="009313D9">
          <w:rPr>
            <w:rFonts w:ascii="Garamond" w:hAnsi="Garamond"/>
            <w:bCs/>
            <w:sz w:val="24"/>
          </w:rPr>
          <w:t>1. A</w:t>
        </w:r>
      </w:smartTag>
      <w:r w:rsidRPr="009313D9">
        <w:rPr>
          <w:rFonts w:ascii="Garamond" w:hAnsi="Garamond"/>
          <w:bCs/>
          <w:sz w:val="24"/>
        </w:rPr>
        <w:t xml:space="preserve"> folyadékok</w:t>
      </w:r>
    </w:p>
    <w:p w:rsidR="004F3FC2" w:rsidRPr="009313D9" w:rsidRDefault="004F3FC2" w:rsidP="004736A3">
      <w:pPr>
        <w:pStyle w:val="Listaszerbekezds1"/>
        <w:numPr>
          <w:ilvl w:val="0"/>
          <w:numId w:val="31"/>
        </w:numPr>
        <w:rPr>
          <w:rFonts w:ascii="Garamond" w:hAnsi="Garamond"/>
          <w:bCs/>
          <w:sz w:val="24"/>
        </w:rPr>
      </w:pPr>
      <w:r w:rsidRPr="009313D9">
        <w:rPr>
          <w:rFonts w:ascii="Garamond" w:hAnsi="Garamond"/>
          <w:bCs/>
          <w:sz w:val="24"/>
        </w:rPr>
        <w:t>felveszik az edény alakját,</w:t>
      </w:r>
    </w:p>
    <w:p w:rsidR="004F3FC2" w:rsidRPr="009313D9" w:rsidRDefault="004F3FC2" w:rsidP="004736A3">
      <w:pPr>
        <w:pStyle w:val="Listaszerbekezds1"/>
        <w:numPr>
          <w:ilvl w:val="0"/>
          <w:numId w:val="31"/>
        </w:numPr>
        <w:rPr>
          <w:rFonts w:ascii="Garamond" w:hAnsi="Garamond"/>
          <w:bCs/>
          <w:sz w:val="24"/>
        </w:rPr>
      </w:pPr>
      <w:r w:rsidRPr="009313D9">
        <w:rPr>
          <w:rFonts w:ascii="Garamond" w:hAnsi="Garamond"/>
          <w:bCs/>
          <w:sz w:val="24"/>
        </w:rPr>
        <w:t>gyakorlatilag összenyomhatatlanok,</w:t>
      </w:r>
    </w:p>
    <w:p w:rsidR="004F3FC2" w:rsidRPr="009313D9" w:rsidRDefault="004F3FC2" w:rsidP="004736A3">
      <w:pPr>
        <w:pStyle w:val="Listaszerbekezds1"/>
        <w:numPr>
          <w:ilvl w:val="0"/>
          <w:numId w:val="31"/>
        </w:numPr>
        <w:rPr>
          <w:rFonts w:ascii="Garamond" w:hAnsi="Garamond"/>
          <w:bCs/>
          <w:sz w:val="24"/>
        </w:rPr>
      </w:pPr>
      <w:r w:rsidRPr="009313D9">
        <w:rPr>
          <w:rFonts w:ascii="Garamond" w:hAnsi="Garamond"/>
          <w:bCs/>
          <w:sz w:val="24"/>
        </w:rPr>
        <w:t>elkeveredhetnek egymással, vagy más anyagokkal (diffúzió).</w:t>
      </w:r>
    </w:p>
    <w:p w:rsidR="004F3FC2" w:rsidRPr="009313D9" w:rsidRDefault="004F3FC2" w:rsidP="004736A3">
      <w:pPr>
        <w:pStyle w:val="Listaszerbekezds1"/>
        <w:ind w:left="0"/>
        <w:rPr>
          <w:rFonts w:ascii="Garamond" w:hAnsi="Garamond"/>
          <w:bCs/>
          <w:sz w:val="24"/>
        </w:rPr>
      </w:pPr>
    </w:p>
    <w:p w:rsidR="004F3FC2" w:rsidRPr="009313D9" w:rsidRDefault="004F3FC2" w:rsidP="004736A3">
      <w:pPr>
        <w:pStyle w:val="Listaszerbekezds1"/>
        <w:ind w:left="0"/>
        <w:rPr>
          <w:rFonts w:ascii="Garamond" w:hAnsi="Garamond"/>
          <w:bCs/>
          <w:sz w:val="24"/>
        </w:rPr>
      </w:pPr>
      <w:smartTag w:uri="urn:schemas-microsoft-com:office:smarttags" w:element="metricconverter">
        <w:smartTagPr>
          <w:attr w:name="ProductID" w:val="2. A"/>
        </w:smartTagPr>
        <w:r w:rsidRPr="009313D9">
          <w:rPr>
            <w:rFonts w:ascii="Garamond" w:hAnsi="Garamond"/>
            <w:bCs/>
            <w:sz w:val="24"/>
          </w:rPr>
          <w:t>2. A</w:t>
        </w:r>
      </w:smartTag>
      <w:r w:rsidRPr="009313D9">
        <w:rPr>
          <w:rFonts w:ascii="Garamond" w:hAnsi="Garamond"/>
          <w:bCs/>
          <w:sz w:val="24"/>
        </w:rPr>
        <w:t xml:space="preserve"> folyadékok részecskéi </w:t>
      </w:r>
    </w:p>
    <w:p w:rsidR="004F3FC2" w:rsidRPr="009313D9" w:rsidRDefault="004F3FC2" w:rsidP="004736A3">
      <w:pPr>
        <w:pStyle w:val="Listaszerbekezds1"/>
        <w:numPr>
          <w:ilvl w:val="0"/>
          <w:numId w:val="32"/>
        </w:numPr>
        <w:rPr>
          <w:rFonts w:ascii="Garamond" w:hAnsi="Garamond"/>
          <w:bCs/>
          <w:sz w:val="24"/>
        </w:rPr>
      </w:pPr>
      <w:r w:rsidRPr="009313D9">
        <w:rPr>
          <w:rFonts w:ascii="Garamond" w:hAnsi="Garamond"/>
          <w:bCs/>
          <w:sz w:val="24"/>
        </w:rPr>
        <w:t>haladó mozgást (is) végeznek (egymáson elgördülnek),</w:t>
      </w:r>
    </w:p>
    <w:p w:rsidR="004F3FC2" w:rsidRPr="009313D9" w:rsidRDefault="004F3FC2" w:rsidP="004736A3">
      <w:pPr>
        <w:pStyle w:val="Listaszerbekezds1"/>
        <w:numPr>
          <w:ilvl w:val="0"/>
          <w:numId w:val="32"/>
        </w:numPr>
        <w:rPr>
          <w:rFonts w:ascii="Garamond" w:hAnsi="Garamond"/>
          <w:bCs/>
          <w:sz w:val="24"/>
        </w:rPr>
      </w:pPr>
      <w:r w:rsidRPr="009313D9">
        <w:rPr>
          <w:rFonts w:ascii="Garamond" w:hAnsi="Garamond"/>
          <w:bCs/>
          <w:sz w:val="24"/>
        </w:rPr>
        <w:t>a közvetlen szomszédok vonzzák egymást,</w:t>
      </w:r>
    </w:p>
    <w:p w:rsidR="004F3FC2" w:rsidRPr="009313D9" w:rsidRDefault="004F3FC2" w:rsidP="004736A3">
      <w:pPr>
        <w:pStyle w:val="Listaszerbekezds1"/>
        <w:numPr>
          <w:ilvl w:val="0"/>
          <w:numId w:val="32"/>
        </w:numPr>
        <w:rPr>
          <w:rFonts w:ascii="Garamond" w:hAnsi="Garamond"/>
          <w:bCs/>
          <w:sz w:val="24"/>
        </w:rPr>
      </w:pPr>
      <w:r w:rsidRPr="009313D9">
        <w:rPr>
          <w:rFonts w:ascii="Garamond" w:hAnsi="Garamond"/>
          <w:bCs/>
          <w:sz w:val="24"/>
        </w:rPr>
        <w:t>állandó mozgásuk során elkeverednek egymással, vagy más anyag részecskéivel.</w:t>
      </w:r>
    </w:p>
    <w:p w:rsidR="004F3FC2" w:rsidRPr="009313D9" w:rsidRDefault="004F3FC2" w:rsidP="004736A3">
      <w:pPr>
        <w:pStyle w:val="Listaszerbekezds1"/>
        <w:ind w:left="0"/>
        <w:rPr>
          <w:rFonts w:ascii="Garamond" w:hAnsi="Garamond"/>
          <w:bCs/>
          <w:sz w:val="24"/>
        </w:rPr>
      </w:pPr>
    </w:p>
    <w:p w:rsidR="004F3FC2" w:rsidRPr="009313D9" w:rsidRDefault="004F3FC2" w:rsidP="004736A3">
      <w:pPr>
        <w:pStyle w:val="Listaszerbekezds1"/>
        <w:ind w:left="0"/>
        <w:rPr>
          <w:rFonts w:ascii="Garamond" w:hAnsi="Garamond"/>
          <w:bCs/>
          <w:sz w:val="24"/>
        </w:rPr>
      </w:pPr>
      <w:smartTag w:uri="urn:schemas-microsoft-com:office:smarttags" w:element="metricconverter">
        <w:smartTagPr>
          <w:attr w:name="ProductID" w:val="3. A"/>
        </w:smartTagPr>
        <w:r w:rsidRPr="009313D9">
          <w:rPr>
            <w:rFonts w:ascii="Garamond" w:hAnsi="Garamond"/>
            <w:bCs/>
            <w:sz w:val="24"/>
          </w:rPr>
          <w:t>3. A</w:t>
        </w:r>
      </w:smartTag>
      <w:r w:rsidRPr="009313D9">
        <w:rPr>
          <w:rFonts w:ascii="Garamond" w:hAnsi="Garamond"/>
          <w:bCs/>
          <w:sz w:val="24"/>
        </w:rPr>
        <w:t xml:space="preserve"> folyadékok molekulái lehetnek polárisak vagy apolárisak.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Első közelítésben:</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Apoláris + apoláris → elegyednek.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Poláris + poláris → elegyednek.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Apoláris + poláris → nem elegyednek, kétfázisú rendszer keletkezik.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A nagyobb sűrűségű folyadék lesz alul, a kisebb sűrűségű fölül.</w:t>
      </w:r>
    </w:p>
    <w:p w:rsidR="004F3FC2" w:rsidRPr="009313D9" w:rsidRDefault="004F3FC2" w:rsidP="004736A3">
      <w:pPr>
        <w:pStyle w:val="Listaszerbekezds1"/>
        <w:ind w:left="0"/>
        <w:rPr>
          <w:rFonts w:ascii="Garamond" w:hAnsi="Garamond"/>
          <w:bCs/>
          <w:sz w:val="24"/>
        </w:rPr>
      </w:pPr>
    </w:p>
    <w:p w:rsidR="004F3FC2" w:rsidRPr="009313D9" w:rsidRDefault="004F3FC2" w:rsidP="00CA5B23">
      <w:pPr>
        <w:pStyle w:val="Listaszerbekezds1"/>
        <w:ind w:left="0"/>
        <w:jc w:val="both"/>
        <w:rPr>
          <w:rFonts w:ascii="Garamond" w:hAnsi="Garamond"/>
          <w:bCs/>
          <w:sz w:val="24"/>
        </w:rPr>
      </w:pPr>
      <w:r w:rsidRPr="009313D9">
        <w:rPr>
          <w:rFonts w:ascii="Garamond" w:hAnsi="Garamond"/>
          <w:bCs/>
          <w:sz w:val="24"/>
        </w:rPr>
        <w:t>4. Oldódás: az oldószer és az oldott anyag részecskéi kölcsönhatásuk következtében elkeverednek egymással.</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 xml:space="preserve">Az oldószer lehet </w:t>
      </w:r>
    </w:p>
    <w:p w:rsidR="004F3FC2" w:rsidRPr="009313D9" w:rsidRDefault="004F3FC2" w:rsidP="004736A3">
      <w:pPr>
        <w:pStyle w:val="Listaszerbekezds1"/>
        <w:numPr>
          <w:ilvl w:val="0"/>
          <w:numId w:val="33"/>
        </w:numPr>
        <w:rPr>
          <w:rFonts w:ascii="Garamond" w:hAnsi="Garamond"/>
          <w:bCs/>
          <w:sz w:val="24"/>
        </w:rPr>
      </w:pPr>
      <w:r w:rsidRPr="009313D9">
        <w:rPr>
          <w:rFonts w:ascii="Garamond" w:hAnsi="Garamond"/>
          <w:bCs/>
          <w:sz w:val="24"/>
        </w:rPr>
        <w:t xml:space="preserve">apoláris (benzin, </w:t>
      </w:r>
      <w:proofErr w:type="spellStart"/>
      <w:r w:rsidRPr="009313D9">
        <w:rPr>
          <w:rFonts w:ascii="Garamond" w:hAnsi="Garamond"/>
          <w:bCs/>
          <w:sz w:val="24"/>
        </w:rPr>
        <w:t>diklór-metán</w:t>
      </w:r>
      <w:proofErr w:type="spellEnd"/>
      <w:r w:rsidRPr="009313D9">
        <w:rPr>
          <w:rFonts w:ascii="Garamond" w:hAnsi="Garamond"/>
          <w:bCs/>
          <w:sz w:val="24"/>
        </w:rPr>
        <w:t>, éter)</w:t>
      </w:r>
    </w:p>
    <w:p w:rsidR="004F3FC2" w:rsidRPr="009313D9" w:rsidRDefault="004F3FC2" w:rsidP="004736A3">
      <w:pPr>
        <w:pStyle w:val="Listaszerbekezds1"/>
        <w:numPr>
          <w:ilvl w:val="0"/>
          <w:numId w:val="33"/>
        </w:numPr>
        <w:rPr>
          <w:rFonts w:ascii="Garamond" w:hAnsi="Garamond"/>
          <w:bCs/>
          <w:sz w:val="24"/>
        </w:rPr>
      </w:pPr>
      <w:r w:rsidRPr="009313D9">
        <w:rPr>
          <w:rFonts w:ascii="Garamond" w:hAnsi="Garamond"/>
          <w:bCs/>
          <w:sz w:val="24"/>
        </w:rPr>
        <w:t>poláris (víz)</w:t>
      </w:r>
    </w:p>
    <w:p w:rsidR="004F3FC2" w:rsidRPr="009313D9" w:rsidRDefault="004F3FC2" w:rsidP="004736A3">
      <w:pPr>
        <w:pStyle w:val="Listaszerbekezds1"/>
        <w:ind w:left="0"/>
        <w:rPr>
          <w:rFonts w:ascii="Garamond" w:hAnsi="Garamond"/>
          <w:bCs/>
          <w:sz w:val="24"/>
        </w:rPr>
      </w:pPr>
    </w:p>
    <w:p w:rsidR="004F3FC2" w:rsidRPr="009313D9" w:rsidRDefault="004F3FC2" w:rsidP="004736A3">
      <w:pPr>
        <w:pStyle w:val="Listaszerbekezds1"/>
        <w:ind w:left="0"/>
        <w:rPr>
          <w:rFonts w:ascii="Garamond" w:hAnsi="Garamond"/>
          <w:bCs/>
          <w:sz w:val="24"/>
        </w:rPr>
      </w:pPr>
      <w:r w:rsidRPr="009313D9">
        <w:rPr>
          <w:rFonts w:ascii="Garamond" w:hAnsi="Garamond"/>
          <w:bCs/>
          <w:sz w:val="24"/>
        </w:rPr>
        <w:t>5. Az apoláris oldószerekben az apoláris molekulájú anyagok oldódnak.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A poláris oldószerekben az ionos és dipólus molekulájú anyagok oldódnak.</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 xml:space="preserve">Egyes oldószerek kettős jellegűek (pl. etanol, aceton) </w:t>
      </w:r>
    </w:p>
    <w:p w:rsidR="004F3FC2" w:rsidRPr="009313D9" w:rsidRDefault="004F3FC2" w:rsidP="004736A3">
      <w:pPr>
        <w:pStyle w:val="Listaszerbekezds1"/>
        <w:numPr>
          <w:ilvl w:val="0"/>
          <w:numId w:val="35"/>
        </w:numPr>
        <w:rPr>
          <w:rFonts w:ascii="Garamond" w:hAnsi="Garamond"/>
          <w:bCs/>
          <w:sz w:val="24"/>
        </w:rPr>
      </w:pPr>
      <w:r w:rsidRPr="009313D9">
        <w:rPr>
          <w:rFonts w:ascii="Garamond" w:hAnsi="Garamond"/>
          <w:bCs/>
          <w:sz w:val="24"/>
        </w:rPr>
        <w:t xml:space="preserve">apoláris folyadékkal és vízzel is elegyednek </w:t>
      </w:r>
    </w:p>
    <w:p w:rsidR="004F3FC2" w:rsidRPr="009313D9" w:rsidRDefault="004F3FC2" w:rsidP="004736A3">
      <w:pPr>
        <w:pStyle w:val="Listaszerbekezds1"/>
        <w:numPr>
          <w:ilvl w:val="0"/>
          <w:numId w:val="35"/>
        </w:numPr>
        <w:rPr>
          <w:rFonts w:ascii="Garamond" w:hAnsi="Garamond"/>
          <w:bCs/>
          <w:sz w:val="24"/>
        </w:rPr>
      </w:pPr>
      <w:r w:rsidRPr="009313D9">
        <w:rPr>
          <w:rFonts w:ascii="Garamond" w:hAnsi="Garamond"/>
          <w:bCs/>
          <w:sz w:val="24"/>
        </w:rPr>
        <w:t>apoláris és poláris anyagokat is oldanak</w:t>
      </w:r>
    </w:p>
    <w:p w:rsidR="004F3FC2" w:rsidRPr="009313D9" w:rsidRDefault="004F3FC2" w:rsidP="004736A3">
      <w:pPr>
        <w:pStyle w:val="Listaszerbekezds1"/>
        <w:ind w:left="0"/>
        <w:rPr>
          <w:rFonts w:ascii="Garamond" w:hAnsi="Garamond"/>
          <w:bCs/>
          <w:sz w:val="24"/>
        </w:rPr>
      </w:pPr>
    </w:p>
    <w:p w:rsidR="004F3FC2" w:rsidRPr="009313D9" w:rsidRDefault="004F3FC2" w:rsidP="004736A3">
      <w:pPr>
        <w:pStyle w:val="Listaszerbekezds1"/>
        <w:ind w:left="0"/>
        <w:rPr>
          <w:rFonts w:ascii="Garamond" w:hAnsi="Garamond"/>
          <w:bCs/>
          <w:sz w:val="24"/>
        </w:rPr>
      </w:pPr>
      <w:r w:rsidRPr="009313D9">
        <w:rPr>
          <w:rFonts w:ascii="Garamond" w:hAnsi="Garamond"/>
          <w:bCs/>
          <w:sz w:val="24"/>
        </w:rPr>
        <w:t xml:space="preserve">6. Az anyagok színe a környezetük megváltozásával változhat. </w:t>
      </w:r>
    </w:p>
    <w:p w:rsidR="004F3FC2" w:rsidRPr="009313D9" w:rsidRDefault="004F3FC2" w:rsidP="004736A3">
      <w:pPr>
        <w:pStyle w:val="Listaszerbekezds1"/>
        <w:ind w:left="0"/>
        <w:rPr>
          <w:rFonts w:ascii="Garamond" w:hAnsi="Garamond"/>
          <w:bCs/>
          <w:sz w:val="24"/>
        </w:rPr>
      </w:pPr>
      <w:r w:rsidRPr="009313D9">
        <w:rPr>
          <w:rFonts w:ascii="Garamond" w:hAnsi="Garamond"/>
          <w:bCs/>
          <w:sz w:val="24"/>
        </w:rPr>
        <w:t>A jód színe a különböző oldatokban</w:t>
      </w:r>
    </w:p>
    <w:p w:rsidR="004F3FC2" w:rsidRPr="009313D9" w:rsidRDefault="004F3FC2" w:rsidP="004736A3">
      <w:pPr>
        <w:pStyle w:val="Listaszerbekezds1"/>
        <w:numPr>
          <w:ilvl w:val="0"/>
          <w:numId w:val="34"/>
        </w:numPr>
        <w:rPr>
          <w:rFonts w:ascii="Garamond" w:hAnsi="Garamond"/>
          <w:bCs/>
          <w:sz w:val="24"/>
        </w:rPr>
      </w:pPr>
      <w:r w:rsidRPr="009313D9">
        <w:rPr>
          <w:rFonts w:ascii="Garamond" w:hAnsi="Garamond"/>
          <w:bCs/>
          <w:sz w:val="24"/>
        </w:rPr>
        <w:t xml:space="preserve">barna (oxigénatomot tartalmazó oldószerben) </w:t>
      </w:r>
    </w:p>
    <w:p w:rsidR="004F3FC2" w:rsidRPr="009313D9" w:rsidRDefault="004F3FC2" w:rsidP="004736A3">
      <w:pPr>
        <w:pStyle w:val="Listaszerbekezds1"/>
        <w:numPr>
          <w:ilvl w:val="0"/>
          <w:numId w:val="34"/>
        </w:numPr>
        <w:rPr>
          <w:rFonts w:ascii="Garamond" w:hAnsi="Garamond"/>
          <w:bCs/>
          <w:sz w:val="24"/>
        </w:rPr>
      </w:pPr>
      <w:r w:rsidRPr="009313D9">
        <w:rPr>
          <w:rFonts w:ascii="Garamond" w:hAnsi="Garamond"/>
          <w:bCs/>
          <w:sz w:val="24"/>
        </w:rPr>
        <w:t xml:space="preserve">lila (oxigénatomot nem tartalmazó oldószerben) </w:t>
      </w:r>
    </w:p>
    <w:p w:rsidR="004F3FC2" w:rsidRPr="009313D9" w:rsidRDefault="004F3FC2" w:rsidP="004736A3">
      <w:pPr>
        <w:pStyle w:val="Listaszerbekezds1"/>
        <w:numPr>
          <w:ilvl w:val="0"/>
          <w:numId w:val="34"/>
        </w:numPr>
        <w:rPr>
          <w:rFonts w:ascii="Garamond" w:hAnsi="Garamond"/>
          <w:bCs/>
          <w:sz w:val="24"/>
        </w:rPr>
      </w:pPr>
      <w:r w:rsidRPr="009313D9">
        <w:rPr>
          <w:rFonts w:ascii="Garamond" w:hAnsi="Garamond"/>
          <w:bCs/>
          <w:sz w:val="24"/>
        </w:rPr>
        <w:t>kék (keményítő oldattal).</w:t>
      </w:r>
    </w:p>
    <w:p w:rsidR="004F3FC2" w:rsidRDefault="004F3FC2" w:rsidP="00417B8E">
      <w:pPr>
        <w:pStyle w:val="Listaszerbekezds1"/>
        <w:ind w:left="0"/>
        <w:rPr>
          <w:rFonts w:ascii="Garamond" w:hAnsi="Garamond"/>
          <w:b/>
          <w:sz w:val="24"/>
        </w:rPr>
      </w:pPr>
      <w:r w:rsidRPr="009313D9">
        <w:rPr>
          <w:rFonts w:ascii="Garamond" w:hAnsi="Garamond"/>
          <w:sz w:val="24"/>
        </w:rPr>
        <w:br w:type="page"/>
      </w:r>
      <w:r>
        <w:rPr>
          <w:rFonts w:ascii="Garamond" w:hAnsi="Garamond"/>
          <w:b/>
          <w:sz w:val="24"/>
        </w:rPr>
        <w:lastRenderedPageBreak/>
        <w:t>7</w:t>
      </w:r>
      <w:r w:rsidRPr="009313D9">
        <w:rPr>
          <w:rFonts w:ascii="Garamond" w:hAnsi="Garamond"/>
          <w:b/>
          <w:sz w:val="24"/>
        </w:rPr>
        <w:t>. melléklet: Technikai segítség</w:t>
      </w:r>
    </w:p>
    <w:p w:rsidR="004F3FC2" w:rsidRPr="009313D9" w:rsidRDefault="004F3FC2" w:rsidP="00417B8E">
      <w:pPr>
        <w:pStyle w:val="Listaszerbekezds1"/>
        <w:ind w:left="0"/>
        <w:rPr>
          <w:rFonts w:ascii="Garamond" w:hAnsi="Garamond"/>
          <w:b/>
          <w:sz w:val="24"/>
        </w:rPr>
      </w:pPr>
    </w:p>
    <w:p w:rsidR="004F3FC2" w:rsidRPr="00B33156" w:rsidRDefault="004F3FC2" w:rsidP="00EB1200">
      <w:pPr>
        <w:pStyle w:val="Listaszerbekezds1"/>
        <w:ind w:left="0"/>
        <w:rPr>
          <w:rFonts w:ascii="Garamond" w:hAnsi="Garamond"/>
          <w:b/>
          <w:bCs/>
          <w:iCs/>
          <w:sz w:val="24"/>
        </w:rPr>
      </w:pPr>
      <w:r w:rsidRPr="00B33156">
        <w:rPr>
          <w:rFonts w:ascii="Garamond" w:hAnsi="Garamond"/>
          <w:b/>
          <w:bCs/>
          <w:iCs/>
          <w:sz w:val="24"/>
        </w:rPr>
        <w:t>Elegyítési és oldási kísérletek:</w:t>
      </w:r>
    </w:p>
    <w:p w:rsidR="004F3FC2" w:rsidRPr="009313D9" w:rsidRDefault="004F3FC2" w:rsidP="00EB1200">
      <w:pPr>
        <w:pStyle w:val="Listaszerbekezds1"/>
        <w:ind w:left="0"/>
        <w:rPr>
          <w:rFonts w:ascii="Garamond" w:hAnsi="Garamond"/>
          <w:bCs/>
          <w:sz w:val="24"/>
        </w:rPr>
      </w:pPr>
    </w:p>
    <w:p w:rsidR="004F3FC2" w:rsidRPr="009313D9" w:rsidRDefault="004F3FC2" w:rsidP="00782FF7">
      <w:pPr>
        <w:pStyle w:val="Listaszerbekezds1"/>
        <w:ind w:left="0"/>
        <w:rPr>
          <w:rFonts w:ascii="Garamond" w:hAnsi="Garamond"/>
          <w:bCs/>
          <w:sz w:val="24"/>
        </w:rPr>
      </w:pPr>
      <w:r w:rsidRPr="009313D9">
        <w:rPr>
          <w:rFonts w:ascii="Garamond" w:hAnsi="Garamond"/>
          <w:bCs/>
          <w:sz w:val="24"/>
        </w:rPr>
        <w:t xml:space="preserve">Anyagok: benzin, etanol, </w:t>
      </w:r>
      <w:proofErr w:type="spellStart"/>
      <w:r w:rsidRPr="009313D9">
        <w:rPr>
          <w:rFonts w:ascii="Garamond" w:hAnsi="Garamond"/>
          <w:bCs/>
          <w:sz w:val="24"/>
        </w:rPr>
        <w:t>diklór-metán</w:t>
      </w:r>
      <w:proofErr w:type="spellEnd"/>
      <w:r w:rsidRPr="009313D9">
        <w:rPr>
          <w:rFonts w:ascii="Garamond" w:hAnsi="Garamond"/>
          <w:bCs/>
          <w:sz w:val="24"/>
        </w:rPr>
        <w:t>, desztillált víz, szilárd jód, szilárd KMnO</w:t>
      </w:r>
      <w:r w:rsidRPr="009313D9">
        <w:rPr>
          <w:rFonts w:ascii="Garamond" w:hAnsi="Garamond"/>
          <w:bCs/>
          <w:sz w:val="24"/>
          <w:vertAlign w:val="subscript"/>
        </w:rPr>
        <w:t>4</w:t>
      </w:r>
      <w:r w:rsidRPr="009313D9">
        <w:rPr>
          <w:rFonts w:ascii="Garamond" w:hAnsi="Garamond"/>
          <w:bCs/>
          <w:sz w:val="24"/>
        </w:rPr>
        <w:t>, keményítőoldat.</w:t>
      </w:r>
    </w:p>
    <w:p w:rsidR="004F3FC2" w:rsidRPr="009313D9" w:rsidRDefault="004F3FC2" w:rsidP="00EB1200">
      <w:pPr>
        <w:pStyle w:val="Listaszerbekezds1"/>
        <w:ind w:left="0"/>
        <w:rPr>
          <w:rFonts w:ascii="Garamond" w:hAnsi="Garamond"/>
          <w:bCs/>
          <w:sz w:val="24"/>
        </w:rPr>
      </w:pPr>
    </w:p>
    <w:p w:rsidR="004F3FC2" w:rsidRPr="009313D9" w:rsidRDefault="004F3FC2" w:rsidP="00EB1200">
      <w:pPr>
        <w:pStyle w:val="Listaszerbekezds1"/>
        <w:ind w:left="0"/>
        <w:rPr>
          <w:rFonts w:ascii="Garamond" w:hAnsi="Garamond"/>
          <w:bCs/>
          <w:sz w:val="24"/>
        </w:rPr>
      </w:pPr>
      <w:r w:rsidRPr="009313D9">
        <w:rPr>
          <w:rFonts w:ascii="Garamond" w:hAnsi="Garamond"/>
          <w:bCs/>
          <w:sz w:val="24"/>
        </w:rPr>
        <w:t>Eszközök: kémcsőállvány, 14 db kémcső, vegyszeres kanál.</w:t>
      </w:r>
    </w:p>
    <w:p w:rsidR="004F3FC2" w:rsidRPr="009313D9" w:rsidRDefault="004F3FC2" w:rsidP="00EB1200">
      <w:pPr>
        <w:pStyle w:val="Listaszerbekezds1"/>
        <w:ind w:left="0"/>
        <w:rPr>
          <w:rFonts w:ascii="Garamond" w:hAnsi="Garamond"/>
          <w:bCs/>
          <w:sz w:val="24"/>
        </w:rPr>
      </w:pPr>
    </w:p>
    <w:p w:rsidR="004F3FC2" w:rsidRPr="00B33156" w:rsidRDefault="004F3FC2" w:rsidP="00EB1200">
      <w:pPr>
        <w:pStyle w:val="Listaszerbekezds1"/>
        <w:ind w:left="0"/>
        <w:rPr>
          <w:rFonts w:ascii="Garamond" w:hAnsi="Garamond"/>
          <w:b/>
          <w:bCs/>
          <w:iCs/>
          <w:sz w:val="24"/>
        </w:rPr>
      </w:pPr>
      <w:r w:rsidRPr="00B33156">
        <w:rPr>
          <w:rFonts w:ascii="Garamond" w:hAnsi="Garamond"/>
          <w:b/>
          <w:bCs/>
          <w:iCs/>
          <w:sz w:val="24"/>
        </w:rPr>
        <w:t>Színtelen-lila rendszer azonosítása:</w:t>
      </w:r>
    </w:p>
    <w:p w:rsidR="004F3FC2" w:rsidRPr="009313D9" w:rsidRDefault="004F3FC2" w:rsidP="00EB1200">
      <w:pPr>
        <w:pStyle w:val="Listaszerbekezds1"/>
        <w:ind w:left="0"/>
        <w:rPr>
          <w:rFonts w:ascii="Garamond" w:hAnsi="Garamond"/>
          <w:bCs/>
          <w:i/>
          <w:iCs/>
          <w:sz w:val="24"/>
        </w:rPr>
      </w:pPr>
    </w:p>
    <w:p w:rsidR="004F3FC2" w:rsidRPr="009313D9" w:rsidRDefault="004F3FC2" w:rsidP="00782FF7">
      <w:pPr>
        <w:pStyle w:val="Listaszerbekezds1"/>
        <w:ind w:left="0"/>
        <w:rPr>
          <w:rFonts w:ascii="Garamond" w:hAnsi="Garamond"/>
          <w:bCs/>
          <w:sz w:val="24"/>
        </w:rPr>
      </w:pPr>
      <w:r w:rsidRPr="009313D9">
        <w:rPr>
          <w:rFonts w:ascii="Garamond" w:hAnsi="Garamond"/>
          <w:bCs/>
          <w:sz w:val="24"/>
        </w:rPr>
        <w:t xml:space="preserve">Anyagok: benzin, etanol, </w:t>
      </w:r>
      <w:proofErr w:type="spellStart"/>
      <w:r w:rsidRPr="009313D9">
        <w:rPr>
          <w:rFonts w:ascii="Garamond" w:hAnsi="Garamond"/>
          <w:bCs/>
          <w:sz w:val="24"/>
        </w:rPr>
        <w:t>diklór-metán</w:t>
      </w:r>
      <w:proofErr w:type="spellEnd"/>
      <w:r w:rsidRPr="009313D9">
        <w:rPr>
          <w:rFonts w:ascii="Garamond" w:hAnsi="Garamond"/>
          <w:bCs/>
          <w:sz w:val="24"/>
        </w:rPr>
        <w:t>, desztillált víz, szilárd jód, szilárd KMnO</w:t>
      </w:r>
      <w:r w:rsidRPr="009313D9">
        <w:rPr>
          <w:rFonts w:ascii="Garamond" w:hAnsi="Garamond"/>
          <w:bCs/>
          <w:sz w:val="24"/>
          <w:vertAlign w:val="subscript"/>
        </w:rPr>
        <w:t>4</w:t>
      </w:r>
      <w:r w:rsidRPr="009313D9">
        <w:rPr>
          <w:rFonts w:ascii="Garamond" w:hAnsi="Garamond"/>
          <w:bCs/>
          <w:sz w:val="24"/>
        </w:rPr>
        <w:t>, keményítőoldat.</w:t>
      </w:r>
    </w:p>
    <w:p w:rsidR="004F3FC2" w:rsidRPr="009313D9" w:rsidRDefault="004F3FC2" w:rsidP="00EB1200">
      <w:pPr>
        <w:pStyle w:val="Listaszerbekezds1"/>
        <w:ind w:left="708"/>
        <w:rPr>
          <w:rFonts w:ascii="Garamond" w:hAnsi="Garamond"/>
          <w:sz w:val="24"/>
          <w:lang w:eastAsia="en-US"/>
        </w:rPr>
      </w:pPr>
      <w:r w:rsidRPr="009313D9">
        <w:rPr>
          <w:rFonts w:ascii="Garamond" w:hAnsi="Garamond"/>
          <w:bCs/>
          <w:sz w:val="24"/>
        </w:rPr>
        <w:t xml:space="preserve">4 </w:t>
      </w:r>
      <w:r w:rsidRPr="009313D9">
        <w:rPr>
          <w:rFonts w:ascii="Garamond" w:hAnsi="Garamond"/>
          <w:sz w:val="24"/>
          <w:lang w:eastAsia="en-US"/>
        </w:rPr>
        <w:t>alul színtelen, felül lila rendszer (</w:t>
      </w:r>
      <w:proofErr w:type="spellStart"/>
      <w:r w:rsidRPr="009313D9">
        <w:rPr>
          <w:rFonts w:ascii="Garamond" w:hAnsi="Garamond"/>
          <w:sz w:val="24"/>
          <w:lang w:eastAsia="en-US"/>
        </w:rPr>
        <w:t>diklór-metán</w:t>
      </w:r>
      <w:proofErr w:type="spellEnd"/>
      <w:r w:rsidRPr="009313D9">
        <w:rPr>
          <w:rFonts w:ascii="Garamond" w:hAnsi="Garamond"/>
          <w:sz w:val="24"/>
          <w:lang w:eastAsia="en-US"/>
        </w:rPr>
        <w:t xml:space="preserve"> - KMnO</w:t>
      </w:r>
      <w:r w:rsidRPr="009313D9">
        <w:rPr>
          <w:rFonts w:ascii="Garamond" w:hAnsi="Garamond"/>
          <w:sz w:val="24"/>
          <w:vertAlign w:val="subscript"/>
          <w:lang w:eastAsia="en-US"/>
        </w:rPr>
        <w:t>4</w:t>
      </w:r>
      <w:r w:rsidRPr="009313D9">
        <w:rPr>
          <w:rFonts w:ascii="Garamond" w:hAnsi="Garamond"/>
          <w:sz w:val="24"/>
          <w:lang w:eastAsia="en-US"/>
        </w:rPr>
        <w:t xml:space="preserve"> vízben, vagy víz – jód benzinben).</w:t>
      </w:r>
    </w:p>
    <w:p w:rsidR="004F3FC2" w:rsidRPr="009313D9" w:rsidRDefault="004F3FC2" w:rsidP="00A84FAE">
      <w:pPr>
        <w:pStyle w:val="Listaszerbekezds1"/>
        <w:ind w:left="708"/>
        <w:rPr>
          <w:rFonts w:ascii="Garamond" w:hAnsi="Garamond"/>
          <w:sz w:val="24"/>
          <w:lang w:eastAsia="en-US"/>
        </w:rPr>
      </w:pPr>
      <w:r w:rsidRPr="009313D9">
        <w:rPr>
          <w:rFonts w:ascii="Garamond" w:hAnsi="Garamond"/>
          <w:sz w:val="24"/>
          <w:lang w:eastAsia="en-US"/>
        </w:rPr>
        <w:t xml:space="preserve">4 alul lila, fölül színtelen rendszer (jód </w:t>
      </w:r>
      <w:proofErr w:type="spellStart"/>
      <w:r w:rsidRPr="009313D9">
        <w:rPr>
          <w:rFonts w:ascii="Garamond" w:hAnsi="Garamond"/>
          <w:sz w:val="24"/>
          <w:lang w:eastAsia="en-US"/>
        </w:rPr>
        <w:t>diklór-metánban</w:t>
      </w:r>
      <w:proofErr w:type="spellEnd"/>
      <w:r w:rsidRPr="009313D9">
        <w:rPr>
          <w:rFonts w:ascii="Garamond" w:hAnsi="Garamond"/>
          <w:sz w:val="24"/>
          <w:lang w:eastAsia="en-US"/>
        </w:rPr>
        <w:t xml:space="preserve"> – víz, vagy KMnO</w:t>
      </w:r>
      <w:r w:rsidRPr="009313D9">
        <w:rPr>
          <w:rFonts w:ascii="Garamond" w:hAnsi="Garamond"/>
          <w:sz w:val="24"/>
          <w:vertAlign w:val="subscript"/>
          <w:lang w:eastAsia="en-US"/>
        </w:rPr>
        <w:t>4</w:t>
      </w:r>
      <w:r w:rsidRPr="009313D9">
        <w:rPr>
          <w:rFonts w:ascii="Garamond" w:hAnsi="Garamond"/>
          <w:sz w:val="24"/>
          <w:lang w:eastAsia="en-US"/>
        </w:rPr>
        <w:t xml:space="preserve"> vízben – benzin).</w:t>
      </w:r>
    </w:p>
    <w:p w:rsidR="004F3FC2" w:rsidRPr="009313D9" w:rsidRDefault="004F3FC2" w:rsidP="00EB1200">
      <w:pPr>
        <w:pStyle w:val="Listaszerbekezds1"/>
        <w:ind w:left="0"/>
        <w:rPr>
          <w:rFonts w:ascii="Garamond" w:hAnsi="Garamond"/>
          <w:sz w:val="24"/>
          <w:lang w:eastAsia="en-US"/>
        </w:rPr>
      </w:pPr>
    </w:p>
    <w:p w:rsidR="004F3FC2" w:rsidRPr="009313D9" w:rsidRDefault="004F3FC2" w:rsidP="00EB1200">
      <w:pPr>
        <w:pStyle w:val="Listaszerbekezds1"/>
        <w:ind w:left="0"/>
        <w:rPr>
          <w:rFonts w:ascii="Garamond" w:hAnsi="Garamond"/>
          <w:sz w:val="24"/>
          <w:lang w:eastAsia="en-US"/>
        </w:rPr>
      </w:pPr>
      <w:r w:rsidRPr="009313D9">
        <w:rPr>
          <w:rFonts w:ascii="Garamond" w:hAnsi="Garamond"/>
          <w:sz w:val="24"/>
          <w:lang w:eastAsia="en-US"/>
        </w:rPr>
        <w:t>Eszközök: kémcsőállvány, 20 db kémcső, vegyszeres kanál.</w:t>
      </w:r>
    </w:p>
    <w:p w:rsidR="004F3FC2" w:rsidRPr="009313D9" w:rsidRDefault="004F3FC2" w:rsidP="00EB1200">
      <w:pPr>
        <w:pStyle w:val="Listaszerbekezds1"/>
        <w:ind w:left="0"/>
        <w:rPr>
          <w:rFonts w:ascii="Garamond" w:hAnsi="Garamond"/>
          <w:sz w:val="24"/>
          <w:lang w:eastAsia="en-US"/>
        </w:rPr>
      </w:pPr>
    </w:p>
    <w:p w:rsidR="004F3FC2" w:rsidRPr="00B33156" w:rsidRDefault="004F3FC2" w:rsidP="00EB1200">
      <w:pPr>
        <w:pStyle w:val="Listaszerbekezds1"/>
        <w:ind w:left="0"/>
        <w:rPr>
          <w:rFonts w:ascii="Garamond" w:hAnsi="Garamond"/>
          <w:b/>
          <w:iCs/>
          <w:sz w:val="24"/>
          <w:lang w:eastAsia="en-US"/>
        </w:rPr>
      </w:pPr>
      <w:r w:rsidRPr="00B33156">
        <w:rPr>
          <w:rFonts w:ascii="Garamond" w:hAnsi="Garamond"/>
          <w:b/>
          <w:iCs/>
          <w:sz w:val="24"/>
          <w:lang w:eastAsia="en-US"/>
        </w:rPr>
        <w:t>Színtelen-barna rendszer vizsgálatához (ha van lehetőség rá, pl. szakkörön):</w:t>
      </w:r>
    </w:p>
    <w:p w:rsidR="004F3FC2" w:rsidRPr="009313D9" w:rsidRDefault="004F3FC2" w:rsidP="00EB1200">
      <w:pPr>
        <w:pStyle w:val="Listaszerbekezds1"/>
        <w:ind w:left="0"/>
        <w:rPr>
          <w:rFonts w:ascii="Garamond" w:hAnsi="Garamond"/>
          <w:i/>
          <w:iCs/>
          <w:sz w:val="24"/>
          <w:lang w:eastAsia="en-US"/>
        </w:rPr>
      </w:pPr>
    </w:p>
    <w:p w:rsidR="004F3FC2" w:rsidRPr="009313D9" w:rsidRDefault="004F3FC2" w:rsidP="002A1EBA">
      <w:pPr>
        <w:pStyle w:val="Listaszerbekezds1"/>
        <w:ind w:left="0"/>
        <w:rPr>
          <w:rFonts w:ascii="Garamond" w:hAnsi="Garamond"/>
          <w:bCs/>
          <w:sz w:val="24"/>
        </w:rPr>
      </w:pPr>
      <w:r w:rsidRPr="009313D9">
        <w:rPr>
          <w:rFonts w:ascii="Garamond" w:hAnsi="Garamond"/>
          <w:bCs/>
          <w:sz w:val="24"/>
        </w:rPr>
        <w:t xml:space="preserve">Anyagok: benzin, etanol, </w:t>
      </w:r>
      <w:proofErr w:type="spellStart"/>
      <w:r w:rsidRPr="009313D9">
        <w:rPr>
          <w:rFonts w:ascii="Garamond" w:hAnsi="Garamond"/>
          <w:bCs/>
          <w:sz w:val="24"/>
        </w:rPr>
        <w:t>diklór-metán</w:t>
      </w:r>
      <w:proofErr w:type="spellEnd"/>
      <w:r w:rsidRPr="009313D9">
        <w:rPr>
          <w:rFonts w:ascii="Garamond" w:hAnsi="Garamond"/>
          <w:bCs/>
          <w:sz w:val="24"/>
        </w:rPr>
        <w:t>, desztillált víz, szilárd jód, szilárd KMnO</w:t>
      </w:r>
      <w:r w:rsidRPr="009313D9">
        <w:rPr>
          <w:rFonts w:ascii="Garamond" w:hAnsi="Garamond"/>
          <w:bCs/>
          <w:sz w:val="24"/>
          <w:vertAlign w:val="subscript"/>
        </w:rPr>
        <w:t>4</w:t>
      </w:r>
      <w:r w:rsidRPr="009313D9">
        <w:rPr>
          <w:rFonts w:ascii="Garamond" w:hAnsi="Garamond"/>
          <w:bCs/>
          <w:sz w:val="24"/>
        </w:rPr>
        <w:t>, brómos víz, keményítőoldat.</w:t>
      </w:r>
    </w:p>
    <w:p w:rsidR="004F3FC2" w:rsidRPr="009313D9" w:rsidRDefault="004F3FC2" w:rsidP="00B854A0">
      <w:pPr>
        <w:pStyle w:val="Listaszerbekezds1"/>
        <w:ind w:left="708"/>
        <w:rPr>
          <w:rFonts w:ascii="Garamond" w:hAnsi="Garamond"/>
          <w:bCs/>
          <w:sz w:val="24"/>
        </w:rPr>
      </w:pPr>
      <w:r w:rsidRPr="009313D9">
        <w:rPr>
          <w:rFonts w:ascii="Garamond" w:hAnsi="Garamond"/>
          <w:bCs/>
          <w:sz w:val="24"/>
        </w:rPr>
        <w:t>4 alul barna, felül színtelen (jódos víz és benzin, vagy brómos víz</w:t>
      </w:r>
      <w:r>
        <w:rPr>
          <w:rFonts w:ascii="Garamond" w:hAnsi="Garamond"/>
          <w:bCs/>
          <w:sz w:val="24"/>
        </w:rPr>
        <w:t xml:space="preserve"> </w:t>
      </w:r>
      <w:r w:rsidRPr="009313D9">
        <w:rPr>
          <w:rFonts w:ascii="Garamond" w:hAnsi="Garamond"/>
          <w:bCs/>
          <w:sz w:val="24"/>
        </w:rPr>
        <w:t xml:space="preserve">és benzin). </w:t>
      </w:r>
    </w:p>
    <w:p w:rsidR="004F3FC2" w:rsidRPr="009313D9" w:rsidRDefault="004F3FC2" w:rsidP="00B854A0">
      <w:pPr>
        <w:pStyle w:val="Listaszerbekezds1"/>
        <w:ind w:left="0" w:firstLine="708"/>
        <w:rPr>
          <w:rFonts w:ascii="Garamond" w:hAnsi="Garamond"/>
          <w:bCs/>
          <w:sz w:val="24"/>
        </w:rPr>
      </w:pPr>
      <w:r w:rsidRPr="009313D9">
        <w:rPr>
          <w:rFonts w:ascii="Garamond" w:hAnsi="Garamond"/>
          <w:bCs/>
          <w:sz w:val="24"/>
        </w:rPr>
        <w:t>4 felül barna, alul színtelen (</w:t>
      </w:r>
      <w:proofErr w:type="spellStart"/>
      <w:r w:rsidRPr="009313D9">
        <w:rPr>
          <w:rFonts w:ascii="Garamond" w:hAnsi="Garamond"/>
          <w:bCs/>
          <w:sz w:val="24"/>
        </w:rPr>
        <w:t>diklór-metán</w:t>
      </w:r>
      <w:proofErr w:type="spellEnd"/>
      <w:r w:rsidRPr="009313D9">
        <w:rPr>
          <w:rFonts w:ascii="Garamond" w:hAnsi="Garamond"/>
          <w:bCs/>
          <w:sz w:val="24"/>
        </w:rPr>
        <w:t xml:space="preserve"> brómos víz, vagy víz és brómos benzin).</w:t>
      </w:r>
      <w:r w:rsidRPr="009313D9">
        <w:rPr>
          <w:rFonts w:ascii="Garamond" w:hAnsi="Garamond"/>
          <w:bCs/>
          <w:sz w:val="24"/>
        </w:rPr>
        <w:br/>
      </w:r>
    </w:p>
    <w:p w:rsidR="004F3FC2" w:rsidRPr="009313D9" w:rsidRDefault="004F3FC2" w:rsidP="002A1EBA">
      <w:pPr>
        <w:pStyle w:val="Listaszerbekezds1"/>
        <w:ind w:left="0"/>
        <w:rPr>
          <w:rFonts w:ascii="Garamond" w:hAnsi="Garamond"/>
          <w:sz w:val="24"/>
          <w:lang w:eastAsia="en-US"/>
        </w:rPr>
      </w:pPr>
      <w:r w:rsidRPr="009313D9">
        <w:rPr>
          <w:rFonts w:ascii="Garamond" w:hAnsi="Garamond"/>
          <w:sz w:val="24"/>
          <w:lang w:eastAsia="en-US"/>
        </w:rPr>
        <w:t>Eszközök: kémcsőállvány, 20 db kémcső, vegyszeres kanál.</w:t>
      </w:r>
    </w:p>
    <w:p w:rsidR="004F3FC2" w:rsidRPr="009313D9" w:rsidRDefault="004F3FC2" w:rsidP="002A1EBA">
      <w:pPr>
        <w:pStyle w:val="Listaszerbekezds1"/>
        <w:ind w:left="0"/>
        <w:rPr>
          <w:rFonts w:ascii="Garamond" w:hAnsi="Garamond"/>
          <w:sz w:val="24"/>
          <w:lang w:eastAsia="en-US"/>
        </w:rPr>
      </w:pPr>
    </w:p>
    <w:p w:rsidR="004F3FC2" w:rsidRPr="009313D9" w:rsidRDefault="004F3FC2" w:rsidP="002A1EBA">
      <w:pPr>
        <w:pStyle w:val="Listaszerbekezds1"/>
        <w:ind w:left="0"/>
        <w:rPr>
          <w:rFonts w:ascii="Garamond" w:hAnsi="Garamond"/>
          <w:sz w:val="24"/>
          <w:lang w:eastAsia="en-US"/>
        </w:rPr>
      </w:pPr>
      <w:r w:rsidRPr="009313D9">
        <w:rPr>
          <w:rFonts w:ascii="Garamond" w:hAnsi="Garamond"/>
          <w:sz w:val="24"/>
          <w:lang w:eastAsia="en-US"/>
        </w:rPr>
        <w:t>Az egyéb színösszeállítások anyag- és eszközigénye a tervezett rendszerek összetételétől függ.</w:t>
      </w:r>
    </w:p>
    <w:p w:rsidR="004F3FC2" w:rsidRPr="009313D9" w:rsidRDefault="004F3FC2" w:rsidP="002A1EBA">
      <w:pPr>
        <w:pStyle w:val="Listaszerbekezds1"/>
        <w:ind w:left="0"/>
        <w:rPr>
          <w:rFonts w:ascii="Garamond" w:hAnsi="Garamond"/>
          <w:sz w:val="24"/>
        </w:rPr>
      </w:pPr>
    </w:p>
    <w:p w:rsidR="004F3FC2" w:rsidRPr="009313D9" w:rsidRDefault="004F3FC2" w:rsidP="00CA5B23">
      <w:pPr>
        <w:pStyle w:val="Listaszerbekezds1"/>
        <w:ind w:left="0"/>
        <w:jc w:val="both"/>
        <w:rPr>
          <w:rFonts w:ascii="Garamond" w:hAnsi="Garamond"/>
          <w:sz w:val="24"/>
        </w:rPr>
      </w:pPr>
      <w:r w:rsidRPr="009313D9">
        <w:rPr>
          <w:rFonts w:ascii="Garamond" w:hAnsi="Garamond"/>
          <w:sz w:val="24"/>
        </w:rPr>
        <w:t>A vegyszerek kezelésekor be kell tartani a biztonsági adatlapjaikon szereplő előírásokat. Ezek közül a benzin használatakor különös jelentősége van a tűzvédelemnek, ezért nyílt láng nem lehet a közelben. A hulladékkezelés során külön kell gyűjteni a szervetlen, a halogénmentes szerves, illetve a halogéntartalmú szerves oldatokat.</w:t>
      </w:r>
    </w:p>
    <w:p w:rsidR="004F3FC2" w:rsidRDefault="004F3FC2" w:rsidP="00CB25AA">
      <w:pPr>
        <w:pStyle w:val="Listaszerbekezds1"/>
        <w:ind w:left="0"/>
        <w:jc w:val="center"/>
        <w:rPr>
          <w:rFonts w:ascii="Garamond" w:hAnsi="Garamond"/>
          <w:sz w:val="24"/>
        </w:rPr>
      </w:pPr>
      <w:r w:rsidRPr="009313D9">
        <w:rPr>
          <w:rFonts w:ascii="Garamond" w:hAnsi="Garamond"/>
          <w:sz w:val="24"/>
        </w:rPr>
        <w:br w:type="page"/>
      </w:r>
    </w:p>
    <w:p w:rsidR="004F3FC2" w:rsidRPr="00E53E9A" w:rsidRDefault="004F3FC2" w:rsidP="005D3F15">
      <w:pPr>
        <w:jc w:val="center"/>
        <w:rPr>
          <w:rFonts w:ascii="Garamond" w:hAnsi="Garamond"/>
          <w:strike/>
          <w:sz w:val="24"/>
        </w:rPr>
      </w:pPr>
      <w:r w:rsidRPr="00830722">
        <w:rPr>
          <w:rFonts w:ascii="Garamond" w:hAnsi="Garamond"/>
          <w:b/>
          <w:sz w:val="24"/>
        </w:rPr>
        <w:lastRenderedPageBreak/>
        <w:t>REFLEXIÓ</w:t>
      </w:r>
      <w:r>
        <w:rPr>
          <w:rFonts w:ascii="Garamond" w:hAnsi="Garamond"/>
          <w:sz w:val="24"/>
        </w:rPr>
        <w:t xml:space="preserve"> </w:t>
      </w:r>
    </w:p>
    <w:p w:rsidR="004F3FC2" w:rsidRDefault="004F3FC2" w:rsidP="00CB25AA">
      <w:pPr>
        <w:pStyle w:val="Listaszerbekezds1"/>
        <w:ind w:left="0"/>
        <w:jc w:val="center"/>
        <w:rPr>
          <w:rFonts w:ascii="Garamond" w:hAnsi="Garamond"/>
          <w:sz w:val="24"/>
        </w:rPr>
      </w:pPr>
    </w:p>
    <w:p w:rsidR="004F3FC2" w:rsidRPr="009313D9" w:rsidRDefault="004F3FC2" w:rsidP="005D3F15">
      <w:pPr>
        <w:pStyle w:val="Listaszerbekezds1"/>
        <w:ind w:left="0"/>
        <w:jc w:val="both"/>
        <w:rPr>
          <w:rFonts w:ascii="Garamond" w:hAnsi="Garamond"/>
          <w:sz w:val="24"/>
        </w:rPr>
      </w:pPr>
      <w:r w:rsidRPr="00B33156">
        <w:rPr>
          <w:rFonts w:ascii="Garamond" w:hAnsi="Garamond"/>
          <w:b/>
          <w:sz w:val="24"/>
        </w:rPr>
        <w:t xml:space="preserve">A pedagógus neve: </w:t>
      </w:r>
      <w:r w:rsidRPr="009313D9">
        <w:rPr>
          <w:rFonts w:ascii="Garamond" w:hAnsi="Garamond"/>
          <w:sz w:val="24"/>
        </w:rPr>
        <w:t>Bodó Jánosné</w:t>
      </w:r>
    </w:p>
    <w:p w:rsidR="004F3FC2" w:rsidRPr="009313D9" w:rsidRDefault="004F3FC2" w:rsidP="005D3F15">
      <w:pPr>
        <w:pStyle w:val="Listaszerbekezds1"/>
        <w:ind w:left="0"/>
        <w:jc w:val="both"/>
        <w:rPr>
          <w:rFonts w:ascii="Garamond" w:hAnsi="Garamond"/>
          <w:sz w:val="24"/>
        </w:rPr>
      </w:pPr>
      <w:r w:rsidRPr="00B33156">
        <w:rPr>
          <w:rFonts w:ascii="Garamond" w:hAnsi="Garamond"/>
          <w:b/>
          <w:sz w:val="24"/>
        </w:rPr>
        <w:t>Műveltségi terület:</w:t>
      </w:r>
      <w:r w:rsidRPr="009313D9">
        <w:rPr>
          <w:rFonts w:ascii="Garamond" w:hAnsi="Garamond"/>
          <w:sz w:val="24"/>
        </w:rPr>
        <w:t xml:space="preserve"> Ember és természet</w:t>
      </w:r>
    </w:p>
    <w:p w:rsidR="004F3FC2" w:rsidRPr="009313D9" w:rsidRDefault="004F3FC2" w:rsidP="005D3F15">
      <w:pPr>
        <w:pStyle w:val="Listaszerbekezds1"/>
        <w:ind w:left="0"/>
        <w:jc w:val="both"/>
        <w:rPr>
          <w:rFonts w:ascii="Garamond" w:hAnsi="Garamond"/>
          <w:sz w:val="24"/>
        </w:rPr>
      </w:pPr>
      <w:r w:rsidRPr="00B33156">
        <w:rPr>
          <w:rFonts w:ascii="Garamond" w:hAnsi="Garamond"/>
          <w:b/>
          <w:sz w:val="24"/>
        </w:rPr>
        <w:t>Tantárgy:</w:t>
      </w:r>
      <w:r w:rsidRPr="009313D9">
        <w:rPr>
          <w:rFonts w:ascii="Garamond" w:hAnsi="Garamond"/>
          <w:sz w:val="24"/>
        </w:rPr>
        <w:t xml:space="preserve"> kémia</w:t>
      </w:r>
    </w:p>
    <w:p w:rsidR="004F3FC2" w:rsidRPr="009313D9" w:rsidRDefault="004F3FC2" w:rsidP="005D3F15">
      <w:pPr>
        <w:pStyle w:val="Listaszerbekezds1"/>
        <w:ind w:left="0"/>
        <w:jc w:val="both"/>
        <w:rPr>
          <w:rFonts w:ascii="Garamond" w:hAnsi="Garamond"/>
          <w:bCs/>
          <w:sz w:val="24"/>
        </w:rPr>
      </w:pPr>
      <w:r w:rsidRPr="00B33156">
        <w:rPr>
          <w:rFonts w:ascii="Garamond" w:hAnsi="Garamond"/>
          <w:b/>
          <w:sz w:val="24"/>
        </w:rPr>
        <w:t>Kipróbálás időpontjai:</w:t>
      </w:r>
      <w:r w:rsidRPr="009313D9">
        <w:rPr>
          <w:rFonts w:ascii="Garamond" w:hAnsi="Garamond"/>
          <w:sz w:val="24"/>
        </w:rPr>
        <w:t xml:space="preserve"> </w:t>
      </w:r>
      <w:r w:rsidRPr="009313D9">
        <w:rPr>
          <w:rFonts w:ascii="Garamond" w:hAnsi="Garamond"/>
          <w:bCs/>
          <w:sz w:val="24"/>
        </w:rPr>
        <w:t>2015. február 27. és 2015. május 21.</w:t>
      </w:r>
    </w:p>
    <w:p w:rsidR="004F3FC2" w:rsidRDefault="004F3FC2" w:rsidP="005D3F15">
      <w:pPr>
        <w:pStyle w:val="Listaszerbekezds1"/>
        <w:ind w:left="0"/>
        <w:jc w:val="both"/>
        <w:rPr>
          <w:rFonts w:ascii="Garamond" w:hAnsi="Garamond"/>
          <w:bCs/>
          <w:sz w:val="24"/>
        </w:rPr>
      </w:pPr>
      <w:r w:rsidRPr="00B33156">
        <w:rPr>
          <w:rFonts w:ascii="Garamond" w:hAnsi="Garamond"/>
          <w:b/>
          <w:sz w:val="24"/>
        </w:rPr>
        <w:t>Osztály:</w:t>
      </w:r>
      <w:r w:rsidRPr="009313D9">
        <w:rPr>
          <w:rFonts w:ascii="Garamond" w:hAnsi="Garamond"/>
          <w:sz w:val="24"/>
        </w:rPr>
        <w:t xml:space="preserve"> </w:t>
      </w:r>
      <w:r w:rsidRPr="009313D9">
        <w:rPr>
          <w:rFonts w:ascii="Garamond" w:hAnsi="Garamond"/>
          <w:bCs/>
          <w:sz w:val="24"/>
        </w:rPr>
        <w:t>9. és 10.</w:t>
      </w:r>
    </w:p>
    <w:p w:rsidR="004F3FC2" w:rsidRPr="009313D9" w:rsidRDefault="004F3FC2" w:rsidP="005D3F15">
      <w:pPr>
        <w:pStyle w:val="Listaszerbekezds1"/>
        <w:ind w:left="0"/>
        <w:jc w:val="both"/>
        <w:rPr>
          <w:rFonts w:ascii="Garamond" w:hAnsi="Garamond"/>
          <w:sz w:val="24"/>
        </w:rPr>
      </w:pPr>
    </w:p>
    <w:p w:rsidR="004F3FC2" w:rsidRPr="009313D9" w:rsidRDefault="004F3FC2" w:rsidP="005D3F15">
      <w:pPr>
        <w:pStyle w:val="Listaszerbekezds2"/>
        <w:ind w:left="0"/>
        <w:rPr>
          <w:rFonts w:ascii="Garamond" w:hAnsi="Garamond"/>
          <w:bCs/>
          <w:sz w:val="24"/>
        </w:rPr>
      </w:pPr>
      <w:r w:rsidRPr="00B33156">
        <w:rPr>
          <w:rFonts w:ascii="Garamond" w:hAnsi="Garamond"/>
          <w:b/>
          <w:sz w:val="24"/>
        </w:rPr>
        <w:t>Az óra témája:</w:t>
      </w:r>
      <w:r w:rsidRPr="009313D9">
        <w:rPr>
          <w:rFonts w:ascii="Garamond" w:hAnsi="Garamond"/>
          <w:sz w:val="24"/>
        </w:rPr>
        <w:t xml:space="preserve"> </w:t>
      </w:r>
      <w:r w:rsidRPr="009313D9">
        <w:rPr>
          <w:rFonts w:ascii="Garamond" w:hAnsi="Garamond"/>
          <w:bCs/>
          <w:sz w:val="24"/>
        </w:rPr>
        <w:t>Folyadékok egymással és mással</w:t>
      </w:r>
    </w:p>
    <w:p w:rsidR="004F3FC2" w:rsidRPr="009313D9" w:rsidRDefault="004F3FC2" w:rsidP="005D3F15">
      <w:pPr>
        <w:pStyle w:val="Listaszerbekezds1"/>
        <w:ind w:left="0"/>
        <w:jc w:val="both"/>
        <w:rPr>
          <w:rFonts w:ascii="Garamond" w:hAnsi="Garamond"/>
          <w:sz w:val="24"/>
        </w:rPr>
      </w:pPr>
      <w:r w:rsidRPr="00B33156">
        <w:rPr>
          <w:rFonts w:ascii="Garamond" w:hAnsi="Garamond"/>
          <w:b/>
          <w:sz w:val="24"/>
        </w:rPr>
        <w:t>Kitűzött célok és fejlesztési követelmények:</w:t>
      </w:r>
      <w:r w:rsidRPr="009313D9">
        <w:rPr>
          <w:rFonts w:ascii="Garamond" w:hAnsi="Garamond"/>
          <w:sz w:val="24"/>
        </w:rPr>
        <w:t xml:space="preserve"> L</w:t>
      </w:r>
      <w:r w:rsidR="00FA68F1">
        <w:rPr>
          <w:rFonts w:ascii="Garamond" w:hAnsi="Garamond"/>
          <w:sz w:val="24"/>
        </w:rPr>
        <w:t>ásd</w:t>
      </w:r>
      <w:r w:rsidRPr="009313D9">
        <w:rPr>
          <w:rFonts w:ascii="Garamond" w:hAnsi="Garamond"/>
          <w:sz w:val="24"/>
        </w:rPr>
        <w:t xml:space="preserve"> a fenti óravázlatban.</w:t>
      </w:r>
    </w:p>
    <w:p w:rsidR="004F3FC2" w:rsidRPr="009313D9" w:rsidRDefault="004F3FC2" w:rsidP="005D3F15">
      <w:pPr>
        <w:pStyle w:val="Listaszerbekezds1"/>
        <w:ind w:left="0"/>
        <w:rPr>
          <w:rFonts w:ascii="Garamond" w:hAnsi="Garamond"/>
          <w:sz w:val="24"/>
        </w:rPr>
      </w:pPr>
    </w:p>
    <w:p w:rsidR="004F3FC2" w:rsidRPr="00B33156" w:rsidRDefault="004F3FC2" w:rsidP="005D3F15">
      <w:pPr>
        <w:pStyle w:val="Listaszerbekezds1"/>
        <w:ind w:left="0"/>
        <w:rPr>
          <w:rFonts w:ascii="Garamond" w:hAnsi="Garamond"/>
          <w:b/>
          <w:bCs/>
          <w:sz w:val="24"/>
        </w:rPr>
      </w:pPr>
      <w:r w:rsidRPr="00B33156">
        <w:rPr>
          <w:rFonts w:ascii="Garamond" w:hAnsi="Garamond"/>
          <w:b/>
          <w:bCs/>
          <w:sz w:val="24"/>
        </w:rPr>
        <w:t>Tapasztalatok</w:t>
      </w:r>
    </w:p>
    <w:p w:rsidR="004F3FC2" w:rsidRPr="009313D9" w:rsidRDefault="004F3FC2" w:rsidP="005D3F15">
      <w:pPr>
        <w:pStyle w:val="Listaszerbekezds1"/>
        <w:ind w:left="0"/>
        <w:rPr>
          <w:rFonts w:ascii="Garamond" w:hAnsi="Garamond"/>
          <w:bCs/>
          <w:sz w:val="24"/>
        </w:rPr>
      </w:pPr>
    </w:p>
    <w:p w:rsidR="004F3FC2" w:rsidRPr="009313D9" w:rsidRDefault="004F3FC2" w:rsidP="00B33156">
      <w:pPr>
        <w:pStyle w:val="Listaszerbekezds1"/>
        <w:ind w:left="0" w:firstLine="567"/>
        <w:rPr>
          <w:rFonts w:ascii="Garamond" w:hAnsi="Garamond"/>
          <w:bCs/>
          <w:sz w:val="24"/>
        </w:rPr>
      </w:pPr>
      <w:r w:rsidRPr="009313D9">
        <w:rPr>
          <w:rFonts w:ascii="Garamond" w:hAnsi="Garamond"/>
          <w:bCs/>
          <w:sz w:val="24"/>
        </w:rPr>
        <w:t>Mindkét foglalkozást az új természettudományos laboratóriumban tartottam.</w:t>
      </w:r>
    </w:p>
    <w:p w:rsidR="004F3FC2" w:rsidRPr="009313D9" w:rsidRDefault="004F3FC2" w:rsidP="006B029E">
      <w:pPr>
        <w:pStyle w:val="Listaszerbekezds1"/>
        <w:ind w:left="0"/>
        <w:rPr>
          <w:rFonts w:ascii="Garamond" w:hAnsi="Garamond"/>
          <w:bCs/>
          <w:sz w:val="24"/>
        </w:rPr>
      </w:pP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 xml:space="preserve">Az első alkalommal </w:t>
      </w:r>
      <w:proofErr w:type="spellStart"/>
      <w:r w:rsidRPr="009313D9">
        <w:rPr>
          <w:rFonts w:ascii="Garamond" w:hAnsi="Garamond"/>
          <w:bCs/>
          <w:sz w:val="24"/>
        </w:rPr>
        <w:t>tizedikes</w:t>
      </w:r>
      <w:proofErr w:type="spellEnd"/>
      <w:r w:rsidRPr="009313D9">
        <w:rPr>
          <w:rFonts w:ascii="Garamond" w:hAnsi="Garamond"/>
          <w:bCs/>
          <w:sz w:val="24"/>
        </w:rPr>
        <w:t xml:space="preserve"> szakkörösökkel próbáltam ki a gyakorlatot. Az alapórán nem maradt időm erre a kísérletre, így négy párral dolgoztam. Ekkorra már nemcsak a szénhidrogénekhez tartozó szerves oldószerekről tanultak a kipróbálásban részt vevő diákok, hanem azok halogénszármazékairól is. Ezen kívül támaszkodhattam még az oldatokról tavaly tanultakra is. A problémafelvetést azonnal megértették, látszott rajtuk a szakkörös múlt. A bevezető elegyedési és oldási kísérleteket szervezetten és gyorsan elvégezték. Segíteni sem kellett, önállóan dolgoztak. A mobil telefon használatán (sűrűségadatok keresése) sem csodálkoztak, szakkörön sokszor volt már rá példa.</w:t>
      </w: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Ezek a tanulók a lehetséges megoldásokat is minden nehézség nélkül megtalálták. A kísérleti bizonyításban már nagyobb eltérések mutatkoztak a csoportok között. Voltak, akik egy kísérletből rögtön rájöttek a megoldásra, mások több mindent megpróbáltak. Voltak olyanok is, akik hamar megoldották a problémát, de még elvégeztek néhány kísérletet ellenőrzésként, vagy csak érdekességképpen. Nagyon tetszett nekik, hogy össze lehetett önteni az anyagokat. Volt egy páros, akik nem tudtak önállóan tevékenykedni, mindig lemaradtak, sokszor a többieket figyelték, és onnan vettek ötleteket. Azonban végül számukra is sikeresen zárult a foglalkozás, mert eljutottak a megoldáshoz, átismételték a tudnivalókat, és megértették kísérletek lényegét, valamint a magyarázatukat. Ez alkalommal a házi feladatot nem adtam föl a tanulóknak, csak néhány szóban megbeszéltük a barna-színtelen összeállítás lehetőségeit, illetve egyéb színösszeállításokat, de nem volt idő ezek alaposabb elemzésére, kipróbálására.</w:t>
      </w: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Összegezve tehát: a gyakorlat úgy zajlott, ahogy azt elterveztem, és a kipróbálás tapasztalatai alapján nem szükséges megváltoztatni az óratervet. A bevezető kísérletekre szükség van, annak ellenére, hogy az elméleti anyagot már tudniuk kell, nem árt feleleveníteni. Ezen kívül ezek elvégzése jó alkalom a csoport együttműködésének kialakítására, az egyes tanulók csoporton belüli szerepének kialakítására. Mire a probléma megoldására kerül sor, már összeszokott a csapat, és így eredményesebb a közös munka. A kipróbáláskor nem volt szükség a táblavázlatra, mivel a feladatlap mindent tartalmaz, ami a megértéshez szükséges, az elméleti anyagot pedig már előzőleg tanulták a diákok. A feladatlapot a kipróbálás után úgy dolgoztam át, hogy egyáltalán ne legyen szükség a füzetre, mert így praktikusabb a megvalósítás.</w:t>
      </w:r>
    </w:p>
    <w:p w:rsidR="004F3FC2" w:rsidRPr="009313D9" w:rsidRDefault="004F3FC2" w:rsidP="00CA5B23">
      <w:pPr>
        <w:pStyle w:val="Listaszerbekezds1"/>
        <w:ind w:left="0"/>
        <w:jc w:val="both"/>
        <w:rPr>
          <w:rFonts w:ascii="Garamond" w:hAnsi="Garamond"/>
          <w:bCs/>
          <w:sz w:val="24"/>
        </w:rPr>
      </w:pPr>
      <w:r>
        <w:rPr>
          <w:rFonts w:ascii="Garamond" w:hAnsi="Garamond"/>
          <w:bCs/>
          <w:sz w:val="24"/>
        </w:rPr>
        <w:tab/>
      </w: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 xml:space="preserve">A kilencedikesekkel végzett kipróbálást hasonlóan sikeresnek ítélem meg. Ekkor egész osztállyal dolgoztam, háromfős csoportokban. Az anyagszerkezeti ismereteket már befejeztük, az oldatokról tanultunk. Nem okozott gondot a </w:t>
      </w:r>
      <w:proofErr w:type="spellStart"/>
      <w:r w:rsidRPr="009313D9">
        <w:rPr>
          <w:rFonts w:ascii="Garamond" w:hAnsi="Garamond"/>
          <w:bCs/>
          <w:sz w:val="24"/>
        </w:rPr>
        <w:t>diklór-metán</w:t>
      </w:r>
      <w:proofErr w:type="spellEnd"/>
      <w:r w:rsidRPr="009313D9">
        <w:rPr>
          <w:rFonts w:ascii="Garamond" w:hAnsi="Garamond"/>
          <w:bCs/>
          <w:sz w:val="24"/>
        </w:rPr>
        <w:t xml:space="preserve"> használata. A bevezető kísérletekből kiderült számukra, hogy egy apoláris szerves oldószerről van szó, a sűrűség adatokból pedig az, hogy miben különbözik a benzintől. A probléma megoldható anélkül, hogy az anyagok pontos képletét tudnák. A sűrűség adatokat ekkor a Függvénytáblázatból néztük ki, mert nem volt mindenkinél mobiltelefon.</w:t>
      </w:r>
    </w:p>
    <w:p w:rsidR="004F3FC2" w:rsidRPr="009313D9" w:rsidRDefault="004F3FC2" w:rsidP="00B33156">
      <w:pPr>
        <w:pStyle w:val="Listaszerbekezds1"/>
        <w:ind w:left="0" w:firstLine="567"/>
        <w:jc w:val="both"/>
        <w:rPr>
          <w:rFonts w:ascii="Garamond" w:hAnsi="Garamond"/>
          <w:bCs/>
          <w:sz w:val="24"/>
        </w:rPr>
      </w:pPr>
      <w:r>
        <w:rPr>
          <w:rFonts w:ascii="Garamond" w:hAnsi="Garamond"/>
          <w:bCs/>
          <w:sz w:val="24"/>
        </w:rPr>
        <w:lastRenderedPageBreak/>
        <w:tab/>
      </w:r>
      <w:r w:rsidRPr="009313D9">
        <w:rPr>
          <w:rFonts w:ascii="Garamond" w:hAnsi="Garamond"/>
          <w:bCs/>
          <w:sz w:val="24"/>
        </w:rPr>
        <w:t xml:space="preserve">Nagy különbség volt a </w:t>
      </w:r>
      <w:proofErr w:type="spellStart"/>
      <w:r w:rsidRPr="009313D9">
        <w:rPr>
          <w:rFonts w:ascii="Garamond" w:hAnsi="Garamond"/>
          <w:bCs/>
          <w:sz w:val="24"/>
        </w:rPr>
        <w:t>tizedikes</w:t>
      </w:r>
      <w:proofErr w:type="spellEnd"/>
      <w:r w:rsidRPr="009313D9">
        <w:rPr>
          <w:rFonts w:ascii="Garamond" w:hAnsi="Garamond"/>
          <w:bCs/>
          <w:sz w:val="24"/>
        </w:rPr>
        <w:t xml:space="preserve"> csoporthoz képest, hogy a kilencedikesek nem voltak gyakorlottak a kísérletezésben, nem mindenki érdeklődik a kémia iránt, és nem összeszokott csapatról van szó. Kicsit nehézkesebben alakult ki a munkamegosztás a csoportokon belül, sok idő elment azzal, hogy nem fogtak hozzá a munkához. Javasoltam nekik, hogy osszák be a tevékenységeket, hogy mindenkinek jusson feladat. Ezt ők úgy oldották meg, hogy egyik fogta a kémcsövet, a másik a vegyszeres kanalat, a harmadik a folyadéküveget. Minden osztályban tapasztalom, hogy a közös munkán azt értik a tanulók, hogy 6-8 kéz végzi egyszerre a feladatot. Meg kellett értetnem velük, hogy nem ezt jelenti a munkamegosztás, és hogy ez egyébként balesetveszélyes is. Azt láttam rajtuk, hogy nincsenek hozzászokva az önálló tevékenykedéshez, sok mindent megkérdeztek, nehezen tudtak dönteni, sokat kellett nekik segíteni. Voltak csoportok, amelyekben önállóan és ötletesen dolgoztak, hamar rátaláltak a megoldásra. Azonban a többség folyton a másikat figyelte, máshonnan próbáltak információkat szerezni. Voltak olyanok is, akik csak találgattak. Látták, hogy egyesek már megoldották a feladatot, szerették volna ők is befejezni, de nem gondolták át a megoldást, kényelmesebb volt találgatni. Szerencsére ezeket a tanulókat is rá tudtam végül venni a logikus gondolkozásra, s így ők is sikeresen zárhatták a gyakorlatot.</w:t>
      </w:r>
    </w:p>
    <w:p w:rsidR="004F3FC2" w:rsidRPr="009313D9" w:rsidRDefault="004F3FC2" w:rsidP="00B33156">
      <w:pPr>
        <w:pStyle w:val="Listaszerbekezds1"/>
        <w:ind w:left="0" w:firstLine="567"/>
        <w:jc w:val="both"/>
        <w:rPr>
          <w:rFonts w:ascii="Garamond" w:hAnsi="Garamond"/>
          <w:bCs/>
          <w:sz w:val="24"/>
        </w:rPr>
      </w:pPr>
      <w:r>
        <w:rPr>
          <w:rFonts w:ascii="Garamond" w:hAnsi="Garamond"/>
          <w:bCs/>
          <w:sz w:val="24"/>
        </w:rPr>
        <w:tab/>
      </w:r>
      <w:r w:rsidRPr="009313D9">
        <w:rPr>
          <w:rFonts w:ascii="Garamond" w:hAnsi="Garamond"/>
          <w:bCs/>
          <w:sz w:val="24"/>
        </w:rPr>
        <w:t>Ebben az esetben sem volt szükség a táblavázlatra. Ennek ellenére benne hagytam a véglegesített óratervben, hátha adódik később olyan alkalom, amikor használható lesz. Az otthonra feladott barna-színtelen rendszer megtervezésére vonatkozó problémafelvetéssel sajnos a tanulók nem tudtak mit kezdeni. Valószínűsíthető, hogy nem foglalkoztak vele, mert még a problémamegoldásban általában sikeresebb tanulók sem hoztak megoldást. Mivel nem tudtam elég időt szánni erre a feladatra, tovább nem erőltettem. Megelégedtem azzal, hogy a jobban ismert anyagokkal, egyszerűbben megoldható problémával sikeresen megbirkóztak. Alapórán szerintem ez elfogadható eredmény.</w:t>
      </w:r>
    </w:p>
    <w:p w:rsidR="004F3FC2" w:rsidRPr="009313D9" w:rsidRDefault="004F3FC2" w:rsidP="00CA5B23">
      <w:pPr>
        <w:pStyle w:val="Listaszerbekezds1"/>
        <w:ind w:left="0"/>
        <w:jc w:val="both"/>
        <w:rPr>
          <w:rFonts w:ascii="Garamond" w:hAnsi="Garamond"/>
          <w:bCs/>
          <w:sz w:val="24"/>
        </w:rPr>
      </w:pP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Összegezve tehát a tapasztalatokat: a foglalkozás megoldható egy tanítási óra alatt. Kilencedikesekkel, egész osztályban is elvégezhető. A tanulók a feladatlapon dolgoznak, a táblavázlat, és a füzetbe történő jegyzetelés szükségtelen. Egész osztály esetében és alapórán kicsit több figyelem és segítség szükséges a munkához, mint az idősebb szakkörös diákokkal való munka során, de ha hozzászoknak a tanulók az ilyen, csoportban végzett kísérletezéshez, akkor gyorsabban, eredményesebben megy a munka. Leginkább abban kell segíteni a diákoknak, hogy hogyan kezdjenek a munkához, hogyan osszák fel a feladatokat (ha a munkamegosztás nem alakul ki spontán), illetve arra kell ügyelni, hogy ne találgassanak, hanem egy szisztéma szerint dolgozzanak. Figyelni kell még a balesetvédelmi szabályok betartására is.</w:t>
      </w:r>
    </w:p>
    <w:p w:rsidR="004F3FC2" w:rsidRPr="009313D9" w:rsidRDefault="004F3FC2" w:rsidP="00CA5B23">
      <w:pPr>
        <w:pStyle w:val="Listaszerbekezds1"/>
        <w:ind w:left="0"/>
        <w:jc w:val="both"/>
        <w:rPr>
          <w:rFonts w:ascii="Garamond" w:hAnsi="Garamond"/>
          <w:bCs/>
          <w:sz w:val="24"/>
        </w:rPr>
      </w:pP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 xml:space="preserve">A legfontosabb negatívum a kipróbálások során az időhiány volt. Alapórán a nagy létszám, és a gyakorlatlanság okozhat időzavart. Nagy szakmai tapasztalat, és határozott fellépés kell ahhoz, hogy a megfelelő ütemben folyjon a munka. Sokszor a diákok csak ülnek, és nem tudják hogyan elkezdeni a kísérleteket. A szakkörön ez kevésbé jelent gondot, ott inkább a sok ötlet kiértékelése, a nagyobb mélységben való tárgyalás vesz el sok időt. Ezért nagyon határozottan kell irányítani a gyakorlatot. A másik negatívum lehet a tanulók hozzáállása. Egyrészt gyakorlatlanok, sokszor veszélyes mutatványokat produkálnak (én megkértem a laboránst, hogy legyen bent, </w:t>
      </w:r>
      <w:r>
        <w:rPr>
          <w:rFonts w:ascii="Garamond" w:hAnsi="Garamond"/>
          <w:bCs/>
          <w:sz w:val="24"/>
        </w:rPr>
        <w:t>é</w:t>
      </w:r>
      <w:r w:rsidRPr="009313D9">
        <w:rPr>
          <w:rFonts w:ascii="Garamond" w:hAnsi="Garamond"/>
          <w:bCs/>
          <w:sz w:val="24"/>
        </w:rPr>
        <w:t>s ő is figyeljen rájuk). Másrészt egyesek nem gondolkodnak önállóan, másokat figyelnek, találgatnak. Természetesen nem mindenki tud segítség nélkül eljutni a megoldáshoz, de segíthetünk, ha követjük munkájukat, előrelendítjük a folyamatot egy kis beavatkozással, vagy nem hagyjuk túl sokáig folyni a találgatást, hanem rávezetjük őket a folytatásra.</w:t>
      </w:r>
    </w:p>
    <w:p w:rsidR="004F3FC2" w:rsidRPr="009313D9" w:rsidRDefault="004F3FC2" w:rsidP="005D3F15">
      <w:pPr>
        <w:pStyle w:val="Listaszerbekezds1"/>
        <w:ind w:left="0"/>
        <w:jc w:val="both"/>
        <w:rPr>
          <w:rFonts w:ascii="Garamond" w:hAnsi="Garamond"/>
          <w:bCs/>
          <w:sz w:val="24"/>
        </w:rPr>
      </w:pPr>
    </w:p>
    <w:p w:rsidR="004F3FC2" w:rsidRPr="009313D9" w:rsidRDefault="004F3FC2" w:rsidP="00B33156">
      <w:pPr>
        <w:pStyle w:val="Listaszerbekezds1"/>
        <w:ind w:left="0" w:firstLine="567"/>
        <w:jc w:val="both"/>
        <w:rPr>
          <w:rFonts w:ascii="Garamond" w:hAnsi="Garamond"/>
          <w:bCs/>
          <w:sz w:val="24"/>
        </w:rPr>
      </w:pPr>
      <w:r w:rsidRPr="009313D9">
        <w:rPr>
          <w:rFonts w:ascii="Garamond" w:hAnsi="Garamond"/>
          <w:bCs/>
          <w:sz w:val="24"/>
        </w:rPr>
        <w:t xml:space="preserve">Összehasonlítva a két gyakorlat tapasztalatait: mindkét évfolyamon, egész osztályban és szakkörös csoportban is elvégezhető, tízedik évfolyamban a szerves kémiai ismeretek is számon kérhetőek. Kitűnő alkalom a tananyag átismétlésére, elmélyítésére, gyakorlati alkalmazására. Fejleszthető a gyerekek kézügyessége, fegyelme, csoportban történő együttműködése, logikus </w:t>
      </w:r>
      <w:r w:rsidRPr="009313D9">
        <w:rPr>
          <w:rFonts w:ascii="Garamond" w:hAnsi="Garamond"/>
          <w:bCs/>
          <w:sz w:val="24"/>
        </w:rPr>
        <w:lastRenderedPageBreak/>
        <w:t>gondolkodása, problémamegoldó képessége. Fontos pozitívum, hogy mindkét csoportban nagy érdeklődést tapasztaltam. A tanulók szeretnek kísérletezni, főleg „rejtvényt” megoldani. Eltérő módon és ütemben jutottak el a megoldáshoz, de mindenki végigjárta az utat az óra végére.</w:t>
      </w:r>
    </w:p>
    <w:p w:rsidR="004F3FC2" w:rsidRPr="009313D9" w:rsidRDefault="004F3FC2" w:rsidP="00C21884">
      <w:pPr>
        <w:pStyle w:val="Listaszerbekezds1"/>
        <w:ind w:left="0"/>
        <w:rPr>
          <w:rFonts w:ascii="Garamond" w:hAnsi="Garamond"/>
          <w:bCs/>
          <w:sz w:val="24"/>
        </w:rPr>
      </w:pPr>
    </w:p>
    <w:p w:rsidR="004F3FC2" w:rsidRPr="009313D9" w:rsidRDefault="004F3FC2" w:rsidP="00C21884">
      <w:pPr>
        <w:pStyle w:val="Listaszerbekezds1"/>
        <w:ind w:left="0"/>
        <w:rPr>
          <w:rFonts w:ascii="Garamond" w:hAnsi="Garamond"/>
          <w:bCs/>
          <w:sz w:val="24"/>
        </w:rPr>
      </w:pPr>
    </w:p>
    <w:p w:rsidR="004F3FC2" w:rsidRDefault="004F3FC2" w:rsidP="00356AFD">
      <w:pPr>
        <w:pStyle w:val="Listaszerbekezds1"/>
        <w:ind w:left="0"/>
        <w:rPr>
          <w:rFonts w:ascii="Garamond" w:hAnsi="Garamond"/>
          <w:bCs/>
          <w:sz w:val="24"/>
        </w:rPr>
      </w:pPr>
      <w:r w:rsidRPr="009313D9">
        <w:rPr>
          <w:rFonts w:ascii="Garamond" w:hAnsi="Garamond"/>
          <w:bCs/>
          <w:sz w:val="24"/>
        </w:rPr>
        <w:t xml:space="preserve">Pécs, 2015. május 25. </w:t>
      </w:r>
    </w:p>
    <w:p w:rsidR="004F3FC2" w:rsidRDefault="004F3FC2" w:rsidP="00356AFD">
      <w:pPr>
        <w:pStyle w:val="Listaszerbekezds1"/>
        <w:ind w:left="0"/>
        <w:rPr>
          <w:rFonts w:ascii="Garamond" w:hAnsi="Garamond"/>
          <w:bCs/>
          <w:sz w:val="24"/>
        </w:rPr>
      </w:pPr>
    </w:p>
    <w:p w:rsidR="004F3FC2" w:rsidRPr="001F3F80" w:rsidRDefault="004F3FC2" w:rsidP="00356AFD">
      <w:pPr>
        <w:pStyle w:val="Listaszerbekezds1"/>
        <w:ind w:left="0"/>
        <w:rPr>
          <w:rFonts w:ascii="Garamond" w:hAnsi="Garamond"/>
          <w:sz w:val="24"/>
          <w:lang w:eastAsia="en-US"/>
        </w:rPr>
      </w:pPr>
      <w:r>
        <w:rPr>
          <w:rFonts w:ascii="Garamond" w:hAnsi="Garamond"/>
          <w:bCs/>
          <w:sz w:val="24"/>
        </w:rPr>
        <w:tab/>
      </w:r>
      <w:r>
        <w:rPr>
          <w:rFonts w:ascii="Garamond" w:hAnsi="Garamond"/>
          <w:bCs/>
          <w:sz w:val="24"/>
        </w:rPr>
        <w:tab/>
      </w:r>
      <w:r>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r>
      <w:r w:rsidRPr="009313D9">
        <w:rPr>
          <w:rFonts w:ascii="Garamond" w:hAnsi="Garamond"/>
          <w:bCs/>
          <w:sz w:val="24"/>
        </w:rPr>
        <w:tab/>
        <w:t>Bodó Jánosné</w:t>
      </w:r>
    </w:p>
    <w:sectPr w:rsidR="004F3FC2" w:rsidRPr="001F3F80" w:rsidSect="00840B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EF" w:rsidRDefault="003C44EF" w:rsidP="00DB7643">
      <w:r>
        <w:separator/>
      </w:r>
    </w:p>
  </w:endnote>
  <w:endnote w:type="continuationSeparator" w:id="0">
    <w:p w:rsidR="003C44EF" w:rsidRDefault="003C44EF" w:rsidP="00DB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félkövé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7" w:rsidRDefault="00324D7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F1" w:rsidRDefault="00FA68F1">
    <w:pPr>
      <w:pStyle w:val="llb"/>
      <w:jc w:val="center"/>
    </w:pPr>
    <w:r w:rsidRPr="00114DF4">
      <w:rPr>
        <w:rFonts w:ascii="Garamond" w:hAnsi="Garamond"/>
      </w:rPr>
      <w:fldChar w:fldCharType="begin"/>
    </w:r>
    <w:r w:rsidRPr="00114DF4">
      <w:rPr>
        <w:rFonts w:ascii="Garamond" w:hAnsi="Garamond"/>
      </w:rPr>
      <w:instrText>PAGE   \* MERGEFORMAT</w:instrText>
    </w:r>
    <w:r w:rsidRPr="00114DF4">
      <w:rPr>
        <w:rFonts w:ascii="Garamond" w:hAnsi="Garamond"/>
      </w:rPr>
      <w:fldChar w:fldCharType="separate"/>
    </w:r>
    <w:r w:rsidR="00EA38C1">
      <w:rPr>
        <w:rFonts w:ascii="Garamond" w:hAnsi="Garamond"/>
        <w:noProof/>
      </w:rPr>
      <w:t>10</w:t>
    </w:r>
    <w:r w:rsidRPr="00114DF4">
      <w:rPr>
        <w:rFonts w:ascii="Garamond" w:hAnsi="Garamond"/>
      </w:rPr>
      <w:fldChar w:fldCharType="end"/>
    </w:r>
  </w:p>
  <w:p w:rsidR="00FA68F1" w:rsidRDefault="00FA68F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7" w:rsidRDefault="00324D7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EF" w:rsidRDefault="003C44EF" w:rsidP="00DB7643">
      <w:r>
        <w:separator/>
      </w:r>
    </w:p>
  </w:footnote>
  <w:footnote w:type="continuationSeparator" w:id="0">
    <w:p w:rsidR="003C44EF" w:rsidRDefault="003C44EF" w:rsidP="00DB7643">
      <w:r>
        <w:continuationSeparator/>
      </w:r>
    </w:p>
  </w:footnote>
  <w:footnote w:id="1">
    <w:p w:rsidR="00FA68F1" w:rsidRDefault="00FA68F1" w:rsidP="00E55A08">
      <w:pPr>
        <w:pStyle w:val="Lbjegyzetszveg"/>
      </w:pPr>
      <w:r w:rsidRPr="005F3F78">
        <w:rPr>
          <w:rStyle w:val="Lbjegyzet-hivatkozs"/>
          <w:rFonts w:ascii="Garamond" w:hAnsi="Garamond"/>
        </w:rPr>
        <w:footnoteRef/>
      </w:r>
      <w:r w:rsidRPr="005F3F78">
        <w:rPr>
          <w:rFonts w:ascii="Garamond" w:hAnsi="Garamond"/>
        </w:rPr>
        <w:t xml:space="preserve"> A Kormány 110/2012 (VI.4.) rendelete a Nemzeti laptanterv kiadásáról, bevezetéséről és alkalmazásáról, Magyar Közlöny, 2012. évi 66. szám</w:t>
      </w:r>
    </w:p>
  </w:footnote>
  <w:footnote w:id="2">
    <w:p w:rsidR="00FA68F1" w:rsidRDefault="00FA68F1">
      <w:pPr>
        <w:pStyle w:val="Lbjegyzetszveg"/>
      </w:pPr>
      <w:r>
        <w:rPr>
          <w:rStyle w:val="Lbjegyzet-hivatkozs"/>
        </w:rPr>
        <w:footnoteRef/>
      </w:r>
      <w:r>
        <w:t xml:space="preserve"> </w:t>
      </w:r>
      <w:r w:rsidRPr="005F3F78">
        <w:rPr>
          <w:rFonts w:ascii="Garamond" w:hAnsi="Garamond"/>
        </w:rPr>
        <w:t xml:space="preserve">51/2012. (XII. 21.) számú EMMI rendelet mellékletei, letölthető: </w:t>
      </w:r>
      <w:hyperlink r:id="rId1" w:history="1">
        <w:r w:rsidRPr="005F3F78">
          <w:rPr>
            <w:rStyle w:val="Hiperhivatkozs"/>
            <w:rFonts w:ascii="Garamond" w:hAnsi="Garamond"/>
          </w:rPr>
          <w:t>http://kerettanterv.ofi.hu/index.html</w:t>
        </w:r>
      </w:hyperlink>
      <w:r w:rsidRPr="005F3F78">
        <w:rPr>
          <w:rFonts w:ascii="Garamond" w:hAnsi="Garamond"/>
        </w:rPr>
        <w:t xml:space="preserve"> (</w:t>
      </w:r>
      <w:r>
        <w:rPr>
          <w:rFonts w:ascii="Garamond" w:hAnsi="Garamond"/>
        </w:rPr>
        <w:t xml:space="preserve">utolsó letöltés: </w:t>
      </w:r>
      <w:r w:rsidRPr="005F3F78">
        <w:rPr>
          <w:rFonts w:ascii="Garamond" w:hAnsi="Garamond"/>
        </w:rPr>
        <w:t>2014. 08. 24.)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7" w:rsidRDefault="00324D7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F1" w:rsidRPr="00324D77" w:rsidRDefault="00FA68F1" w:rsidP="0059324B">
    <w:pPr>
      <w:pStyle w:val="lfej"/>
      <w:jc w:val="center"/>
      <w:rPr>
        <w:rFonts w:ascii="Garamond" w:hAnsi="Garamond"/>
        <w:sz w:val="18"/>
        <w:szCs w:val="18"/>
      </w:rPr>
    </w:pPr>
    <w:r w:rsidRPr="00324D77">
      <w:rPr>
        <w:rFonts w:ascii="Garamond" w:hAnsi="Garamond"/>
        <w:sz w:val="18"/>
        <w:szCs w:val="18"/>
      </w:rPr>
      <w:t>Bodó Jánosné: Folyadékok egymással és mással (kémia óraterv)</w:t>
    </w:r>
    <w:r w:rsidR="00072C8F" w:rsidRPr="00324D77">
      <w:rPr>
        <w:rFonts w:ascii="Garamond" w:hAnsi="Garamond"/>
        <w:sz w:val="18"/>
        <w:szCs w:val="18"/>
      </w:rPr>
      <w:tab/>
    </w:r>
    <w:r w:rsidRPr="00324D77">
      <w:rPr>
        <w:rFonts w:ascii="Garamond" w:hAnsi="Garamond"/>
        <w:sz w:val="18"/>
        <w:szCs w:val="18"/>
      </w:rPr>
      <w:t xml:space="preserve"> </w:t>
    </w:r>
    <w:r w:rsidRPr="00324D77">
      <w:rPr>
        <w:rFonts w:ascii="Garamond" w:hAnsi="Garamond"/>
        <w:sz w:val="18"/>
        <w:szCs w:val="18"/>
      </w:rPr>
      <w:tab/>
    </w:r>
    <w:r w:rsidR="00072C8F" w:rsidRPr="00324D77">
      <w:rPr>
        <w:rFonts w:ascii="Garamond" w:hAnsi="Garamond" w:cs="Arial"/>
        <w:sz w:val="18"/>
        <w:szCs w:val="18"/>
      </w:rPr>
      <w:t>TÁMOP 4.1.2</w:t>
    </w:r>
    <w:proofErr w:type="gramStart"/>
    <w:r w:rsidR="00072C8F" w:rsidRPr="00324D77">
      <w:rPr>
        <w:rFonts w:ascii="Garamond" w:hAnsi="Garamond" w:cs="Arial"/>
        <w:sz w:val="18"/>
        <w:szCs w:val="18"/>
      </w:rPr>
      <w:t>.B.</w:t>
    </w:r>
    <w:proofErr w:type="gramEnd"/>
    <w:r w:rsidR="00072C8F" w:rsidRPr="00324D77">
      <w:rPr>
        <w:rFonts w:ascii="Garamond" w:hAnsi="Garamond" w:cs="Arial"/>
        <w:sz w:val="18"/>
        <w:szCs w:val="18"/>
      </w:rPr>
      <w:t>2-13/1-2013-0007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7" w:rsidRDefault="00324D7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EE6B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1E62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52F3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9C6D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5669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2A5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5E62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24F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C8C3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E214CE"/>
    <w:lvl w:ilvl="0">
      <w:start w:val="1"/>
      <w:numFmt w:val="bullet"/>
      <w:lvlText w:val=""/>
      <w:lvlJc w:val="left"/>
      <w:pPr>
        <w:tabs>
          <w:tab w:val="num" w:pos="360"/>
        </w:tabs>
        <w:ind w:left="360" w:hanging="360"/>
      </w:pPr>
      <w:rPr>
        <w:rFonts w:ascii="Symbol" w:hAnsi="Symbol" w:hint="default"/>
      </w:rPr>
    </w:lvl>
  </w:abstractNum>
  <w:abstractNum w:abstractNumId="10">
    <w:nsid w:val="056938A2"/>
    <w:multiLevelType w:val="hybridMultilevel"/>
    <w:tmpl w:val="C3FAD6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6A237C4"/>
    <w:multiLevelType w:val="hybridMultilevel"/>
    <w:tmpl w:val="547A54A4"/>
    <w:lvl w:ilvl="0" w:tplc="63182A3C">
      <w:start w:val="1"/>
      <w:numFmt w:val="upperRoman"/>
      <w:lvlText w:val="%1."/>
      <w:lvlJc w:val="left"/>
      <w:pPr>
        <w:ind w:left="1080" w:hanging="720"/>
      </w:pPr>
      <w:rPr>
        <w:rFonts w:cs="Times New Roman" w:hint="default"/>
      </w:rPr>
    </w:lvl>
    <w:lvl w:ilvl="1" w:tplc="040E0001">
      <w:start w:val="1"/>
      <w:numFmt w:val="bullet"/>
      <w:lvlText w:val=""/>
      <w:lvlJc w:val="left"/>
      <w:pPr>
        <w:ind w:left="1440" w:hanging="360"/>
      </w:pPr>
      <w:rPr>
        <w:rFonts w:ascii="Symbol" w:hAnsi="Symbol" w:hint="default"/>
      </w:rPr>
    </w:lvl>
    <w:lvl w:ilvl="2" w:tplc="A2B20D4E">
      <w:start w:val="1"/>
      <w:numFmt w:val="lowerLetter"/>
      <w:lvlText w:val="%3."/>
      <w:lvlJc w:val="right"/>
      <w:pPr>
        <w:ind w:left="2160" w:hanging="180"/>
      </w:pPr>
      <w:rPr>
        <w:rFonts w:ascii="Times New Roman" w:eastAsia="Times New Roman" w:hAnsi="Times New Roman" w:cs="Times New Roman"/>
      </w:rPr>
    </w:lvl>
    <w:lvl w:ilvl="3" w:tplc="2A94BA42">
      <w:start w:val="3"/>
      <w:numFmt w:val="upperLetter"/>
      <w:lvlText w:val="%4)"/>
      <w:lvlJc w:val="left"/>
      <w:pPr>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0855571C"/>
    <w:multiLevelType w:val="hybridMultilevel"/>
    <w:tmpl w:val="0D4EC100"/>
    <w:lvl w:ilvl="0" w:tplc="E83289A4">
      <w:numFmt w:val="bullet"/>
      <w:lvlText w:val="–"/>
      <w:lvlJc w:val="left"/>
      <w:pPr>
        <w:tabs>
          <w:tab w:val="num" w:pos="780"/>
        </w:tabs>
        <w:ind w:left="7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0AF87854"/>
    <w:multiLevelType w:val="hybridMultilevel"/>
    <w:tmpl w:val="4D30B124"/>
    <w:lvl w:ilvl="0" w:tplc="DFD8E23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10A37D96"/>
    <w:multiLevelType w:val="hybridMultilevel"/>
    <w:tmpl w:val="6E985EBA"/>
    <w:lvl w:ilvl="0" w:tplc="A74EDAE0">
      <w:numFmt w:val="bullet"/>
      <w:lvlText w:val=""/>
      <w:lvlJc w:val="left"/>
      <w:pPr>
        <w:ind w:left="1004" w:hanging="360"/>
      </w:pPr>
      <w:rPr>
        <w:rFonts w:ascii="Symbol" w:eastAsia="Times New Roman"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nsid w:val="111165AF"/>
    <w:multiLevelType w:val="hybridMultilevel"/>
    <w:tmpl w:val="5C4EA4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1A1C4A6D"/>
    <w:multiLevelType w:val="hybridMultilevel"/>
    <w:tmpl w:val="D8327DD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7">
    <w:nsid w:val="1C7E48D5"/>
    <w:multiLevelType w:val="hybridMultilevel"/>
    <w:tmpl w:val="AF74A400"/>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8">
    <w:nsid w:val="1FED00A3"/>
    <w:multiLevelType w:val="hybridMultilevel"/>
    <w:tmpl w:val="193A16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22E02C30"/>
    <w:multiLevelType w:val="multilevel"/>
    <w:tmpl w:val="FB64B982"/>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8934F77"/>
    <w:multiLevelType w:val="hybridMultilevel"/>
    <w:tmpl w:val="88C44F3A"/>
    <w:lvl w:ilvl="0" w:tplc="040E0001">
      <w:start w:val="1"/>
      <w:numFmt w:val="bullet"/>
      <w:lvlText w:val=""/>
      <w:lvlJc w:val="left"/>
      <w:pPr>
        <w:tabs>
          <w:tab w:val="num" w:pos="1004"/>
        </w:tabs>
        <w:ind w:left="1004" w:hanging="360"/>
      </w:pPr>
      <w:rPr>
        <w:rFonts w:ascii="Symbol" w:hAnsi="Symbol" w:hint="default"/>
      </w:rPr>
    </w:lvl>
    <w:lvl w:ilvl="1" w:tplc="040E0003" w:tentative="1">
      <w:start w:val="1"/>
      <w:numFmt w:val="bullet"/>
      <w:lvlText w:val="o"/>
      <w:lvlJc w:val="left"/>
      <w:pPr>
        <w:tabs>
          <w:tab w:val="num" w:pos="1724"/>
        </w:tabs>
        <w:ind w:left="1724" w:hanging="360"/>
      </w:pPr>
      <w:rPr>
        <w:rFonts w:ascii="Courier New" w:hAnsi="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1">
    <w:nsid w:val="2AD277A5"/>
    <w:multiLevelType w:val="hybridMultilevel"/>
    <w:tmpl w:val="63F0564C"/>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2">
    <w:nsid w:val="2AF825DD"/>
    <w:multiLevelType w:val="hybridMultilevel"/>
    <w:tmpl w:val="946ED238"/>
    <w:lvl w:ilvl="0" w:tplc="E83289A4">
      <w:numFmt w:val="bullet"/>
      <w:lvlText w:val="–"/>
      <w:lvlJc w:val="left"/>
      <w:pPr>
        <w:tabs>
          <w:tab w:val="num" w:pos="780"/>
        </w:tabs>
        <w:ind w:left="7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3">
    <w:nsid w:val="2E536A2B"/>
    <w:multiLevelType w:val="hybridMultilevel"/>
    <w:tmpl w:val="7BC47BFC"/>
    <w:lvl w:ilvl="0" w:tplc="E83289A4">
      <w:numFmt w:val="bullet"/>
      <w:lvlText w:val="–"/>
      <w:lvlJc w:val="left"/>
      <w:pPr>
        <w:tabs>
          <w:tab w:val="num" w:pos="780"/>
        </w:tabs>
        <w:ind w:left="7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nsid w:val="3673082A"/>
    <w:multiLevelType w:val="hybridMultilevel"/>
    <w:tmpl w:val="C3FAC15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38C22632"/>
    <w:multiLevelType w:val="hybridMultilevel"/>
    <w:tmpl w:val="F6DC18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39F51981"/>
    <w:multiLevelType w:val="hybridMultilevel"/>
    <w:tmpl w:val="2FB6D316"/>
    <w:lvl w:ilvl="0" w:tplc="040E000F">
      <w:start w:val="1"/>
      <w:numFmt w:val="decimal"/>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7">
    <w:nsid w:val="3A8C5FCE"/>
    <w:multiLevelType w:val="hybridMultilevel"/>
    <w:tmpl w:val="333C0B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149590A"/>
    <w:multiLevelType w:val="hybridMultilevel"/>
    <w:tmpl w:val="385E012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43C774F9"/>
    <w:multiLevelType w:val="hybridMultilevel"/>
    <w:tmpl w:val="F6CA6AA2"/>
    <w:lvl w:ilvl="0" w:tplc="63182A3C">
      <w:start w:val="1"/>
      <w:numFmt w:val="upperRoman"/>
      <w:lvlText w:val="%1."/>
      <w:lvlJc w:val="left"/>
      <w:pPr>
        <w:ind w:left="1080" w:hanging="720"/>
      </w:pPr>
      <w:rPr>
        <w:rFonts w:cs="Times New Roman" w:hint="default"/>
      </w:rPr>
    </w:lvl>
    <w:lvl w:ilvl="1" w:tplc="39FCD666">
      <w:start w:val="1"/>
      <w:numFmt w:val="upperLetter"/>
      <w:lvlText w:val="%2)"/>
      <w:lvlJc w:val="left"/>
      <w:pPr>
        <w:ind w:left="1440" w:hanging="360"/>
      </w:pPr>
      <w:rPr>
        <w:rFonts w:ascii="Times New Roman" w:eastAsia="Times New Roman" w:hAnsi="Times New Roman" w:cs="Times New Roman"/>
      </w:rPr>
    </w:lvl>
    <w:lvl w:ilvl="2" w:tplc="A2B20D4E">
      <w:start w:val="1"/>
      <w:numFmt w:val="lowerLetter"/>
      <w:lvlText w:val="%3."/>
      <w:lvlJc w:val="right"/>
      <w:pPr>
        <w:ind w:left="2160" w:hanging="180"/>
      </w:pPr>
      <w:rPr>
        <w:rFonts w:ascii="Times New Roman" w:eastAsia="Times New Roman" w:hAnsi="Times New Roman" w:cs="Times New Roman"/>
      </w:rPr>
    </w:lvl>
    <w:lvl w:ilvl="3" w:tplc="2A94BA42">
      <w:start w:val="3"/>
      <w:numFmt w:val="upperLetter"/>
      <w:lvlText w:val="%4)"/>
      <w:lvlJc w:val="left"/>
      <w:pPr>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449D0696"/>
    <w:multiLevelType w:val="hybridMultilevel"/>
    <w:tmpl w:val="9CA265F6"/>
    <w:lvl w:ilvl="0" w:tplc="FFFFFFFF">
      <w:start w:val="1"/>
      <w:numFmt w:val="bullet"/>
      <w:lvlText w:val=""/>
      <w:lvlJc w:val="left"/>
      <w:pPr>
        <w:tabs>
          <w:tab w:val="num" w:pos="870"/>
        </w:tabs>
        <w:ind w:left="870" w:hanging="360"/>
      </w:pPr>
      <w:rPr>
        <w:rFonts w:ascii="Symbol" w:hAnsi="Symbol" w:hint="default"/>
      </w:rPr>
    </w:lvl>
    <w:lvl w:ilvl="1" w:tplc="FFFFFFFF" w:tentative="1">
      <w:start w:val="1"/>
      <w:numFmt w:val="bullet"/>
      <w:lvlText w:val="o"/>
      <w:lvlJc w:val="left"/>
      <w:pPr>
        <w:tabs>
          <w:tab w:val="num" w:pos="882"/>
        </w:tabs>
        <w:ind w:left="882" w:hanging="360"/>
      </w:pPr>
      <w:rPr>
        <w:rFonts w:ascii="Courier New" w:hAnsi="Courier New" w:hint="default"/>
      </w:rPr>
    </w:lvl>
    <w:lvl w:ilvl="2" w:tplc="FFFFFFFF" w:tentative="1">
      <w:start w:val="1"/>
      <w:numFmt w:val="bullet"/>
      <w:lvlText w:val=""/>
      <w:lvlJc w:val="left"/>
      <w:pPr>
        <w:tabs>
          <w:tab w:val="num" w:pos="1602"/>
        </w:tabs>
        <w:ind w:left="1602" w:hanging="360"/>
      </w:pPr>
      <w:rPr>
        <w:rFonts w:ascii="Wingdings" w:hAnsi="Wingdings" w:hint="default"/>
      </w:rPr>
    </w:lvl>
    <w:lvl w:ilvl="3" w:tplc="FFFFFFFF" w:tentative="1">
      <w:start w:val="1"/>
      <w:numFmt w:val="bullet"/>
      <w:lvlText w:val=""/>
      <w:lvlJc w:val="left"/>
      <w:pPr>
        <w:tabs>
          <w:tab w:val="num" w:pos="2322"/>
        </w:tabs>
        <w:ind w:left="2322" w:hanging="360"/>
      </w:pPr>
      <w:rPr>
        <w:rFonts w:ascii="Symbol" w:hAnsi="Symbol" w:hint="default"/>
      </w:rPr>
    </w:lvl>
    <w:lvl w:ilvl="4" w:tplc="FFFFFFFF" w:tentative="1">
      <w:start w:val="1"/>
      <w:numFmt w:val="bullet"/>
      <w:lvlText w:val="o"/>
      <w:lvlJc w:val="left"/>
      <w:pPr>
        <w:tabs>
          <w:tab w:val="num" w:pos="3042"/>
        </w:tabs>
        <w:ind w:left="3042" w:hanging="360"/>
      </w:pPr>
      <w:rPr>
        <w:rFonts w:ascii="Courier New" w:hAnsi="Courier New" w:hint="default"/>
      </w:rPr>
    </w:lvl>
    <w:lvl w:ilvl="5" w:tplc="FFFFFFFF" w:tentative="1">
      <w:start w:val="1"/>
      <w:numFmt w:val="bullet"/>
      <w:lvlText w:val=""/>
      <w:lvlJc w:val="left"/>
      <w:pPr>
        <w:tabs>
          <w:tab w:val="num" w:pos="3762"/>
        </w:tabs>
        <w:ind w:left="3762" w:hanging="360"/>
      </w:pPr>
      <w:rPr>
        <w:rFonts w:ascii="Wingdings" w:hAnsi="Wingdings" w:hint="default"/>
      </w:rPr>
    </w:lvl>
    <w:lvl w:ilvl="6" w:tplc="FFFFFFFF" w:tentative="1">
      <w:start w:val="1"/>
      <w:numFmt w:val="bullet"/>
      <w:lvlText w:val=""/>
      <w:lvlJc w:val="left"/>
      <w:pPr>
        <w:tabs>
          <w:tab w:val="num" w:pos="4482"/>
        </w:tabs>
        <w:ind w:left="4482" w:hanging="360"/>
      </w:pPr>
      <w:rPr>
        <w:rFonts w:ascii="Symbol" w:hAnsi="Symbol" w:hint="default"/>
      </w:rPr>
    </w:lvl>
    <w:lvl w:ilvl="7" w:tplc="FFFFFFFF" w:tentative="1">
      <w:start w:val="1"/>
      <w:numFmt w:val="bullet"/>
      <w:lvlText w:val="o"/>
      <w:lvlJc w:val="left"/>
      <w:pPr>
        <w:tabs>
          <w:tab w:val="num" w:pos="5202"/>
        </w:tabs>
        <w:ind w:left="5202" w:hanging="360"/>
      </w:pPr>
      <w:rPr>
        <w:rFonts w:ascii="Courier New" w:hAnsi="Courier New" w:hint="default"/>
      </w:rPr>
    </w:lvl>
    <w:lvl w:ilvl="8" w:tplc="FFFFFFFF" w:tentative="1">
      <w:start w:val="1"/>
      <w:numFmt w:val="bullet"/>
      <w:lvlText w:val=""/>
      <w:lvlJc w:val="left"/>
      <w:pPr>
        <w:tabs>
          <w:tab w:val="num" w:pos="5922"/>
        </w:tabs>
        <w:ind w:left="5922" w:hanging="360"/>
      </w:pPr>
      <w:rPr>
        <w:rFonts w:ascii="Wingdings" w:hAnsi="Wingdings" w:hint="default"/>
      </w:rPr>
    </w:lvl>
  </w:abstractNum>
  <w:abstractNum w:abstractNumId="31">
    <w:nsid w:val="4833149E"/>
    <w:multiLevelType w:val="hybridMultilevel"/>
    <w:tmpl w:val="294EDF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49894D02"/>
    <w:multiLevelType w:val="hybridMultilevel"/>
    <w:tmpl w:val="1BD05F3A"/>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3">
    <w:nsid w:val="4CCC6EC9"/>
    <w:multiLevelType w:val="hybridMultilevel"/>
    <w:tmpl w:val="B0427E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F6F205D"/>
    <w:multiLevelType w:val="hybridMultilevel"/>
    <w:tmpl w:val="840C40A8"/>
    <w:lvl w:ilvl="0" w:tplc="E83289A4">
      <w:numFmt w:val="bullet"/>
      <w:lvlText w:val="–"/>
      <w:lvlJc w:val="left"/>
      <w:pPr>
        <w:tabs>
          <w:tab w:val="num" w:pos="780"/>
        </w:tabs>
        <w:ind w:left="7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5">
    <w:nsid w:val="50F639E6"/>
    <w:multiLevelType w:val="hybridMultilevel"/>
    <w:tmpl w:val="BFA49D1E"/>
    <w:lvl w:ilvl="0" w:tplc="FFFFFFFF">
      <w:start w:val="1"/>
      <w:numFmt w:val="bullet"/>
      <w:lvlText w:val=""/>
      <w:lvlJc w:val="left"/>
      <w:pPr>
        <w:tabs>
          <w:tab w:val="num" w:pos="870"/>
        </w:tabs>
        <w:ind w:left="870" w:hanging="360"/>
      </w:pPr>
      <w:rPr>
        <w:rFonts w:ascii="Symbol" w:hAnsi="Symbol"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36">
    <w:nsid w:val="5760513C"/>
    <w:multiLevelType w:val="hybridMultilevel"/>
    <w:tmpl w:val="FB64B982"/>
    <w:lvl w:ilvl="0" w:tplc="040E000F">
      <w:start w:val="6"/>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7">
    <w:nsid w:val="58B3240D"/>
    <w:multiLevelType w:val="hybridMultilevel"/>
    <w:tmpl w:val="782E13B6"/>
    <w:lvl w:ilvl="0" w:tplc="E83289A4">
      <w:numFmt w:val="bullet"/>
      <w:lvlText w:val="–"/>
      <w:lvlJc w:val="left"/>
      <w:pPr>
        <w:tabs>
          <w:tab w:val="num" w:pos="780"/>
        </w:tabs>
        <w:ind w:left="7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8">
    <w:nsid w:val="5B824773"/>
    <w:multiLevelType w:val="hybridMultilevel"/>
    <w:tmpl w:val="8292A8C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60C81329"/>
    <w:multiLevelType w:val="hybridMultilevel"/>
    <w:tmpl w:val="ED4079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62452E95"/>
    <w:multiLevelType w:val="hybridMultilevel"/>
    <w:tmpl w:val="90489A3E"/>
    <w:lvl w:ilvl="0" w:tplc="E83289A4">
      <w:numFmt w:val="bullet"/>
      <w:lvlText w:val="–"/>
      <w:lvlJc w:val="left"/>
      <w:pPr>
        <w:tabs>
          <w:tab w:val="num" w:pos="420"/>
        </w:tabs>
        <w:ind w:left="420" w:hanging="360"/>
      </w:pPr>
      <w:rPr>
        <w:rFonts w:ascii="Times New Roman" w:eastAsia="Times New Roman" w:hAnsi="Times New Roman" w:hint="default"/>
      </w:rPr>
    </w:lvl>
    <w:lvl w:ilvl="1" w:tplc="D564E712">
      <w:numFmt w:val="bullet"/>
      <w:lvlText w:val="-"/>
      <w:lvlJc w:val="left"/>
      <w:pPr>
        <w:tabs>
          <w:tab w:val="num" w:pos="1140"/>
        </w:tabs>
        <w:ind w:left="1140" w:hanging="360"/>
      </w:pPr>
      <w:rPr>
        <w:rFonts w:ascii="Times New Roman" w:eastAsia="Times New Roman" w:hAnsi="Times New Roman"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41">
    <w:nsid w:val="64305146"/>
    <w:multiLevelType w:val="hybridMultilevel"/>
    <w:tmpl w:val="553E908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690407F0"/>
    <w:multiLevelType w:val="hybridMultilevel"/>
    <w:tmpl w:val="7EA0444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6B2002BB"/>
    <w:multiLevelType w:val="hybridMultilevel"/>
    <w:tmpl w:val="10641F10"/>
    <w:lvl w:ilvl="0" w:tplc="040E0001">
      <w:start w:val="1"/>
      <w:numFmt w:val="bullet"/>
      <w:lvlText w:val=""/>
      <w:lvlJc w:val="left"/>
      <w:pPr>
        <w:ind w:left="644" w:hanging="360"/>
      </w:pPr>
      <w:rPr>
        <w:rFonts w:ascii="Symbol" w:hAnsi="Symbol" w:hint="default"/>
      </w:rPr>
    </w:lvl>
    <w:lvl w:ilvl="1" w:tplc="040E0001">
      <w:start w:val="1"/>
      <w:numFmt w:val="bullet"/>
      <w:lvlText w:val=""/>
      <w:lvlJc w:val="left"/>
      <w:pPr>
        <w:ind w:left="1364" w:hanging="360"/>
      </w:pPr>
      <w:rPr>
        <w:rFonts w:ascii="Symbol" w:hAnsi="Symbol"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4">
    <w:nsid w:val="720E4DEF"/>
    <w:multiLevelType w:val="hybridMultilevel"/>
    <w:tmpl w:val="FA6CA00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nsid w:val="7520208D"/>
    <w:multiLevelType w:val="hybridMultilevel"/>
    <w:tmpl w:val="CF1E6A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B4C5CB4"/>
    <w:multiLevelType w:val="hybridMultilevel"/>
    <w:tmpl w:val="6E1C95DA"/>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7">
    <w:nsid w:val="7E8869EE"/>
    <w:multiLevelType w:val="hybridMultilevel"/>
    <w:tmpl w:val="29DE749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0"/>
  </w:num>
  <w:num w:numId="2">
    <w:abstractNumId w:val="35"/>
  </w:num>
  <w:num w:numId="3">
    <w:abstractNumId w:val="14"/>
  </w:num>
  <w:num w:numId="4">
    <w:abstractNumId w:val="43"/>
  </w:num>
  <w:num w:numId="5">
    <w:abstractNumId w:val="16"/>
  </w:num>
  <w:num w:numId="6">
    <w:abstractNumId w:val="29"/>
  </w:num>
  <w:num w:numId="7">
    <w:abstractNumId w:val="27"/>
  </w:num>
  <w:num w:numId="8">
    <w:abstractNumId w:val="45"/>
  </w:num>
  <w:num w:numId="9">
    <w:abstractNumId w:val="11"/>
  </w:num>
  <w:num w:numId="10">
    <w:abstractNumId w:val="21"/>
  </w:num>
  <w:num w:numId="11">
    <w:abstractNumId w:val="38"/>
  </w:num>
  <w:num w:numId="12">
    <w:abstractNumId w:val="39"/>
  </w:num>
  <w:num w:numId="13">
    <w:abstractNumId w:val="44"/>
  </w:num>
  <w:num w:numId="14">
    <w:abstractNumId w:val="31"/>
  </w:num>
  <w:num w:numId="15">
    <w:abstractNumId w:val="15"/>
  </w:num>
  <w:num w:numId="16">
    <w:abstractNumId w:val="28"/>
  </w:num>
  <w:num w:numId="17">
    <w:abstractNumId w:val="25"/>
  </w:num>
  <w:num w:numId="18">
    <w:abstractNumId w:val="24"/>
  </w:num>
  <w:num w:numId="19">
    <w:abstractNumId w:val="47"/>
  </w:num>
  <w:num w:numId="20">
    <w:abstractNumId w:val="42"/>
  </w:num>
  <w:num w:numId="21">
    <w:abstractNumId w:val="17"/>
  </w:num>
  <w:num w:numId="22">
    <w:abstractNumId w:val="32"/>
  </w:num>
  <w:num w:numId="23">
    <w:abstractNumId w:val="13"/>
  </w:num>
  <w:num w:numId="24">
    <w:abstractNumId w:val="33"/>
  </w:num>
  <w:num w:numId="25">
    <w:abstractNumId w:val="26"/>
  </w:num>
  <w:num w:numId="26">
    <w:abstractNumId w:val="20"/>
  </w:num>
  <w:num w:numId="27">
    <w:abstractNumId w:val="46"/>
  </w:num>
  <w:num w:numId="28">
    <w:abstractNumId w:val="36"/>
  </w:num>
  <w:num w:numId="29">
    <w:abstractNumId w:val="41"/>
  </w:num>
  <w:num w:numId="30">
    <w:abstractNumId w:val="40"/>
  </w:num>
  <w:num w:numId="31">
    <w:abstractNumId w:val="22"/>
  </w:num>
  <w:num w:numId="32">
    <w:abstractNumId w:val="23"/>
  </w:num>
  <w:num w:numId="33">
    <w:abstractNumId w:val="12"/>
  </w:num>
  <w:num w:numId="34">
    <w:abstractNumId w:val="37"/>
  </w:num>
  <w:num w:numId="35">
    <w:abstractNumId w:val="34"/>
  </w:num>
  <w:num w:numId="36">
    <w:abstractNumId w:val="19"/>
  </w:num>
  <w:num w:numId="37">
    <w:abstractNumId w:val="18"/>
  </w:num>
  <w:num w:numId="38">
    <w:abstractNumId w:val="10"/>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8B"/>
    <w:rsid w:val="00001889"/>
    <w:rsid w:val="0001765F"/>
    <w:rsid w:val="00021866"/>
    <w:rsid w:val="000258ED"/>
    <w:rsid w:val="00030645"/>
    <w:rsid w:val="00032134"/>
    <w:rsid w:val="00035939"/>
    <w:rsid w:val="00043622"/>
    <w:rsid w:val="0006397D"/>
    <w:rsid w:val="0006499A"/>
    <w:rsid w:val="00065273"/>
    <w:rsid w:val="00072C8F"/>
    <w:rsid w:val="00074F0C"/>
    <w:rsid w:val="00087031"/>
    <w:rsid w:val="00095F98"/>
    <w:rsid w:val="000A40FE"/>
    <w:rsid w:val="000A7888"/>
    <w:rsid w:val="000E69FE"/>
    <w:rsid w:val="000E722E"/>
    <w:rsid w:val="000F035B"/>
    <w:rsid w:val="001059B4"/>
    <w:rsid w:val="00114DF4"/>
    <w:rsid w:val="00137C72"/>
    <w:rsid w:val="00137FB9"/>
    <w:rsid w:val="00146B4D"/>
    <w:rsid w:val="00161024"/>
    <w:rsid w:val="00162BB2"/>
    <w:rsid w:val="001669FB"/>
    <w:rsid w:val="00166F2F"/>
    <w:rsid w:val="00167543"/>
    <w:rsid w:val="00182C0C"/>
    <w:rsid w:val="00187309"/>
    <w:rsid w:val="00195E20"/>
    <w:rsid w:val="001A54F8"/>
    <w:rsid w:val="001A74DC"/>
    <w:rsid w:val="001B45FA"/>
    <w:rsid w:val="001B5036"/>
    <w:rsid w:val="001D097D"/>
    <w:rsid w:val="001D390C"/>
    <w:rsid w:val="001D4481"/>
    <w:rsid w:val="001D6436"/>
    <w:rsid w:val="001E5D63"/>
    <w:rsid w:val="001F3F80"/>
    <w:rsid w:val="001F6A99"/>
    <w:rsid w:val="0020061C"/>
    <w:rsid w:val="002109CB"/>
    <w:rsid w:val="00221873"/>
    <w:rsid w:val="00226B88"/>
    <w:rsid w:val="00230085"/>
    <w:rsid w:val="0023072A"/>
    <w:rsid w:val="0024060F"/>
    <w:rsid w:val="00250F84"/>
    <w:rsid w:val="00255778"/>
    <w:rsid w:val="00260E50"/>
    <w:rsid w:val="00261ECB"/>
    <w:rsid w:val="00266346"/>
    <w:rsid w:val="002847FE"/>
    <w:rsid w:val="00293063"/>
    <w:rsid w:val="002A1993"/>
    <w:rsid w:val="002A1EBA"/>
    <w:rsid w:val="002C04AD"/>
    <w:rsid w:val="002E5387"/>
    <w:rsid w:val="003019B6"/>
    <w:rsid w:val="0030295F"/>
    <w:rsid w:val="00304530"/>
    <w:rsid w:val="0031367F"/>
    <w:rsid w:val="0031501C"/>
    <w:rsid w:val="00315DCA"/>
    <w:rsid w:val="00324D77"/>
    <w:rsid w:val="003325E8"/>
    <w:rsid w:val="00334102"/>
    <w:rsid w:val="00337586"/>
    <w:rsid w:val="003406A7"/>
    <w:rsid w:val="00344BF5"/>
    <w:rsid w:val="00351425"/>
    <w:rsid w:val="00356AFD"/>
    <w:rsid w:val="0037059F"/>
    <w:rsid w:val="00370FE1"/>
    <w:rsid w:val="003727D7"/>
    <w:rsid w:val="0037381D"/>
    <w:rsid w:val="00375AA5"/>
    <w:rsid w:val="0039172F"/>
    <w:rsid w:val="00393111"/>
    <w:rsid w:val="003957A2"/>
    <w:rsid w:val="003A3058"/>
    <w:rsid w:val="003A4A92"/>
    <w:rsid w:val="003B5A73"/>
    <w:rsid w:val="003B647F"/>
    <w:rsid w:val="003B69D9"/>
    <w:rsid w:val="003C068C"/>
    <w:rsid w:val="003C2A6C"/>
    <w:rsid w:val="003C44EF"/>
    <w:rsid w:val="003C7DFB"/>
    <w:rsid w:val="003E2BE5"/>
    <w:rsid w:val="003E6FCD"/>
    <w:rsid w:val="003F0FE3"/>
    <w:rsid w:val="003F16B7"/>
    <w:rsid w:val="003F206A"/>
    <w:rsid w:val="00401452"/>
    <w:rsid w:val="00406AFF"/>
    <w:rsid w:val="00406C9D"/>
    <w:rsid w:val="00413477"/>
    <w:rsid w:val="00417B8E"/>
    <w:rsid w:val="004215D2"/>
    <w:rsid w:val="00426DDF"/>
    <w:rsid w:val="00452321"/>
    <w:rsid w:val="00452326"/>
    <w:rsid w:val="004736A3"/>
    <w:rsid w:val="00476E36"/>
    <w:rsid w:val="00477E5C"/>
    <w:rsid w:val="004923E2"/>
    <w:rsid w:val="00492CD5"/>
    <w:rsid w:val="0049368A"/>
    <w:rsid w:val="00495152"/>
    <w:rsid w:val="00495E3A"/>
    <w:rsid w:val="004B19E3"/>
    <w:rsid w:val="004B3C81"/>
    <w:rsid w:val="004C0D1E"/>
    <w:rsid w:val="004C1850"/>
    <w:rsid w:val="004C4302"/>
    <w:rsid w:val="004C78DC"/>
    <w:rsid w:val="004D258A"/>
    <w:rsid w:val="004D4BED"/>
    <w:rsid w:val="004D5755"/>
    <w:rsid w:val="004D5E2D"/>
    <w:rsid w:val="004F3FC2"/>
    <w:rsid w:val="005115D9"/>
    <w:rsid w:val="005166D0"/>
    <w:rsid w:val="0052004F"/>
    <w:rsid w:val="005215F1"/>
    <w:rsid w:val="00523E24"/>
    <w:rsid w:val="0055312A"/>
    <w:rsid w:val="00562CB6"/>
    <w:rsid w:val="005653F5"/>
    <w:rsid w:val="005669DD"/>
    <w:rsid w:val="00580464"/>
    <w:rsid w:val="00582731"/>
    <w:rsid w:val="00590637"/>
    <w:rsid w:val="0059324B"/>
    <w:rsid w:val="0059387C"/>
    <w:rsid w:val="005A0597"/>
    <w:rsid w:val="005A3BAC"/>
    <w:rsid w:val="005B2780"/>
    <w:rsid w:val="005C3B76"/>
    <w:rsid w:val="005D062A"/>
    <w:rsid w:val="005D3F15"/>
    <w:rsid w:val="005D6777"/>
    <w:rsid w:val="005E0C79"/>
    <w:rsid w:val="005E0D51"/>
    <w:rsid w:val="005E214E"/>
    <w:rsid w:val="005E3CE0"/>
    <w:rsid w:val="005F3F78"/>
    <w:rsid w:val="005F4E08"/>
    <w:rsid w:val="00601285"/>
    <w:rsid w:val="00602822"/>
    <w:rsid w:val="006047BA"/>
    <w:rsid w:val="00615F4C"/>
    <w:rsid w:val="00623544"/>
    <w:rsid w:val="00625C57"/>
    <w:rsid w:val="00630E60"/>
    <w:rsid w:val="00637ED6"/>
    <w:rsid w:val="006522C2"/>
    <w:rsid w:val="006608E2"/>
    <w:rsid w:val="00661BCB"/>
    <w:rsid w:val="0067753D"/>
    <w:rsid w:val="00680D4A"/>
    <w:rsid w:val="006822A5"/>
    <w:rsid w:val="00685655"/>
    <w:rsid w:val="00686C69"/>
    <w:rsid w:val="006B029E"/>
    <w:rsid w:val="006B797D"/>
    <w:rsid w:val="006C1D15"/>
    <w:rsid w:val="006D1562"/>
    <w:rsid w:val="006E4033"/>
    <w:rsid w:val="006E70F0"/>
    <w:rsid w:val="006F2341"/>
    <w:rsid w:val="00701FA7"/>
    <w:rsid w:val="0070264D"/>
    <w:rsid w:val="00711FBC"/>
    <w:rsid w:val="00742344"/>
    <w:rsid w:val="00751FB0"/>
    <w:rsid w:val="00777714"/>
    <w:rsid w:val="00782FF7"/>
    <w:rsid w:val="007938CB"/>
    <w:rsid w:val="00796D52"/>
    <w:rsid w:val="007A0C0A"/>
    <w:rsid w:val="007D0FEB"/>
    <w:rsid w:val="007E3588"/>
    <w:rsid w:val="007F664A"/>
    <w:rsid w:val="008002C2"/>
    <w:rsid w:val="00802A73"/>
    <w:rsid w:val="0080578E"/>
    <w:rsid w:val="00806751"/>
    <w:rsid w:val="00815591"/>
    <w:rsid w:val="00827D60"/>
    <w:rsid w:val="00830722"/>
    <w:rsid w:val="00840B5E"/>
    <w:rsid w:val="00854405"/>
    <w:rsid w:val="00863AFA"/>
    <w:rsid w:val="0087676F"/>
    <w:rsid w:val="00881C4E"/>
    <w:rsid w:val="008859E8"/>
    <w:rsid w:val="00887F59"/>
    <w:rsid w:val="00891224"/>
    <w:rsid w:val="00896090"/>
    <w:rsid w:val="008A5015"/>
    <w:rsid w:val="008A76ED"/>
    <w:rsid w:val="008B2D77"/>
    <w:rsid w:val="008B6F34"/>
    <w:rsid w:val="008E3A1D"/>
    <w:rsid w:val="00901BE5"/>
    <w:rsid w:val="00916292"/>
    <w:rsid w:val="0091698B"/>
    <w:rsid w:val="00917F6D"/>
    <w:rsid w:val="009200CF"/>
    <w:rsid w:val="009220A1"/>
    <w:rsid w:val="009313D9"/>
    <w:rsid w:val="00931E33"/>
    <w:rsid w:val="00937A8F"/>
    <w:rsid w:val="00946D26"/>
    <w:rsid w:val="00950223"/>
    <w:rsid w:val="00957252"/>
    <w:rsid w:val="0096025B"/>
    <w:rsid w:val="0096228D"/>
    <w:rsid w:val="00967C34"/>
    <w:rsid w:val="00970952"/>
    <w:rsid w:val="009855B2"/>
    <w:rsid w:val="0099720F"/>
    <w:rsid w:val="009A532D"/>
    <w:rsid w:val="009B017C"/>
    <w:rsid w:val="009B1379"/>
    <w:rsid w:val="009B3EBA"/>
    <w:rsid w:val="009C19CE"/>
    <w:rsid w:val="009C7262"/>
    <w:rsid w:val="009D37FB"/>
    <w:rsid w:val="009E70E1"/>
    <w:rsid w:val="009F5EBB"/>
    <w:rsid w:val="00A11B3D"/>
    <w:rsid w:val="00A34A7E"/>
    <w:rsid w:val="00A41FC8"/>
    <w:rsid w:val="00A5148A"/>
    <w:rsid w:val="00A61F6D"/>
    <w:rsid w:val="00A62C7C"/>
    <w:rsid w:val="00A633E1"/>
    <w:rsid w:val="00A712C8"/>
    <w:rsid w:val="00A7231A"/>
    <w:rsid w:val="00A77A92"/>
    <w:rsid w:val="00A84FAE"/>
    <w:rsid w:val="00A877CD"/>
    <w:rsid w:val="00AA11C4"/>
    <w:rsid w:val="00AB4431"/>
    <w:rsid w:val="00AC2593"/>
    <w:rsid w:val="00AC41B1"/>
    <w:rsid w:val="00AC5C70"/>
    <w:rsid w:val="00AD7723"/>
    <w:rsid w:val="00AE6F6D"/>
    <w:rsid w:val="00AF1106"/>
    <w:rsid w:val="00AF2E0E"/>
    <w:rsid w:val="00AF6FAC"/>
    <w:rsid w:val="00AF7E73"/>
    <w:rsid w:val="00B00AAA"/>
    <w:rsid w:val="00B02C9A"/>
    <w:rsid w:val="00B02EF6"/>
    <w:rsid w:val="00B04592"/>
    <w:rsid w:val="00B068F9"/>
    <w:rsid w:val="00B11635"/>
    <w:rsid w:val="00B211E0"/>
    <w:rsid w:val="00B24256"/>
    <w:rsid w:val="00B33156"/>
    <w:rsid w:val="00B568F2"/>
    <w:rsid w:val="00B60707"/>
    <w:rsid w:val="00B71655"/>
    <w:rsid w:val="00B73739"/>
    <w:rsid w:val="00B756E9"/>
    <w:rsid w:val="00B76735"/>
    <w:rsid w:val="00B806F3"/>
    <w:rsid w:val="00B811B8"/>
    <w:rsid w:val="00B82056"/>
    <w:rsid w:val="00B854A0"/>
    <w:rsid w:val="00B8736E"/>
    <w:rsid w:val="00B9311A"/>
    <w:rsid w:val="00B935BE"/>
    <w:rsid w:val="00BA5280"/>
    <w:rsid w:val="00BB1CFB"/>
    <w:rsid w:val="00BB5939"/>
    <w:rsid w:val="00BB61AC"/>
    <w:rsid w:val="00BD5B02"/>
    <w:rsid w:val="00BE08E9"/>
    <w:rsid w:val="00BE6A06"/>
    <w:rsid w:val="00BF145B"/>
    <w:rsid w:val="00BF6037"/>
    <w:rsid w:val="00BF7789"/>
    <w:rsid w:val="00C00E3F"/>
    <w:rsid w:val="00C03924"/>
    <w:rsid w:val="00C062B7"/>
    <w:rsid w:val="00C165B8"/>
    <w:rsid w:val="00C21884"/>
    <w:rsid w:val="00C2502B"/>
    <w:rsid w:val="00C263A7"/>
    <w:rsid w:val="00C36D81"/>
    <w:rsid w:val="00C37DF8"/>
    <w:rsid w:val="00C41515"/>
    <w:rsid w:val="00C4155D"/>
    <w:rsid w:val="00C52EB4"/>
    <w:rsid w:val="00C5776D"/>
    <w:rsid w:val="00C64A35"/>
    <w:rsid w:val="00C7431E"/>
    <w:rsid w:val="00C76607"/>
    <w:rsid w:val="00C802B9"/>
    <w:rsid w:val="00C868A8"/>
    <w:rsid w:val="00C91D50"/>
    <w:rsid w:val="00C95F0D"/>
    <w:rsid w:val="00CA08BE"/>
    <w:rsid w:val="00CA1370"/>
    <w:rsid w:val="00CA1AEC"/>
    <w:rsid w:val="00CA5B23"/>
    <w:rsid w:val="00CB25AA"/>
    <w:rsid w:val="00CC1188"/>
    <w:rsid w:val="00CC4C5C"/>
    <w:rsid w:val="00CD0080"/>
    <w:rsid w:val="00CD527E"/>
    <w:rsid w:val="00CD58CC"/>
    <w:rsid w:val="00CD7A9B"/>
    <w:rsid w:val="00CE0A29"/>
    <w:rsid w:val="00CF0727"/>
    <w:rsid w:val="00D12F07"/>
    <w:rsid w:val="00D31965"/>
    <w:rsid w:val="00D3486A"/>
    <w:rsid w:val="00D374A8"/>
    <w:rsid w:val="00D41F81"/>
    <w:rsid w:val="00D448D8"/>
    <w:rsid w:val="00D8118C"/>
    <w:rsid w:val="00D9732A"/>
    <w:rsid w:val="00DA024D"/>
    <w:rsid w:val="00DB3BF7"/>
    <w:rsid w:val="00DB7643"/>
    <w:rsid w:val="00DC136E"/>
    <w:rsid w:val="00DC1806"/>
    <w:rsid w:val="00DE4B70"/>
    <w:rsid w:val="00DE7E9E"/>
    <w:rsid w:val="00DF1657"/>
    <w:rsid w:val="00DF4F69"/>
    <w:rsid w:val="00E03A56"/>
    <w:rsid w:val="00E05267"/>
    <w:rsid w:val="00E141D9"/>
    <w:rsid w:val="00E46039"/>
    <w:rsid w:val="00E465A9"/>
    <w:rsid w:val="00E53E9A"/>
    <w:rsid w:val="00E55A08"/>
    <w:rsid w:val="00E569E6"/>
    <w:rsid w:val="00E61B13"/>
    <w:rsid w:val="00E67DDE"/>
    <w:rsid w:val="00E774F9"/>
    <w:rsid w:val="00EA0CF0"/>
    <w:rsid w:val="00EA38C1"/>
    <w:rsid w:val="00EA48ED"/>
    <w:rsid w:val="00EB1200"/>
    <w:rsid w:val="00EB133B"/>
    <w:rsid w:val="00EB1AB0"/>
    <w:rsid w:val="00EB6BFA"/>
    <w:rsid w:val="00EC0C4D"/>
    <w:rsid w:val="00EC2553"/>
    <w:rsid w:val="00EC2B81"/>
    <w:rsid w:val="00EC36A0"/>
    <w:rsid w:val="00EC399B"/>
    <w:rsid w:val="00EC53A1"/>
    <w:rsid w:val="00EC5FB7"/>
    <w:rsid w:val="00ED150A"/>
    <w:rsid w:val="00ED1BA0"/>
    <w:rsid w:val="00EE0AAC"/>
    <w:rsid w:val="00EE2643"/>
    <w:rsid w:val="00EE283C"/>
    <w:rsid w:val="00EF0C49"/>
    <w:rsid w:val="00EF632A"/>
    <w:rsid w:val="00F06F80"/>
    <w:rsid w:val="00F07EC0"/>
    <w:rsid w:val="00F164F2"/>
    <w:rsid w:val="00F1714F"/>
    <w:rsid w:val="00F2401A"/>
    <w:rsid w:val="00F2527E"/>
    <w:rsid w:val="00F34353"/>
    <w:rsid w:val="00F3748B"/>
    <w:rsid w:val="00F41795"/>
    <w:rsid w:val="00F442AD"/>
    <w:rsid w:val="00F4798A"/>
    <w:rsid w:val="00F61B03"/>
    <w:rsid w:val="00F75500"/>
    <w:rsid w:val="00F8772E"/>
    <w:rsid w:val="00F92755"/>
    <w:rsid w:val="00F9469C"/>
    <w:rsid w:val="00F94F4A"/>
    <w:rsid w:val="00F952DC"/>
    <w:rsid w:val="00FA5CF2"/>
    <w:rsid w:val="00FA68F1"/>
    <w:rsid w:val="00FB2DE6"/>
    <w:rsid w:val="00FC1D43"/>
    <w:rsid w:val="00FD2B2E"/>
    <w:rsid w:val="00FE7F62"/>
    <w:rsid w:val="00FF12D6"/>
    <w:rsid w:val="00FF48B2"/>
    <w:rsid w:val="00FF64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91698B"/>
    <w:rPr>
      <w:rFonts w:ascii="Calibri" w:hAnsi="Calibri"/>
      <w:sz w:val="20"/>
      <w:szCs w:val="24"/>
    </w:rPr>
  </w:style>
  <w:style w:type="paragraph" w:styleId="Cmsor1">
    <w:name w:val="heading 1"/>
    <w:basedOn w:val="Norml"/>
    <w:next w:val="Norml"/>
    <w:link w:val="Cmsor1Char"/>
    <w:uiPriority w:val="99"/>
    <w:qFormat/>
    <w:rsid w:val="00F41795"/>
    <w:pPr>
      <w:keepNext/>
      <w:jc w:val="both"/>
      <w:outlineLvl w:val="0"/>
    </w:pPr>
    <w:rPr>
      <w:rFonts w:ascii="Times New Roman" w:hAnsi="Times New Roman"/>
      <w:b/>
      <w:bCs/>
      <w:color w:val="FF0000"/>
      <w:sz w:val="24"/>
      <w:lang w:val="en-US"/>
    </w:rPr>
  </w:style>
  <w:style w:type="paragraph" w:styleId="Cmsor2">
    <w:name w:val="heading 2"/>
    <w:basedOn w:val="Norml"/>
    <w:next w:val="Norml"/>
    <w:link w:val="Cmsor2Char"/>
    <w:uiPriority w:val="99"/>
    <w:qFormat/>
    <w:rsid w:val="00F41795"/>
    <w:pPr>
      <w:keepNext/>
      <w:jc w:val="both"/>
      <w:outlineLvl w:val="1"/>
    </w:pPr>
    <w:rPr>
      <w:rFonts w:ascii="Times New Roman" w:hAnsi="Times New Roman"/>
      <w:b/>
      <w:bCs/>
      <w:color w:val="FF0000"/>
      <w:sz w:val="24"/>
      <w:lang w:val="en-US"/>
    </w:rPr>
  </w:style>
  <w:style w:type="paragraph" w:styleId="Cmsor3">
    <w:name w:val="heading 3"/>
    <w:basedOn w:val="Norml"/>
    <w:next w:val="Norml"/>
    <w:link w:val="Cmsor3Char"/>
    <w:uiPriority w:val="99"/>
    <w:qFormat/>
    <w:rsid w:val="00F41795"/>
    <w:pPr>
      <w:keepNext/>
      <w:spacing w:before="240" w:after="60"/>
      <w:outlineLvl w:val="2"/>
    </w:pPr>
    <w:rPr>
      <w:rFonts w:ascii="Arial" w:hAnsi="Arial"/>
      <w:b/>
      <w:bCs/>
      <w:color w:val="FF0000"/>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AF6FAC"/>
    <w:rPr>
      <w:rFonts w:cs="Times New Roman"/>
      <w:b/>
      <w:color w:val="FF0000"/>
      <w:sz w:val="24"/>
      <w:lang w:val="en-US"/>
    </w:rPr>
  </w:style>
  <w:style w:type="character" w:customStyle="1" w:styleId="Cmsor2Char">
    <w:name w:val="Címsor 2 Char"/>
    <w:basedOn w:val="Bekezdsalapbettpusa"/>
    <w:link w:val="Cmsor2"/>
    <w:uiPriority w:val="99"/>
    <w:locked/>
    <w:rsid w:val="00AF6FAC"/>
    <w:rPr>
      <w:rFonts w:cs="Times New Roman"/>
      <w:b/>
      <w:color w:val="FF0000"/>
      <w:sz w:val="24"/>
      <w:lang w:val="en-US"/>
    </w:rPr>
  </w:style>
  <w:style w:type="character" w:customStyle="1" w:styleId="Cmsor3Char">
    <w:name w:val="Címsor 3 Char"/>
    <w:basedOn w:val="Bekezdsalapbettpusa"/>
    <w:link w:val="Cmsor3"/>
    <w:uiPriority w:val="99"/>
    <w:locked/>
    <w:rsid w:val="00AF6FAC"/>
    <w:rPr>
      <w:rFonts w:ascii="Arial" w:hAnsi="Arial" w:cs="Times New Roman"/>
      <w:b/>
      <w:color w:val="FF0000"/>
      <w:sz w:val="26"/>
    </w:rPr>
  </w:style>
  <w:style w:type="paragraph" w:styleId="Kpalrs">
    <w:name w:val="caption"/>
    <w:basedOn w:val="Norml"/>
    <w:next w:val="Norml"/>
    <w:uiPriority w:val="99"/>
    <w:qFormat/>
    <w:rsid w:val="00F41795"/>
    <w:pPr>
      <w:spacing w:after="120"/>
      <w:jc w:val="center"/>
    </w:pPr>
    <w:rPr>
      <w:iCs/>
    </w:rPr>
  </w:style>
  <w:style w:type="paragraph" w:customStyle="1" w:styleId="emelleklet">
    <w:name w:val="emelleklet"/>
    <w:basedOn w:val="Norml"/>
    <w:link w:val="emellekletChar"/>
    <w:uiPriority w:val="99"/>
    <w:rsid w:val="0091698B"/>
    <w:pPr>
      <w:spacing w:after="120" w:line="276" w:lineRule="auto"/>
      <w:jc w:val="center"/>
    </w:pPr>
    <w:rPr>
      <w:rFonts w:ascii="Times New Roman félkövér" w:hAnsi="Times New Roman félkövér"/>
      <w:b/>
      <w:sz w:val="28"/>
      <w:szCs w:val="20"/>
    </w:rPr>
  </w:style>
  <w:style w:type="character" w:customStyle="1" w:styleId="emellekletChar">
    <w:name w:val="emelleklet Char"/>
    <w:link w:val="emelleklet"/>
    <w:uiPriority w:val="99"/>
    <w:locked/>
    <w:rsid w:val="0091698B"/>
    <w:rPr>
      <w:rFonts w:ascii="Times New Roman félkövér" w:hAnsi="Times New Roman félkövér"/>
      <w:b/>
      <w:sz w:val="28"/>
    </w:rPr>
  </w:style>
  <w:style w:type="character" w:styleId="Hiperhivatkozs">
    <w:name w:val="Hyperlink"/>
    <w:basedOn w:val="Bekezdsalapbettpusa"/>
    <w:uiPriority w:val="99"/>
    <w:rsid w:val="003B647F"/>
    <w:rPr>
      <w:rFonts w:cs="Times New Roman"/>
      <w:color w:val="0000FF"/>
      <w:u w:val="single"/>
    </w:rPr>
  </w:style>
  <w:style w:type="paragraph" w:customStyle="1" w:styleId="Listaszerbekezds1">
    <w:name w:val="Listaszerű bekezdés1"/>
    <w:basedOn w:val="Norml"/>
    <w:uiPriority w:val="99"/>
    <w:rsid w:val="003B647F"/>
    <w:pPr>
      <w:ind w:left="720"/>
      <w:contextualSpacing/>
    </w:pPr>
  </w:style>
  <w:style w:type="paragraph" w:styleId="lfej">
    <w:name w:val="header"/>
    <w:basedOn w:val="Norml"/>
    <w:link w:val="lfejChar"/>
    <w:uiPriority w:val="99"/>
    <w:rsid w:val="00DB7643"/>
    <w:pPr>
      <w:tabs>
        <w:tab w:val="center" w:pos="4536"/>
        <w:tab w:val="right" w:pos="9072"/>
      </w:tabs>
    </w:pPr>
    <w:rPr>
      <w:rFonts w:ascii="Times New Roman" w:hAnsi="Times New Roman"/>
      <w:sz w:val="24"/>
    </w:rPr>
  </w:style>
  <w:style w:type="character" w:customStyle="1" w:styleId="lfejChar">
    <w:name w:val="Élőfej Char"/>
    <w:basedOn w:val="Bekezdsalapbettpusa"/>
    <w:link w:val="lfej"/>
    <w:uiPriority w:val="99"/>
    <w:locked/>
    <w:rsid w:val="00DB7643"/>
    <w:rPr>
      <w:rFonts w:cs="Times New Roman"/>
      <w:sz w:val="24"/>
    </w:rPr>
  </w:style>
  <w:style w:type="paragraph" w:styleId="Lbjegyzetszveg">
    <w:name w:val="footnote text"/>
    <w:basedOn w:val="Norml"/>
    <w:link w:val="LbjegyzetszvegChar"/>
    <w:uiPriority w:val="99"/>
    <w:rsid w:val="00DB7643"/>
    <w:rPr>
      <w:rFonts w:ascii="Times New Roman" w:hAnsi="Times New Roman"/>
      <w:szCs w:val="20"/>
    </w:rPr>
  </w:style>
  <w:style w:type="character" w:customStyle="1" w:styleId="LbjegyzetszvegChar">
    <w:name w:val="Lábjegyzetszöveg Char"/>
    <w:basedOn w:val="Bekezdsalapbettpusa"/>
    <w:link w:val="Lbjegyzetszveg"/>
    <w:uiPriority w:val="99"/>
    <w:locked/>
    <w:rsid w:val="00DB7643"/>
    <w:rPr>
      <w:rFonts w:cs="Times New Roman"/>
    </w:rPr>
  </w:style>
  <w:style w:type="character" w:styleId="Lbjegyzet-hivatkozs">
    <w:name w:val="footnote reference"/>
    <w:basedOn w:val="Bekezdsalapbettpusa"/>
    <w:uiPriority w:val="99"/>
    <w:rsid w:val="00DB7643"/>
    <w:rPr>
      <w:rFonts w:cs="Times New Roman"/>
      <w:vertAlign w:val="superscript"/>
    </w:rPr>
  </w:style>
  <w:style w:type="paragraph" w:customStyle="1" w:styleId="Default">
    <w:name w:val="Default"/>
    <w:uiPriority w:val="99"/>
    <w:rsid w:val="006B797D"/>
    <w:pPr>
      <w:autoSpaceDE w:val="0"/>
      <w:autoSpaceDN w:val="0"/>
      <w:adjustRightInd w:val="0"/>
    </w:pPr>
    <w:rPr>
      <w:color w:val="000000"/>
      <w:sz w:val="24"/>
      <w:szCs w:val="24"/>
    </w:rPr>
  </w:style>
  <w:style w:type="paragraph" w:styleId="Buborkszveg">
    <w:name w:val="Balloon Text"/>
    <w:basedOn w:val="Norml"/>
    <w:link w:val="BuborkszvegChar"/>
    <w:uiPriority w:val="99"/>
    <w:semiHidden/>
    <w:rsid w:val="006B797D"/>
    <w:rPr>
      <w:rFonts w:ascii="Tahoma" w:hAnsi="Tahoma"/>
      <w:sz w:val="16"/>
      <w:szCs w:val="16"/>
    </w:rPr>
  </w:style>
  <w:style w:type="character" w:customStyle="1" w:styleId="BuborkszvegChar">
    <w:name w:val="Buborékszöveg Char"/>
    <w:basedOn w:val="Bekezdsalapbettpusa"/>
    <w:link w:val="Buborkszveg"/>
    <w:uiPriority w:val="99"/>
    <w:semiHidden/>
    <w:locked/>
    <w:rsid w:val="006B797D"/>
    <w:rPr>
      <w:rFonts w:ascii="Tahoma" w:hAnsi="Tahoma" w:cs="Times New Roman"/>
      <w:sz w:val="16"/>
    </w:rPr>
  </w:style>
  <w:style w:type="character" w:styleId="Mrltotthiperhivatkozs">
    <w:name w:val="FollowedHyperlink"/>
    <w:basedOn w:val="Bekezdsalapbettpusa"/>
    <w:uiPriority w:val="99"/>
    <w:rsid w:val="00221873"/>
    <w:rPr>
      <w:rFonts w:cs="Times New Roman"/>
      <w:color w:val="800080"/>
      <w:u w:val="single"/>
    </w:rPr>
  </w:style>
  <w:style w:type="paragraph" w:styleId="llb">
    <w:name w:val="footer"/>
    <w:basedOn w:val="Norml"/>
    <w:link w:val="llbChar"/>
    <w:uiPriority w:val="99"/>
    <w:rsid w:val="005D6777"/>
    <w:pPr>
      <w:tabs>
        <w:tab w:val="center" w:pos="4536"/>
        <w:tab w:val="right" w:pos="9072"/>
      </w:tabs>
    </w:pPr>
    <w:rPr>
      <w:sz w:val="24"/>
    </w:rPr>
  </w:style>
  <w:style w:type="character" w:customStyle="1" w:styleId="llbChar">
    <w:name w:val="Élőláb Char"/>
    <w:basedOn w:val="Bekezdsalapbettpusa"/>
    <w:link w:val="llb"/>
    <w:uiPriority w:val="99"/>
    <w:locked/>
    <w:rsid w:val="005D6777"/>
    <w:rPr>
      <w:rFonts w:ascii="Calibri" w:hAnsi="Calibri" w:cs="Times New Roman"/>
      <w:sz w:val="24"/>
    </w:rPr>
  </w:style>
  <w:style w:type="character" w:styleId="Jegyzethivatkozs">
    <w:name w:val="annotation reference"/>
    <w:basedOn w:val="Bekezdsalapbettpusa"/>
    <w:uiPriority w:val="99"/>
    <w:semiHidden/>
    <w:rsid w:val="00E67DDE"/>
    <w:rPr>
      <w:rFonts w:cs="Times New Roman"/>
      <w:sz w:val="16"/>
    </w:rPr>
  </w:style>
  <w:style w:type="paragraph" w:styleId="Jegyzetszveg">
    <w:name w:val="annotation text"/>
    <w:basedOn w:val="Norml"/>
    <w:link w:val="JegyzetszvegChar"/>
    <w:uiPriority w:val="99"/>
    <w:semiHidden/>
    <w:rsid w:val="00E67DDE"/>
    <w:rPr>
      <w:szCs w:val="20"/>
    </w:rPr>
  </w:style>
  <w:style w:type="character" w:customStyle="1" w:styleId="JegyzetszvegChar">
    <w:name w:val="Jegyzetszöveg Char"/>
    <w:basedOn w:val="Bekezdsalapbettpusa"/>
    <w:link w:val="Jegyzetszveg"/>
    <w:uiPriority w:val="99"/>
    <w:semiHidden/>
    <w:locked/>
    <w:rsid w:val="00E67DDE"/>
    <w:rPr>
      <w:rFonts w:ascii="Calibri" w:hAnsi="Calibri" w:cs="Times New Roman"/>
    </w:rPr>
  </w:style>
  <w:style w:type="paragraph" w:styleId="Megjegyzstrgya">
    <w:name w:val="annotation subject"/>
    <w:basedOn w:val="Jegyzetszveg"/>
    <w:next w:val="Jegyzetszveg"/>
    <w:link w:val="MegjegyzstrgyaChar"/>
    <w:uiPriority w:val="99"/>
    <w:semiHidden/>
    <w:rsid w:val="00E67DDE"/>
    <w:rPr>
      <w:b/>
      <w:bCs/>
    </w:rPr>
  </w:style>
  <w:style w:type="character" w:customStyle="1" w:styleId="MegjegyzstrgyaChar">
    <w:name w:val="Megjegyzés tárgya Char"/>
    <w:basedOn w:val="JegyzetszvegChar"/>
    <w:link w:val="Megjegyzstrgya"/>
    <w:uiPriority w:val="99"/>
    <w:semiHidden/>
    <w:locked/>
    <w:rsid w:val="00E67DDE"/>
    <w:rPr>
      <w:rFonts w:ascii="Calibri" w:hAnsi="Calibri" w:cs="Times New Roman"/>
      <w:b/>
    </w:rPr>
  </w:style>
  <w:style w:type="table" w:styleId="Rcsostblzat">
    <w:name w:val="Table Grid"/>
    <w:basedOn w:val="Normltblzat"/>
    <w:uiPriority w:val="99"/>
    <w:locked/>
    <w:rsid w:val="00686C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iemels21">
    <w:name w:val="Kiemelés 21"/>
    <w:uiPriority w:val="99"/>
    <w:locked/>
    <w:rsid w:val="00BA5280"/>
    <w:rPr>
      <w:b/>
    </w:rPr>
  </w:style>
  <w:style w:type="character" w:customStyle="1" w:styleId="nowrap">
    <w:name w:val="nowrap"/>
    <w:basedOn w:val="Bekezdsalapbettpusa"/>
    <w:uiPriority w:val="99"/>
    <w:rsid w:val="00BA5280"/>
    <w:rPr>
      <w:rFonts w:cs="Times New Roman"/>
    </w:rPr>
  </w:style>
  <w:style w:type="character" w:customStyle="1" w:styleId="widget">
    <w:name w:val="widget"/>
    <w:basedOn w:val="Bekezdsalapbettpusa"/>
    <w:uiPriority w:val="99"/>
    <w:rsid w:val="00DA024D"/>
    <w:rPr>
      <w:rFonts w:cs="Times New Roman"/>
    </w:rPr>
  </w:style>
  <w:style w:type="character" w:customStyle="1" w:styleId="WW8Num6z0">
    <w:name w:val="WW8Num6z0"/>
    <w:uiPriority w:val="99"/>
    <w:rsid w:val="00E55A08"/>
    <w:rPr>
      <w:rFonts w:ascii="Symbol" w:hAnsi="Symbol"/>
    </w:rPr>
  </w:style>
  <w:style w:type="character" w:customStyle="1" w:styleId="apple-converted-space">
    <w:name w:val="apple-converted-space"/>
    <w:uiPriority w:val="99"/>
    <w:rsid w:val="00426DDF"/>
  </w:style>
  <w:style w:type="paragraph" w:customStyle="1" w:styleId="Listaszerbekezds2">
    <w:name w:val="Listaszerű bekezdés2"/>
    <w:basedOn w:val="Norml"/>
    <w:uiPriority w:val="99"/>
    <w:rsid w:val="005D3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91698B"/>
    <w:rPr>
      <w:rFonts w:ascii="Calibri" w:hAnsi="Calibri"/>
      <w:sz w:val="20"/>
      <w:szCs w:val="24"/>
    </w:rPr>
  </w:style>
  <w:style w:type="paragraph" w:styleId="Cmsor1">
    <w:name w:val="heading 1"/>
    <w:basedOn w:val="Norml"/>
    <w:next w:val="Norml"/>
    <w:link w:val="Cmsor1Char"/>
    <w:uiPriority w:val="99"/>
    <w:qFormat/>
    <w:rsid w:val="00F41795"/>
    <w:pPr>
      <w:keepNext/>
      <w:jc w:val="both"/>
      <w:outlineLvl w:val="0"/>
    </w:pPr>
    <w:rPr>
      <w:rFonts w:ascii="Times New Roman" w:hAnsi="Times New Roman"/>
      <w:b/>
      <w:bCs/>
      <w:color w:val="FF0000"/>
      <w:sz w:val="24"/>
      <w:lang w:val="en-US"/>
    </w:rPr>
  </w:style>
  <w:style w:type="paragraph" w:styleId="Cmsor2">
    <w:name w:val="heading 2"/>
    <w:basedOn w:val="Norml"/>
    <w:next w:val="Norml"/>
    <w:link w:val="Cmsor2Char"/>
    <w:uiPriority w:val="99"/>
    <w:qFormat/>
    <w:rsid w:val="00F41795"/>
    <w:pPr>
      <w:keepNext/>
      <w:jc w:val="both"/>
      <w:outlineLvl w:val="1"/>
    </w:pPr>
    <w:rPr>
      <w:rFonts w:ascii="Times New Roman" w:hAnsi="Times New Roman"/>
      <w:b/>
      <w:bCs/>
      <w:color w:val="FF0000"/>
      <w:sz w:val="24"/>
      <w:lang w:val="en-US"/>
    </w:rPr>
  </w:style>
  <w:style w:type="paragraph" w:styleId="Cmsor3">
    <w:name w:val="heading 3"/>
    <w:basedOn w:val="Norml"/>
    <w:next w:val="Norml"/>
    <w:link w:val="Cmsor3Char"/>
    <w:uiPriority w:val="99"/>
    <w:qFormat/>
    <w:rsid w:val="00F41795"/>
    <w:pPr>
      <w:keepNext/>
      <w:spacing w:before="240" w:after="60"/>
      <w:outlineLvl w:val="2"/>
    </w:pPr>
    <w:rPr>
      <w:rFonts w:ascii="Arial" w:hAnsi="Arial"/>
      <w:b/>
      <w:bCs/>
      <w:color w:val="FF0000"/>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AF6FAC"/>
    <w:rPr>
      <w:rFonts w:cs="Times New Roman"/>
      <w:b/>
      <w:color w:val="FF0000"/>
      <w:sz w:val="24"/>
      <w:lang w:val="en-US"/>
    </w:rPr>
  </w:style>
  <w:style w:type="character" w:customStyle="1" w:styleId="Cmsor2Char">
    <w:name w:val="Címsor 2 Char"/>
    <w:basedOn w:val="Bekezdsalapbettpusa"/>
    <w:link w:val="Cmsor2"/>
    <w:uiPriority w:val="99"/>
    <w:locked/>
    <w:rsid w:val="00AF6FAC"/>
    <w:rPr>
      <w:rFonts w:cs="Times New Roman"/>
      <w:b/>
      <w:color w:val="FF0000"/>
      <w:sz w:val="24"/>
      <w:lang w:val="en-US"/>
    </w:rPr>
  </w:style>
  <w:style w:type="character" w:customStyle="1" w:styleId="Cmsor3Char">
    <w:name w:val="Címsor 3 Char"/>
    <w:basedOn w:val="Bekezdsalapbettpusa"/>
    <w:link w:val="Cmsor3"/>
    <w:uiPriority w:val="99"/>
    <w:locked/>
    <w:rsid w:val="00AF6FAC"/>
    <w:rPr>
      <w:rFonts w:ascii="Arial" w:hAnsi="Arial" w:cs="Times New Roman"/>
      <w:b/>
      <w:color w:val="FF0000"/>
      <w:sz w:val="26"/>
    </w:rPr>
  </w:style>
  <w:style w:type="paragraph" w:styleId="Kpalrs">
    <w:name w:val="caption"/>
    <w:basedOn w:val="Norml"/>
    <w:next w:val="Norml"/>
    <w:uiPriority w:val="99"/>
    <w:qFormat/>
    <w:rsid w:val="00F41795"/>
    <w:pPr>
      <w:spacing w:after="120"/>
      <w:jc w:val="center"/>
    </w:pPr>
    <w:rPr>
      <w:iCs/>
    </w:rPr>
  </w:style>
  <w:style w:type="paragraph" w:customStyle="1" w:styleId="emelleklet">
    <w:name w:val="emelleklet"/>
    <w:basedOn w:val="Norml"/>
    <w:link w:val="emellekletChar"/>
    <w:uiPriority w:val="99"/>
    <w:rsid w:val="0091698B"/>
    <w:pPr>
      <w:spacing w:after="120" w:line="276" w:lineRule="auto"/>
      <w:jc w:val="center"/>
    </w:pPr>
    <w:rPr>
      <w:rFonts w:ascii="Times New Roman félkövér" w:hAnsi="Times New Roman félkövér"/>
      <w:b/>
      <w:sz w:val="28"/>
      <w:szCs w:val="20"/>
    </w:rPr>
  </w:style>
  <w:style w:type="character" w:customStyle="1" w:styleId="emellekletChar">
    <w:name w:val="emelleklet Char"/>
    <w:link w:val="emelleklet"/>
    <w:uiPriority w:val="99"/>
    <w:locked/>
    <w:rsid w:val="0091698B"/>
    <w:rPr>
      <w:rFonts w:ascii="Times New Roman félkövér" w:hAnsi="Times New Roman félkövér"/>
      <w:b/>
      <w:sz w:val="28"/>
    </w:rPr>
  </w:style>
  <w:style w:type="character" w:styleId="Hiperhivatkozs">
    <w:name w:val="Hyperlink"/>
    <w:basedOn w:val="Bekezdsalapbettpusa"/>
    <w:uiPriority w:val="99"/>
    <w:rsid w:val="003B647F"/>
    <w:rPr>
      <w:rFonts w:cs="Times New Roman"/>
      <w:color w:val="0000FF"/>
      <w:u w:val="single"/>
    </w:rPr>
  </w:style>
  <w:style w:type="paragraph" w:customStyle="1" w:styleId="Listaszerbekezds1">
    <w:name w:val="Listaszerű bekezdés1"/>
    <w:basedOn w:val="Norml"/>
    <w:uiPriority w:val="99"/>
    <w:rsid w:val="003B647F"/>
    <w:pPr>
      <w:ind w:left="720"/>
      <w:contextualSpacing/>
    </w:pPr>
  </w:style>
  <w:style w:type="paragraph" w:styleId="lfej">
    <w:name w:val="header"/>
    <w:basedOn w:val="Norml"/>
    <w:link w:val="lfejChar"/>
    <w:uiPriority w:val="99"/>
    <w:rsid w:val="00DB7643"/>
    <w:pPr>
      <w:tabs>
        <w:tab w:val="center" w:pos="4536"/>
        <w:tab w:val="right" w:pos="9072"/>
      </w:tabs>
    </w:pPr>
    <w:rPr>
      <w:rFonts w:ascii="Times New Roman" w:hAnsi="Times New Roman"/>
      <w:sz w:val="24"/>
    </w:rPr>
  </w:style>
  <w:style w:type="character" w:customStyle="1" w:styleId="lfejChar">
    <w:name w:val="Élőfej Char"/>
    <w:basedOn w:val="Bekezdsalapbettpusa"/>
    <w:link w:val="lfej"/>
    <w:uiPriority w:val="99"/>
    <w:locked/>
    <w:rsid w:val="00DB7643"/>
    <w:rPr>
      <w:rFonts w:cs="Times New Roman"/>
      <w:sz w:val="24"/>
    </w:rPr>
  </w:style>
  <w:style w:type="paragraph" w:styleId="Lbjegyzetszveg">
    <w:name w:val="footnote text"/>
    <w:basedOn w:val="Norml"/>
    <w:link w:val="LbjegyzetszvegChar"/>
    <w:uiPriority w:val="99"/>
    <w:rsid w:val="00DB7643"/>
    <w:rPr>
      <w:rFonts w:ascii="Times New Roman" w:hAnsi="Times New Roman"/>
      <w:szCs w:val="20"/>
    </w:rPr>
  </w:style>
  <w:style w:type="character" w:customStyle="1" w:styleId="LbjegyzetszvegChar">
    <w:name w:val="Lábjegyzetszöveg Char"/>
    <w:basedOn w:val="Bekezdsalapbettpusa"/>
    <w:link w:val="Lbjegyzetszveg"/>
    <w:uiPriority w:val="99"/>
    <w:locked/>
    <w:rsid w:val="00DB7643"/>
    <w:rPr>
      <w:rFonts w:cs="Times New Roman"/>
    </w:rPr>
  </w:style>
  <w:style w:type="character" w:styleId="Lbjegyzet-hivatkozs">
    <w:name w:val="footnote reference"/>
    <w:basedOn w:val="Bekezdsalapbettpusa"/>
    <w:uiPriority w:val="99"/>
    <w:rsid w:val="00DB7643"/>
    <w:rPr>
      <w:rFonts w:cs="Times New Roman"/>
      <w:vertAlign w:val="superscript"/>
    </w:rPr>
  </w:style>
  <w:style w:type="paragraph" w:customStyle="1" w:styleId="Default">
    <w:name w:val="Default"/>
    <w:uiPriority w:val="99"/>
    <w:rsid w:val="006B797D"/>
    <w:pPr>
      <w:autoSpaceDE w:val="0"/>
      <w:autoSpaceDN w:val="0"/>
      <w:adjustRightInd w:val="0"/>
    </w:pPr>
    <w:rPr>
      <w:color w:val="000000"/>
      <w:sz w:val="24"/>
      <w:szCs w:val="24"/>
    </w:rPr>
  </w:style>
  <w:style w:type="paragraph" w:styleId="Buborkszveg">
    <w:name w:val="Balloon Text"/>
    <w:basedOn w:val="Norml"/>
    <w:link w:val="BuborkszvegChar"/>
    <w:uiPriority w:val="99"/>
    <w:semiHidden/>
    <w:rsid w:val="006B797D"/>
    <w:rPr>
      <w:rFonts w:ascii="Tahoma" w:hAnsi="Tahoma"/>
      <w:sz w:val="16"/>
      <w:szCs w:val="16"/>
    </w:rPr>
  </w:style>
  <w:style w:type="character" w:customStyle="1" w:styleId="BuborkszvegChar">
    <w:name w:val="Buborékszöveg Char"/>
    <w:basedOn w:val="Bekezdsalapbettpusa"/>
    <w:link w:val="Buborkszveg"/>
    <w:uiPriority w:val="99"/>
    <w:semiHidden/>
    <w:locked/>
    <w:rsid w:val="006B797D"/>
    <w:rPr>
      <w:rFonts w:ascii="Tahoma" w:hAnsi="Tahoma" w:cs="Times New Roman"/>
      <w:sz w:val="16"/>
    </w:rPr>
  </w:style>
  <w:style w:type="character" w:styleId="Mrltotthiperhivatkozs">
    <w:name w:val="FollowedHyperlink"/>
    <w:basedOn w:val="Bekezdsalapbettpusa"/>
    <w:uiPriority w:val="99"/>
    <w:rsid w:val="00221873"/>
    <w:rPr>
      <w:rFonts w:cs="Times New Roman"/>
      <w:color w:val="800080"/>
      <w:u w:val="single"/>
    </w:rPr>
  </w:style>
  <w:style w:type="paragraph" w:styleId="llb">
    <w:name w:val="footer"/>
    <w:basedOn w:val="Norml"/>
    <w:link w:val="llbChar"/>
    <w:uiPriority w:val="99"/>
    <w:rsid w:val="005D6777"/>
    <w:pPr>
      <w:tabs>
        <w:tab w:val="center" w:pos="4536"/>
        <w:tab w:val="right" w:pos="9072"/>
      </w:tabs>
    </w:pPr>
    <w:rPr>
      <w:sz w:val="24"/>
    </w:rPr>
  </w:style>
  <w:style w:type="character" w:customStyle="1" w:styleId="llbChar">
    <w:name w:val="Élőláb Char"/>
    <w:basedOn w:val="Bekezdsalapbettpusa"/>
    <w:link w:val="llb"/>
    <w:uiPriority w:val="99"/>
    <w:locked/>
    <w:rsid w:val="005D6777"/>
    <w:rPr>
      <w:rFonts w:ascii="Calibri" w:hAnsi="Calibri" w:cs="Times New Roman"/>
      <w:sz w:val="24"/>
    </w:rPr>
  </w:style>
  <w:style w:type="character" w:styleId="Jegyzethivatkozs">
    <w:name w:val="annotation reference"/>
    <w:basedOn w:val="Bekezdsalapbettpusa"/>
    <w:uiPriority w:val="99"/>
    <w:semiHidden/>
    <w:rsid w:val="00E67DDE"/>
    <w:rPr>
      <w:rFonts w:cs="Times New Roman"/>
      <w:sz w:val="16"/>
    </w:rPr>
  </w:style>
  <w:style w:type="paragraph" w:styleId="Jegyzetszveg">
    <w:name w:val="annotation text"/>
    <w:basedOn w:val="Norml"/>
    <w:link w:val="JegyzetszvegChar"/>
    <w:uiPriority w:val="99"/>
    <w:semiHidden/>
    <w:rsid w:val="00E67DDE"/>
    <w:rPr>
      <w:szCs w:val="20"/>
    </w:rPr>
  </w:style>
  <w:style w:type="character" w:customStyle="1" w:styleId="JegyzetszvegChar">
    <w:name w:val="Jegyzetszöveg Char"/>
    <w:basedOn w:val="Bekezdsalapbettpusa"/>
    <w:link w:val="Jegyzetszveg"/>
    <w:uiPriority w:val="99"/>
    <w:semiHidden/>
    <w:locked/>
    <w:rsid w:val="00E67DDE"/>
    <w:rPr>
      <w:rFonts w:ascii="Calibri" w:hAnsi="Calibri" w:cs="Times New Roman"/>
    </w:rPr>
  </w:style>
  <w:style w:type="paragraph" w:styleId="Megjegyzstrgya">
    <w:name w:val="annotation subject"/>
    <w:basedOn w:val="Jegyzetszveg"/>
    <w:next w:val="Jegyzetszveg"/>
    <w:link w:val="MegjegyzstrgyaChar"/>
    <w:uiPriority w:val="99"/>
    <w:semiHidden/>
    <w:rsid w:val="00E67DDE"/>
    <w:rPr>
      <w:b/>
      <w:bCs/>
    </w:rPr>
  </w:style>
  <w:style w:type="character" w:customStyle="1" w:styleId="MegjegyzstrgyaChar">
    <w:name w:val="Megjegyzés tárgya Char"/>
    <w:basedOn w:val="JegyzetszvegChar"/>
    <w:link w:val="Megjegyzstrgya"/>
    <w:uiPriority w:val="99"/>
    <w:semiHidden/>
    <w:locked/>
    <w:rsid w:val="00E67DDE"/>
    <w:rPr>
      <w:rFonts w:ascii="Calibri" w:hAnsi="Calibri" w:cs="Times New Roman"/>
      <w:b/>
    </w:rPr>
  </w:style>
  <w:style w:type="table" w:styleId="Rcsostblzat">
    <w:name w:val="Table Grid"/>
    <w:basedOn w:val="Normltblzat"/>
    <w:uiPriority w:val="99"/>
    <w:locked/>
    <w:rsid w:val="00686C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iemels21">
    <w:name w:val="Kiemelés 21"/>
    <w:uiPriority w:val="99"/>
    <w:locked/>
    <w:rsid w:val="00BA5280"/>
    <w:rPr>
      <w:b/>
    </w:rPr>
  </w:style>
  <w:style w:type="character" w:customStyle="1" w:styleId="nowrap">
    <w:name w:val="nowrap"/>
    <w:basedOn w:val="Bekezdsalapbettpusa"/>
    <w:uiPriority w:val="99"/>
    <w:rsid w:val="00BA5280"/>
    <w:rPr>
      <w:rFonts w:cs="Times New Roman"/>
    </w:rPr>
  </w:style>
  <w:style w:type="character" w:customStyle="1" w:styleId="widget">
    <w:name w:val="widget"/>
    <w:basedOn w:val="Bekezdsalapbettpusa"/>
    <w:uiPriority w:val="99"/>
    <w:rsid w:val="00DA024D"/>
    <w:rPr>
      <w:rFonts w:cs="Times New Roman"/>
    </w:rPr>
  </w:style>
  <w:style w:type="character" w:customStyle="1" w:styleId="WW8Num6z0">
    <w:name w:val="WW8Num6z0"/>
    <w:uiPriority w:val="99"/>
    <w:rsid w:val="00E55A08"/>
    <w:rPr>
      <w:rFonts w:ascii="Symbol" w:hAnsi="Symbol"/>
    </w:rPr>
  </w:style>
  <w:style w:type="character" w:customStyle="1" w:styleId="apple-converted-space">
    <w:name w:val="apple-converted-space"/>
    <w:uiPriority w:val="99"/>
    <w:rsid w:val="00426DDF"/>
  </w:style>
  <w:style w:type="paragraph" w:customStyle="1" w:styleId="Listaszerbekezds2">
    <w:name w:val="Listaszerű bekezdés2"/>
    <w:basedOn w:val="Norml"/>
    <w:uiPriority w:val="99"/>
    <w:rsid w:val="005D3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438136">
      <w:marLeft w:val="0"/>
      <w:marRight w:val="0"/>
      <w:marTop w:val="0"/>
      <w:marBottom w:val="0"/>
      <w:divBdr>
        <w:top w:val="none" w:sz="0" w:space="0" w:color="auto"/>
        <w:left w:val="none" w:sz="0" w:space="0" w:color="auto"/>
        <w:bottom w:val="none" w:sz="0" w:space="0" w:color="auto"/>
        <w:right w:val="none" w:sz="0" w:space="0" w:color="auto"/>
      </w:divBdr>
    </w:div>
    <w:div w:id="2042438141">
      <w:marLeft w:val="0"/>
      <w:marRight w:val="0"/>
      <w:marTop w:val="0"/>
      <w:marBottom w:val="0"/>
      <w:divBdr>
        <w:top w:val="none" w:sz="0" w:space="0" w:color="auto"/>
        <w:left w:val="none" w:sz="0" w:space="0" w:color="auto"/>
        <w:bottom w:val="none" w:sz="0" w:space="0" w:color="auto"/>
        <w:right w:val="none" w:sz="0" w:space="0" w:color="auto"/>
      </w:divBdr>
      <w:divsChild>
        <w:div w:id="2042438139">
          <w:marLeft w:val="0"/>
          <w:marRight w:val="0"/>
          <w:marTop w:val="0"/>
          <w:marBottom w:val="0"/>
          <w:divBdr>
            <w:top w:val="none" w:sz="0" w:space="0" w:color="auto"/>
            <w:left w:val="none" w:sz="0" w:space="0" w:color="auto"/>
            <w:bottom w:val="none" w:sz="0" w:space="0" w:color="auto"/>
            <w:right w:val="none" w:sz="0" w:space="0" w:color="auto"/>
          </w:divBdr>
          <w:divsChild>
            <w:div w:id="2042438137">
              <w:marLeft w:val="0"/>
              <w:marRight w:val="0"/>
              <w:marTop w:val="0"/>
              <w:marBottom w:val="0"/>
              <w:divBdr>
                <w:top w:val="none" w:sz="0" w:space="0" w:color="auto"/>
                <w:left w:val="none" w:sz="0" w:space="0" w:color="auto"/>
                <w:bottom w:val="none" w:sz="0" w:space="0" w:color="auto"/>
                <w:right w:val="none" w:sz="0" w:space="0" w:color="auto"/>
              </w:divBdr>
              <w:divsChild>
                <w:div w:id="2042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147">
          <w:marLeft w:val="0"/>
          <w:marRight w:val="0"/>
          <w:marTop w:val="0"/>
          <w:marBottom w:val="0"/>
          <w:divBdr>
            <w:top w:val="none" w:sz="0" w:space="0" w:color="auto"/>
            <w:left w:val="none" w:sz="0" w:space="0" w:color="auto"/>
            <w:bottom w:val="none" w:sz="0" w:space="0" w:color="auto"/>
            <w:right w:val="none" w:sz="0" w:space="0" w:color="auto"/>
          </w:divBdr>
        </w:div>
      </w:divsChild>
    </w:div>
    <w:div w:id="2042438143">
      <w:marLeft w:val="0"/>
      <w:marRight w:val="0"/>
      <w:marTop w:val="0"/>
      <w:marBottom w:val="0"/>
      <w:divBdr>
        <w:top w:val="none" w:sz="0" w:space="0" w:color="auto"/>
        <w:left w:val="none" w:sz="0" w:space="0" w:color="auto"/>
        <w:bottom w:val="none" w:sz="0" w:space="0" w:color="auto"/>
        <w:right w:val="none" w:sz="0" w:space="0" w:color="auto"/>
      </w:divBdr>
      <w:divsChild>
        <w:div w:id="2042438138">
          <w:marLeft w:val="0"/>
          <w:marRight w:val="0"/>
          <w:marTop w:val="0"/>
          <w:marBottom w:val="0"/>
          <w:divBdr>
            <w:top w:val="none" w:sz="0" w:space="0" w:color="auto"/>
            <w:left w:val="none" w:sz="0" w:space="0" w:color="auto"/>
            <w:bottom w:val="none" w:sz="0" w:space="0" w:color="auto"/>
            <w:right w:val="none" w:sz="0" w:space="0" w:color="auto"/>
          </w:divBdr>
        </w:div>
        <w:div w:id="2042438144">
          <w:marLeft w:val="0"/>
          <w:marRight w:val="0"/>
          <w:marTop w:val="0"/>
          <w:marBottom w:val="0"/>
          <w:divBdr>
            <w:top w:val="none" w:sz="0" w:space="0" w:color="auto"/>
            <w:left w:val="none" w:sz="0" w:space="0" w:color="auto"/>
            <w:bottom w:val="none" w:sz="0" w:space="0" w:color="auto"/>
            <w:right w:val="none" w:sz="0" w:space="0" w:color="auto"/>
          </w:divBdr>
          <w:divsChild>
            <w:div w:id="20424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145">
      <w:marLeft w:val="0"/>
      <w:marRight w:val="0"/>
      <w:marTop w:val="0"/>
      <w:marBottom w:val="0"/>
      <w:divBdr>
        <w:top w:val="none" w:sz="0" w:space="0" w:color="auto"/>
        <w:left w:val="none" w:sz="0" w:space="0" w:color="auto"/>
        <w:bottom w:val="none" w:sz="0" w:space="0" w:color="auto"/>
        <w:right w:val="none" w:sz="0" w:space="0" w:color="auto"/>
      </w:divBdr>
      <w:divsChild>
        <w:div w:id="204243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tas.hu/kozneveles/erettsegi/2014tavaszi_vizsgaidoszak/2014tavasz_nyilvanos_anyagok1" TargetMode="Externa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chem.elte.hu/w/modszertani/letoltesek" TargetMode="External"/><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erettanterv.ofi.h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6015</Words>
  <Characters>41504</Characters>
  <Application>Microsoft Office Word</Application>
  <DocSecurity>0</DocSecurity>
  <Lines>345</Lines>
  <Paragraphs>94</Paragraphs>
  <ScaleCrop>false</ScaleCrop>
  <HeadingPairs>
    <vt:vector size="2" baseType="variant">
      <vt:variant>
        <vt:lpstr>Cím</vt:lpstr>
      </vt:variant>
      <vt:variant>
        <vt:i4>1</vt:i4>
      </vt:variant>
    </vt:vector>
  </HeadingPairs>
  <TitlesOfParts>
    <vt:vector size="1" baseType="lpstr">
      <vt:lpstr>Kémia – óraterv</vt:lpstr>
    </vt:vector>
  </TitlesOfParts>
  <Company/>
  <LinksUpToDate>false</LinksUpToDate>
  <CharactersWithSpaces>47425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Kémia – óraterv</dc:title>
  <dc:creator>Szalay Luca</dc:creator>
  <cp:lastModifiedBy>Miklós</cp:lastModifiedBy>
  <cp:revision>12</cp:revision>
  <cp:lastPrinted>2015-09-01T18:04:00Z</cp:lastPrinted>
  <dcterms:created xsi:type="dcterms:W3CDTF">2015-08-27T07:13:00Z</dcterms:created>
  <dcterms:modified xsi:type="dcterms:W3CDTF">2015-09-01T18:05:00Z</dcterms:modified>
</cp:coreProperties>
</file>